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2B" w:rsidRDefault="00A4582B" w:rsidP="00A4582B">
      <w:pPr>
        <w:pStyle w:val="Podtytu"/>
      </w:pPr>
      <w:r>
        <w:t>Informacja prasowa</w:t>
      </w:r>
    </w:p>
    <w:p w:rsidR="00A4582B" w:rsidRDefault="00A4582B" w:rsidP="00A4582B">
      <w:pPr>
        <w:pStyle w:val="Tytu"/>
      </w:pPr>
      <w:r>
        <w:t xml:space="preserve">Centrum Sztuki Współczesnej Zamek Ujazdowski wprowadza nową identyfikację wizualną </w:t>
      </w:r>
    </w:p>
    <w:p w:rsidR="00D64738" w:rsidRDefault="00A4582B" w:rsidP="001A6A7B">
      <w:pPr>
        <w:pStyle w:val="Nagwek1"/>
      </w:pPr>
      <w:r>
        <w:t>Centrum Sztuki Współczesnej Zamek Ujazdowski wprowad</w:t>
      </w:r>
      <w:r w:rsidR="00CF14DE">
        <w:t xml:space="preserve">za nową identyfikację wizualną. </w:t>
      </w:r>
      <w:r w:rsidR="00ED4A16">
        <w:t xml:space="preserve">Długotrwały </w:t>
      </w:r>
      <w:r w:rsidR="00CA788D">
        <w:t xml:space="preserve">proces, </w:t>
      </w:r>
      <w:r w:rsidR="00AE5459">
        <w:t>obejmujący</w:t>
      </w:r>
      <w:r w:rsidR="00CA788D">
        <w:t xml:space="preserve"> badania</w:t>
      </w:r>
      <w:r w:rsidR="009F2835">
        <w:t xml:space="preserve"> i</w:t>
      </w:r>
      <w:r w:rsidR="00CA788D">
        <w:t xml:space="preserve"> warsztat</w:t>
      </w:r>
      <w:r w:rsidR="00AE5459">
        <w:t>y</w:t>
      </w:r>
      <w:r w:rsidR="00CA788D">
        <w:t>, angaż</w:t>
      </w:r>
      <w:r w:rsidR="00AE5459">
        <w:t>ujący pracowników i</w:t>
      </w:r>
      <w:r w:rsidR="001A6A7B">
        <w:t xml:space="preserve"> publiczność</w:t>
      </w:r>
      <w:r w:rsidR="00AE5459">
        <w:t>,</w:t>
      </w:r>
      <w:r w:rsidR="00ED4A16">
        <w:t xml:space="preserve"> zaowocował stworzeniem systemu opartego na typografii</w:t>
      </w:r>
      <w:r w:rsidR="009F2835">
        <w:t>. Z</w:t>
      </w:r>
      <w:r w:rsidR="00ED4A16">
        <w:t xml:space="preserve">apewnia </w:t>
      </w:r>
      <w:r w:rsidR="009F2835">
        <w:t xml:space="preserve">on </w:t>
      </w:r>
      <w:r w:rsidR="00ED4A16">
        <w:t xml:space="preserve">spójność komunikacji </w:t>
      </w:r>
      <w:r w:rsidR="009F2835">
        <w:t>r</w:t>
      </w:r>
      <w:r w:rsidR="00AE5459">
        <w:t>ó</w:t>
      </w:r>
      <w:r w:rsidR="009F2835">
        <w:t xml:space="preserve">żnorodnego </w:t>
      </w:r>
      <w:r w:rsidR="00ED4A16">
        <w:t>programu</w:t>
      </w:r>
      <w:r w:rsidR="009F2835">
        <w:t xml:space="preserve"> złożonego, między innymi, z</w:t>
      </w:r>
      <w:r w:rsidR="00A345B4">
        <w:t xml:space="preserve"> </w:t>
      </w:r>
      <w:r w:rsidR="00ED4A16">
        <w:t>w</w:t>
      </w:r>
      <w:r>
        <w:t xml:space="preserve">ystaw, </w:t>
      </w:r>
      <w:proofErr w:type="spellStart"/>
      <w:r>
        <w:t>performans</w:t>
      </w:r>
      <w:r w:rsidR="009F2835">
        <w:t>ów</w:t>
      </w:r>
      <w:proofErr w:type="spellEnd"/>
      <w:r>
        <w:t>, koncert</w:t>
      </w:r>
      <w:r w:rsidR="009F2835">
        <w:t>ów</w:t>
      </w:r>
      <w:r w:rsidR="00A345B4">
        <w:t xml:space="preserve"> </w:t>
      </w:r>
      <w:r w:rsidR="009F2835">
        <w:t>czy projekcji filmowych</w:t>
      </w:r>
      <w:r w:rsidR="001A6A7B">
        <w:t>.</w:t>
      </w:r>
      <w:r w:rsidR="00AE5459">
        <w:t xml:space="preserve"> </w:t>
      </w:r>
      <w:bookmarkStart w:id="0" w:name="_GoBack"/>
      <w:bookmarkEnd w:id="0"/>
    </w:p>
    <w:p w:rsidR="00723EB2" w:rsidRPr="0011084F" w:rsidRDefault="00AE5459" w:rsidP="0011084F">
      <w:pPr>
        <w:pStyle w:val="Nagwek1"/>
        <w:ind w:left="851"/>
        <w:rPr>
          <w:sz w:val="22"/>
        </w:rPr>
      </w:pPr>
      <w:r w:rsidRPr="0011084F">
        <w:rPr>
          <w:sz w:val="22"/>
        </w:rPr>
        <w:t xml:space="preserve">Znak </w:t>
      </w:r>
      <w:r w:rsidRPr="0011084F">
        <w:rPr>
          <w:i/>
          <w:sz w:val="22"/>
        </w:rPr>
        <w:t>U–</w:t>
      </w:r>
      <w:proofErr w:type="spellStart"/>
      <w:r w:rsidRPr="0011084F">
        <w:rPr>
          <w:i/>
          <w:sz w:val="22"/>
        </w:rPr>
        <w:t>jazdowski</w:t>
      </w:r>
      <w:proofErr w:type="spellEnd"/>
      <w:r w:rsidR="00A345B4" w:rsidRPr="0011084F">
        <w:rPr>
          <w:sz w:val="22"/>
        </w:rPr>
        <w:t xml:space="preserve"> jest</w:t>
      </w:r>
      <w:r w:rsidRPr="0011084F">
        <w:rPr>
          <w:sz w:val="22"/>
        </w:rPr>
        <w:t xml:space="preserve"> tylko </w:t>
      </w:r>
      <w:r w:rsidR="00EA7BBC" w:rsidRPr="0011084F">
        <w:rPr>
          <w:sz w:val="22"/>
        </w:rPr>
        <w:t>najmniejszym elementem</w:t>
      </w:r>
      <w:r w:rsidR="00A345B4" w:rsidRPr="0011084F">
        <w:rPr>
          <w:sz w:val="22"/>
        </w:rPr>
        <w:t xml:space="preserve"> </w:t>
      </w:r>
      <w:r w:rsidR="00B65DE0" w:rsidRPr="0011084F">
        <w:rPr>
          <w:sz w:val="22"/>
        </w:rPr>
        <w:t>tego systemu. Powstał</w:t>
      </w:r>
      <w:r w:rsidR="00A345B4" w:rsidRPr="0011084F">
        <w:rPr>
          <w:sz w:val="22"/>
        </w:rPr>
        <w:t xml:space="preserve"> z zaakcentowania jednego z członów nazwy</w:t>
      </w:r>
      <w:r w:rsidR="00B65DE0" w:rsidRPr="0011084F">
        <w:rPr>
          <w:sz w:val="22"/>
        </w:rPr>
        <w:t xml:space="preserve"> –</w:t>
      </w:r>
      <w:r w:rsidR="00A345B4" w:rsidRPr="0011084F">
        <w:rPr>
          <w:sz w:val="22"/>
        </w:rPr>
        <w:t xml:space="preserve"> najbardzi</w:t>
      </w:r>
      <w:r w:rsidR="00B65DE0" w:rsidRPr="0011084F">
        <w:rPr>
          <w:sz w:val="22"/>
        </w:rPr>
        <w:t xml:space="preserve">ej charakterystycznego dla </w:t>
      </w:r>
      <w:r w:rsidR="00A345B4" w:rsidRPr="0011084F">
        <w:rPr>
          <w:sz w:val="22"/>
        </w:rPr>
        <w:t>miejsca</w:t>
      </w:r>
      <w:r w:rsidR="001A6A7B" w:rsidRPr="0011084F">
        <w:rPr>
          <w:sz w:val="22"/>
        </w:rPr>
        <w:t xml:space="preserve">, które – jak pokazały badania – kojarzy się publiczności nie tylko z zamkiem, ale i </w:t>
      </w:r>
      <w:r w:rsidR="009F2835" w:rsidRPr="0011084F">
        <w:rPr>
          <w:sz w:val="22"/>
        </w:rPr>
        <w:t xml:space="preserve">z </w:t>
      </w:r>
      <w:r w:rsidR="001A6A7B" w:rsidRPr="0011084F">
        <w:rPr>
          <w:sz w:val="22"/>
        </w:rPr>
        <w:t xml:space="preserve">otaczającym go parkiem </w:t>
      </w:r>
      <w:r w:rsidR="007B416D" w:rsidRPr="0011084F">
        <w:rPr>
          <w:sz w:val="22"/>
        </w:rPr>
        <w:t xml:space="preserve">i </w:t>
      </w:r>
      <w:r w:rsidR="00EA7BBC" w:rsidRPr="0011084F">
        <w:rPr>
          <w:sz w:val="22"/>
        </w:rPr>
        <w:t>budynkiem L</w:t>
      </w:r>
      <w:r w:rsidR="001A6A7B" w:rsidRPr="0011084F">
        <w:rPr>
          <w:sz w:val="22"/>
        </w:rPr>
        <w:t>aboratorium</w:t>
      </w:r>
      <w:r w:rsidR="009F2835" w:rsidRPr="0011084F">
        <w:rPr>
          <w:sz w:val="22"/>
        </w:rPr>
        <w:t xml:space="preserve">. </w:t>
      </w:r>
    </w:p>
    <w:p w:rsidR="00A4582B" w:rsidRDefault="00A4582B" w:rsidP="00A4582B">
      <w:pPr>
        <w:spacing w:after="0"/>
        <w:ind w:right="-3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Zmianie identyfikacji wizualnej towarzyszy u</w:t>
      </w:r>
      <w:r w:rsidR="008264B2">
        <w:rPr>
          <w:rFonts w:eastAsia="Calibri"/>
          <w:sz w:val="22"/>
          <w:szCs w:val="22"/>
        </w:rPr>
        <w:t>jednolicenie nazewnictwa. Nazwa</w:t>
      </w:r>
      <w:r>
        <w:rPr>
          <w:rFonts w:eastAsia="Calibri"/>
          <w:sz w:val="22"/>
          <w:szCs w:val="22"/>
        </w:rPr>
        <w:t xml:space="preserve"> </w:t>
      </w:r>
    </w:p>
    <w:p w:rsidR="00A4582B" w:rsidRDefault="00A4582B" w:rsidP="00A4582B">
      <w:pPr>
        <w:spacing w:after="0"/>
        <w:ind w:right="-340"/>
        <w:rPr>
          <w:rFonts w:eastAsia="Calibri"/>
          <w:sz w:val="22"/>
          <w:szCs w:val="22"/>
        </w:rPr>
      </w:pPr>
      <w:r>
        <w:rPr>
          <w:rFonts w:eastAsia="Calibri"/>
          <w:i/>
          <w:sz w:val="22"/>
          <w:szCs w:val="22"/>
        </w:rPr>
        <w:t>U–</w:t>
      </w:r>
      <w:proofErr w:type="spellStart"/>
      <w:r>
        <w:rPr>
          <w:rFonts w:eastAsia="Calibri"/>
          <w:i/>
          <w:sz w:val="22"/>
          <w:szCs w:val="22"/>
        </w:rPr>
        <w:t>jazdowski</w:t>
      </w:r>
      <w:proofErr w:type="spellEnd"/>
      <w:r>
        <w:rPr>
          <w:rFonts w:eastAsia="Calibri"/>
          <w:sz w:val="22"/>
          <w:szCs w:val="22"/>
        </w:rPr>
        <w:t xml:space="preserve"> używana będzie wymiennie z pełną nazwą instytucji. </w:t>
      </w:r>
      <w:r w:rsidR="00C750AE">
        <w:rPr>
          <w:rFonts w:eastAsia="Calibri"/>
          <w:sz w:val="22"/>
          <w:szCs w:val="22"/>
        </w:rPr>
        <w:t>Zmiana d</w:t>
      </w:r>
      <w:r>
        <w:rPr>
          <w:rFonts w:eastAsia="Calibri"/>
          <w:sz w:val="22"/>
          <w:szCs w:val="22"/>
        </w:rPr>
        <w:t xml:space="preserve">otyczy nie tylko wystaw, </w:t>
      </w:r>
      <w:proofErr w:type="spellStart"/>
      <w:r>
        <w:rPr>
          <w:rFonts w:eastAsia="Calibri"/>
          <w:sz w:val="22"/>
          <w:szCs w:val="22"/>
        </w:rPr>
        <w:t>performansów</w:t>
      </w:r>
      <w:proofErr w:type="spellEnd"/>
      <w:r>
        <w:rPr>
          <w:rFonts w:eastAsia="Calibri"/>
          <w:sz w:val="22"/>
          <w:szCs w:val="22"/>
        </w:rPr>
        <w:t xml:space="preserve">, koncertów, ale też działającego od lat w Zamku </w:t>
      </w:r>
      <w:proofErr w:type="spellStart"/>
      <w:r>
        <w:rPr>
          <w:rFonts w:eastAsia="Calibri"/>
          <w:sz w:val="22"/>
          <w:szCs w:val="22"/>
        </w:rPr>
        <w:t>Kina.Lab</w:t>
      </w:r>
      <w:proofErr w:type="spellEnd"/>
      <w:r w:rsidR="001A6A7B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oraz programu rezydencji artystycznych, któr</w:t>
      </w:r>
      <w:r w:rsidR="00C750AE">
        <w:rPr>
          <w:rFonts w:eastAsia="Calibri"/>
          <w:sz w:val="22"/>
          <w:szCs w:val="22"/>
        </w:rPr>
        <w:t>y</w:t>
      </w:r>
      <w:r>
        <w:rPr>
          <w:rFonts w:eastAsia="Calibri"/>
          <w:sz w:val="22"/>
          <w:szCs w:val="22"/>
        </w:rPr>
        <w:t xml:space="preserve"> dotąd funkcjonował pod nazwą </w:t>
      </w:r>
      <w:proofErr w:type="spellStart"/>
      <w:r>
        <w:rPr>
          <w:rFonts w:eastAsia="Calibri"/>
          <w:sz w:val="22"/>
          <w:szCs w:val="22"/>
        </w:rPr>
        <w:t>Artists</w:t>
      </w:r>
      <w:proofErr w:type="spellEnd"/>
      <w:r>
        <w:rPr>
          <w:rFonts w:eastAsia="Calibri"/>
          <w:sz w:val="22"/>
          <w:szCs w:val="22"/>
        </w:rPr>
        <w:t>-In-</w:t>
      </w:r>
      <w:proofErr w:type="spellStart"/>
      <w:r>
        <w:rPr>
          <w:rFonts w:eastAsia="Calibri"/>
          <w:sz w:val="22"/>
          <w:szCs w:val="22"/>
        </w:rPr>
        <w:t>Residence</w:t>
      </w:r>
      <w:proofErr w:type="spellEnd"/>
      <w:r>
        <w:rPr>
          <w:rFonts w:eastAsia="Calibri"/>
          <w:sz w:val="22"/>
          <w:szCs w:val="22"/>
        </w:rPr>
        <w:t xml:space="preserve"> Laboratory.</w:t>
      </w:r>
    </w:p>
    <w:p w:rsidR="00A4582B" w:rsidRDefault="00A4582B" w:rsidP="00A4582B">
      <w:pPr>
        <w:spacing w:after="0"/>
        <w:ind w:right="-340"/>
        <w:rPr>
          <w:rFonts w:eastAsia="Calibri"/>
          <w:sz w:val="22"/>
          <w:szCs w:val="22"/>
        </w:rPr>
      </w:pPr>
    </w:p>
    <w:p w:rsidR="00A4582B" w:rsidRDefault="00A4582B" w:rsidP="00A4582B">
      <w:pPr>
        <w:rPr>
          <w:rFonts w:eastAsia="Calibri"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 xml:space="preserve">– 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>Po raz pierwszy w swojej historii Centrum Sztuki Współczesnej Zamek Ujazdowski będzie komunikowało się ze swoimi widzami w sposób przemyślany i usystematyzowany. Mamy system porządkujący produkowane przez nas informacje i nadający wszystkim, bardzo przecież różnorodnym przedsięwzięciom wspólną identyfikację, tożsamość. Dzięki temu wzrośnie rozpoznawalność naszej instytucji i nie będzie już, mamy nadzieję, wątpliwości co do przynależności instytucjonalnej jej licznych działań programowych –</w:t>
      </w:r>
      <w:r>
        <w:rPr>
          <w:rFonts w:eastAsia="Calibri"/>
          <w:sz w:val="22"/>
          <w:szCs w:val="22"/>
        </w:rPr>
        <w:t xml:space="preserve"> mówi Urszula Kropiwiec, zastępca dyrektora Centrum Sztuki Współczesnej Zamek Ujazdowski. </w:t>
      </w:r>
    </w:p>
    <w:p w:rsidR="00A4582B" w:rsidRDefault="00A4582B" w:rsidP="00A4582B">
      <w:pPr>
        <w:rPr>
          <w:sz w:val="22"/>
          <w:szCs w:val="22"/>
        </w:rPr>
      </w:pPr>
      <w:r>
        <w:rPr>
          <w:sz w:val="22"/>
          <w:szCs w:val="22"/>
        </w:rPr>
        <w:t>Do procesu tworzenia nowej identyfikacji zaproszono dwóch projektantów:</w:t>
      </w:r>
      <w:r w:rsidR="00C10BD2">
        <w:rPr>
          <w:sz w:val="22"/>
          <w:szCs w:val="22"/>
        </w:rPr>
        <w:t xml:space="preserve"> Mariana Misiaka i Tomka Bers</w:t>
      </w:r>
      <w:r w:rsidR="00292848">
        <w:rPr>
          <w:sz w:val="22"/>
          <w:szCs w:val="22"/>
        </w:rPr>
        <w:t>za oraz socjolożkę Agatę Nowotn</w:t>
      </w:r>
      <w:r w:rsidR="00AE5459">
        <w:rPr>
          <w:sz w:val="22"/>
          <w:szCs w:val="22"/>
        </w:rPr>
        <w:t>y</w:t>
      </w:r>
      <w:r w:rsidR="00C10BD2">
        <w:rPr>
          <w:sz w:val="22"/>
          <w:szCs w:val="22"/>
        </w:rPr>
        <w:t>.</w:t>
      </w:r>
      <w:r>
        <w:rPr>
          <w:sz w:val="22"/>
          <w:szCs w:val="22"/>
        </w:rPr>
        <w:t xml:space="preserve"> Pracę rozpoczęli od przeprowadzenia szczegółowych badań.    </w:t>
      </w:r>
    </w:p>
    <w:p w:rsidR="00A4582B" w:rsidRDefault="00A4582B" w:rsidP="00A4582B">
      <w:pPr>
        <w:rPr>
          <w:sz w:val="22"/>
          <w:szCs w:val="22"/>
        </w:rPr>
      </w:pPr>
      <w:bookmarkStart w:id="1" w:name="OLE_LINK1"/>
      <w:bookmarkStart w:id="2" w:name="OLE_LINK2"/>
      <w:r>
        <w:rPr>
          <w:rFonts w:eastAsia="Calibri"/>
          <w:i/>
          <w:sz w:val="22"/>
          <w:szCs w:val="22"/>
        </w:rPr>
        <w:lastRenderedPageBreak/>
        <w:t xml:space="preserve">– </w:t>
      </w:r>
      <w:r>
        <w:rPr>
          <w:rFonts w:cs="Times New Roman"/>
          <w:sz w:val="22"/>
          <w:szCs w:val="22"/>
        </w:rPr>
        <w:t xml:space="preserve"> </w:t>
      </w:r>
      <w:r>
        <w:rPr>
          <w:i/>
          <w:sz w:val="22"/>
          <w:szCs w:val="22"/>
        </w:rPr>
        <w:t>Pierwsze pół roku to był</w:t>
      </w:r>
      <w:r w:rsidR="00D64738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szeroko </w:t>
      </w:r>
      <w:r w:rsidR="00D64738">
        <w:rPr>
          <w:i/>
          <w:sz w:val="22"/>
          <w:szCs w:val="22"/>
        </w:rPr>
        <w:t xml:space="preserve">pojęte badania </w:t>
      </w:r>
      <w:r>
        <w:rPr>
          <w:i/>
          <w:sz w:val="22"/>
          <w:szCs w:val="22"/>
        </w:rPr>
        <w:t xml:space="preserve">i szukanie inspiracji. Rozpoczęliśmy  od rozmów z dyrekcją i pogłębionych badań w archiwum – przejrzeliśmy wszystkie teczki z drukami promocyjnymi od lat 80. Zaprosiliśmy do współpracy Agatę Nowotny, socjolożkę, która pomogła nam przeprowadzić wywiady z pracownikami Zamku Ujazdowskiego oraz z dyrektorami innych instytucji sztuki współczesnej. Pracowaliśmy razem z widzami Zamku, zorganizowaliśmy warsztaty z projektantami. Z tego </w:t>
      </w:r>
      <w:proofErr w:type="spellStart"/>
      <w:r>
        <w:rPr>
          <w:i/>
          <w:sz w:val="22"/>
          <w:szCs w:val="22"/>
        </w:rPr>
        <w:t>researchu</w:t>
      </w:r>
      <w:proofErr w:type="spellEnd"/>
      <w:r>
        <w:rPr>
          <w:i/>
          <w:sz w:val="22"/>
          <w:szCs w:val="22"/>
        </w:rPr>
        <w:t xml:space="preserve"> uzyskaliśmy pakiet </w:t>
      </w:r>
      <w:r w:rsidR="005305C9">
        <w:rPr>
          <w:i/>
          <w:sz w:val="22"/>
          <w:szCs w:val="22"/>
        </w:rPr>
        <w:t xml:space="preserve">ciekawych </w:t>
      </w:r>
      <w:r>
        <w:rPr>
          <w:i/>
          <w:sz w:val="22"/>
          <w:szCs w:val="22"/>
        </w:rPr>
        <w:t xml:space="preserve">informacji </w:t>
      </w:r>
      <w:r>
        <w:rPr>
          <w:sz w:val="22"/>
          <w:szCs w:val="22"/>
        </w:rPr>
        <w:t>– mówi Marian Misiak.</w:t>
      </w:r>
    </w:p>
    <w:p w:rsidR="00A4582B" w:rsidRDefault="00A4582B" w:rsidP="00A458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>–</w:t>
      </w:r>
      <w:r>
        <w:rPr>
          <w:i/>
          <w:sz w:val="22"/>
          <w:szCs w:val="22"/>
        </w:rPr>
        <w:t xml:space="preserve"> </w:t>
      </w:r>
      <w:bookmarkEnd w:id="1"/>
      <w:bookmarkEnd w:id="2"/>
      <w:r>
        <w:rPr>
          <w:i/>
          <w:sz w:val="22"/>
          <w:szCs w:val="22"/>
        </w:rPr>
        <w:t>Kluczowe dla postrzegania Zamku okazały się osie pojęciowe, które musieliśmy uwzględnić. Jedną z nich było bardzo mocne napięcie między potrzebą ujednolicenia komunikacji oraz sposobu postrzegania instytucji jako całości a dotychczasową odrębnością, zarówno działów (takich jak kino czy program rezydencyjny), jak i poszczególnych działań, przede wszystkim wystaw. Było to dla nas prawdziwe wyzwanie, bo ta różnorodność i migotliwość jest też do pewnego stopni</w:t>
      </w:r>
      <w:r w:rsidR="005305C9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pożądana i naturalna dla tego typu instytucji. Chodziło o to, żeby uszanować autonomię kuratorów, wpisując jednak ich działania w szerszy i spójny wizerunek Zamku Ujazdowskiego. Drugim punktem odniesienia było napięcie między misją Zamku, którą jest promocja sztuki współczesnej, a jego historyczną siedzibą i związanymi z tym skojarzeniami  </w:t>
      </w:r>
      <w:r>
        <w:rPr>
          <w:sz w:val="22"/>
          <w:szCs w:val="22"/>
        </w:rPr>
        <w:t>– opowiada Tomek Bersz.</w:t>
      </w:r>
    </w:p>
    <w:p w:rsidR="00A4582B" w:rsidRDefault="00A4582B" w:rsidP="00A458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 solidnym </w:t>
      </w:r>
      <w:proofErr w:type="spellStart"/>
      <w:r>
        <w:rPr>
          <w:sz w:val="22"/>
          <w:szCs w:val="22"/>
        </w:rPr>
        <w:t>researchu</w:t>
      </w:r>
      <w:proofErr w:type="spellEnd"/>
      <w:r>
        <w:rPr>
          <w:sz w:val="22"/>
          <w:szCs w:val="22"/>
        </w:rPr>
        <w:t>, pierwszych przymiarkach i konsultacjach ustalono docelowy pomysł</w:t>
      </w:r>
      <w:r w:rsidR="001A6A7B">
        <w:rPr>
          <w:sz w:val="22"/>
          <w:szCs w:val="22"/>
        </w:rPr>
        <w:t xml:space="preserve">, oparty o </w:t>
      </w:r>
      <w:r w:rsidR="004506F5">
        <w:rPr>
          <w:sz w:val="22"/>
          <w:szCs w:val="22"/>
        </w:rPr>
        <w:t>typografię – wybrany krój pisma, któremu towarzyszą specjalnie zaprojektowane przez Bersza i Misiaka znaki interpunkcyjne oraz system organizowania treści definiowany przez zasady dotyczące wielkości pisma i wcięć akapitowych</w:t>
      </w:r>
      <w:r>
        <w:rPr>
          <w:sz w:val="22"/>
          <w:szCs w:val="22"/>
        </w:rPr>
        <w:t xml:space="preserve">. Projektanci nie zaproponowali pojedynczego znaku, dominanty graficznej, która byłaby filarem systemu. </w:t>
      </w:r>
      <w:r w:rsidR="00AE5459">
        <w:rPr>
          <w:sz w:val="22"/>
          <w:szCs w:val="22"/>
        </w:rPr>
        <w:t xml:space="preserve"> </w:t>
      </w:r>
    </w:p>
    <w:p w:rsidR="00A4582B" w:rsidRDefault="00AE5459" w:rsidP="00A4582B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>–</w:t>
      </w:r>
      <w:r>
        <w:rPr>
          <w:i/>
          <w:sz w:val="22"/>
          <w:szCs w:val="22"/>
        </w:rPr>
        <w:t xml:space="preserve"> L</w:t>
      </w:r>
      <w:r w:rsidR="00A4582B">
        <w:rPr>
          <w:i/>
          <w:sz w:val="22"/>
          <w:szCs w:val="22"/>
        </w:rPr>
        <w:t>ogo traktujemy jako najmniejszy</w:t>
      </w:r>
      <w:r>
        <w:rPr>
          <w:i/>
          <w:sz w:val="22"/>
          <w:szCs w:val="22"/>
        </w:rPr>
        <w:t xml:space="preserve"> element tego systemu, a nie</w:t>
      </w:r>
      <w:r w:rsidR="001A6A7B">
        <w:rPr>
          <w:i/>
          <w:sz w:val="22"/>
          <w:szCs w:val="22"/>
        </w:rPr>
        <w:t xml:space="preserve"> </w:t>
      </w:r>
      <w:r w:rsidR="00A4582B">
        <w:rPr>
          <w:i/>
          <w:sz w:val="22"/>
          <w:szCs w:val="22"/>
        </w:rPr>
        <w:t>jako uprzywilejowaną ikonkę, która ma odrębne znaczenie</w:t>
      </w:r>
      <w:r w:rsidR="00F438B1">
        <w:rPr>
          <w:sz w:val="22"/>
          <w:szCs w:val="22"/>
        </w:rPr>
        <w:t xml:space="preserve"> – mówi Tomek</w:t>
      </w:r>
      <w:r w:rsidR="00A4582B">
        <w:rPr>
          <w:sz w:val="22"/>
          <w:szCs w:val="22"/>
        </w:rPr>
        <w:t xml:space="preserve"> Bersz. – </w:t>
      </w:r>
      <w:r w:rsidR="00A4582B">
        <w:rPr>
          <w:i/>
          <w:sz w:val="22"/>
          <w:szCs w:val="22"/>
        </w:rPr>
        <w:t>Staraliśmy się stworzyć system zarazem spójny co do zasad (spajający całą komunikację U–</w:t>
      </w:r>
      <w:proofErr w:type="spellStart"/>
      <w:r w:rsidR="00A4582B">
        <w:rPr>
          <w:i/>
          <w:sz w:val="22"/>
          <w:szCs w:val="22"/>
        </w:rPr>
        <w:t>jazdowskiego</w:t>
      </w:r>
      <w:proofErr w:type="spellEnd"/>
      <w:r w:rsidR="00A4582B">
        <w:rPr>
          <w:i/>
          <w:sz w:val="22"/>
          <w:szCs w:val="22"/>
        </w:rPr>
        <w:t xml:space="preserve">), jak i uniwersalny w zastosowaniach (pozwalający na komponowanie bardzo różnych </w:t>
      </w:r>
      <w:r w:rsidR="00F438B1">
        <w:rPr>
          <w:i/>
          <w:sz w:val="22"/>
          <w:szCs w:val="22"/>
        </w:rPr>
        <w:t>i nieprzewidzianych wypowiedzi)</w:t>
      </w:r>
      <w:r w:rsidR="00A4582B">
        <w:rPr>
          <w:sz w:val="22"/>
          <w:szCs w:val="22"/>
        </w:rPr>
        <w:t xml:space="preserve">. </w:t>
      </w:r>
    </w:p>
    <w:p w:rsidR="00A4582B" w:rsidRDefault="00A4582B" w:rsidP="00A4582B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– Element swobody, rozszczelniający system, wprowadza warstwa graficzna, która znajduje się zawsze pod typografią</w:t>
      </w:r>
      <w:r>
        <w:rPr>
          <w:sz w:val="22"/>
          <w:szCs w:val="22"/>
        </w:rPr>
        <w:t xml:space="preserve"> – mówi Marian Misiak. – </w:t>
      </w:r>
      <w:r>
        <w:rPr>
          <w:i/>
          <w:sz w:val="22"/>
          <w:szCs w:val="22"/>
        </w:rPr>
        <w:t xml:space="preserve">Tu dopuszczamy wszelkie środki wyrazu od zdjęcia, przez ilustrację, po fotomontaż. Chcielibyśmy, żeby projektanci zaproszeni do projektowania oprawy wizualnej wystawy autorsko interpretowali jej temat. </w:t>
      </w:r>
    </w:p>
    <w:p w:rsidR="00A4582B" w:rsidRDefault="00A4582B" w:rsidP="00A4582B">
      <w:pPr>
        <w:rPr>
          <w:sz w:val="22"/>
          <w:szCs w:val="22"/>
        </w:rPr>
      </w:pPr>
      <w:r>
        <w:rPr>
          <w:sz w:val="22"/>
          <w:szCs w:val="22"/>
        </w:rPr>
        <w:t xml:space="preserve">Nowa identyfikacja będzie </w:t>
      </w:r>
      <w:r>
        <w:rPr>
          <w:rFonts w:cs="Times New Roman"/>
          <w:sz w:val="22"/>
          <w:szCs w:val="22"/>
        </w:rPr>
        <w:t>widoczna nie tylko w Zamku, ale także nieco później</w:t>
      </w:r>
      <w:r w:rsidR="001A6A7B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w otoczeniu instytucji. </w:t>
      </w:r>
    </w:p>
    <w:p w:rsidR="00A4582B" w:rsidRDefault="00A4582B" w:rsidP="00A4582B">
      <w:pPr>
        <w:rPr>
          <w:rFonts w:cs="Times New Roman"/>
          <w:sz w:val="22"/>
          <w:szCs w:val="22"/>
        </w:rPr>
      </w:pPr>
      <w:r>
        <w:rPr>
          <w:i/>
          <w:sz w:val="22"/>
          <w:szCs w:val="22"/>
        </w:rPr>
        <w:t xml:space="preserve">– To, co dla nas charakterystyczne, to uwarunkowania przestrzenne: park na </w:t>
      </w:r>
      <w:proofErr w:type="spellStart"/>
      <w:r>
        <w:rPr>
          <w:i/>
          <w:sz w:val="22"/>
          <w:szCs w:val="22"/>
        </w:rPr>
        <w:t>Jazdowie</w:t>
      </w:r>
      <w:proofErr w:type="spellEnd"/>
      <w:r>
        <w:rPr>
          <w:i/>
          <w:sz w:val="22"/>
          <w:szCs w:val="22"/>
        </w:rPr>
        <w:t xml:space="preserve">, bryła </w:t>
      </w:r>
      <w:r w:rsidR="00AE5459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 xml:space="preserve">amku i budynku Laboratorium. Projektanci postawili więc na pracę z członem nazwy Zamek Ujazdowski, a ostatecznie na mocne podkreślenie </w:t>
      </w:r>
      <w:r>
        <w:rPr>
          <w:i/>
          <w:sz w:val="22"/>
          <w:szCs w:val="22"/>
        </w:rPr>
        <w:lastRenderedPageBreak/>
        <w:t xml:space="preserve">tego, co najbardziej w tej nazwie charakterystyczne, czyli Ujazdowski </w:t>
      </w:r>
      <w:r>
        <w:rPr>
          <w:sz w:val="22"/>
          <w:szCs w:val="22"/>
        </w:rPr>
        <w:t xml:space="preserve">– opowiada Małgorzata Ludwisiak, dyrektor Centrum Sztuki Współczesnej Zamek Ujazdowski. </w:t>
      </w:r>
    </w:p>
    <w:p w:rsidR="00A4582B" w:rsidRDefault="00A4582B" w:rsidP="00A4582B">
      <w:pPr>
        <w:rPr>
          <w:caps/>
          <w:sz w:val="22"/>
          <w:szCs w:val="22"/>
        </w:rPr>
      </w:pPr>
      <w:r>
        <w:rPr>
          <w:i/>
          <w:sz w:val="22"/>
          <w:szCs w:val="22"/>
        </w:rPr>
        <w:t>U–</w:t>
      </w:r>
      <w:proofErr w:type="spellStart"/>
      <w:r>
        <w:rPr>
          <w:i/>
          <w:sz w:val="22"/>
          <w:szCs w:val="22"/>
        </w:rPr>
        <w:t>jazdowski</w:t>
      </w:r>
      <w:proofErr w:type="spellEnd"/>
      <w:r>
        <w:rPr>
          <w:sz w:val="22"/>
          <w:szCs w:val="22"/>
        </w:rPr>
        <w:t xml:space="preserve"> położony w rozległym parku, w otoczeniu zieleni i historycznej architektury </w:t>
      </w:r>
      <w:r w:rsidR="00D01B61">
        <w:rPr>
          <w:sz w:val="22"/>
          <w:szCs w:val="22"/>
        </w:rPr>
        <w:t xml:space="preserve">od ponad 25 lat </w:t>
      </w:r>
      <w:r w:rsidR="005305C9">
        <w:rPr>
          <w:sz w:val="22"/>
          <w:szCs w:val="22"/>
        </w:rPr>
        <w:t xml:space="preserve">jest </w:t>
      </w:r>
      <w:r>
        <w:rPr>
          <w:sz w:val="22"/>
          <w:szCs w:val="22"/>
        </w:rPr>
        <w:t>m</w:t>
      </w:r>
      <w:r w:rsidR="00D01B61">
        <w:rPr>
          <w:sz w:val="22"/>
          <w:szCs w:val="22"/>
        </w:rPr>
        <w:t xml:space="preserve">iejscem kontaktu z najnowszą </w:t>
      </w:r>
      <w:r>
        <w:rPr>
          <w:sz w:val="22"/>
          <w:szCs w:val="22"/>
        </w:rPr>
        <w:t xml:space="preserve">sztuką w różnych jej przejawach. Można tutaj oglądać wystawy, </w:t>
      </w:r>
      <w:r w:rsidR="005305C9">
        <w:rPr>
          <w:sz w:val="22"/>
          <w:szCs w:val="22"/>
        </w:rPr>
        <w:t xml:space="preserve">spektakle tańca czy  filmy, </w:t>
      </w:r>
      <w:r>
        <w:rPr>
          <w:sz w:val="22"/>
          <w:szCs w:val="22"/>
        </w:rPr>
        <w:t xml:space="preserve">uczestniczyć w </w:t>
      </w:r>
      <w:proofErr w:type="spellStart"/>
      <w:r>
        <w:rPr>
          <w:sz w:val="22"/>
          <w:szCs w:val="22"/>
        </w:rPr>
        <w:t>performansach</w:t>
      </w:r>
      <w:proofErr w:type="spellEnd"/>
      <w:r>
        <w:rPr>
          <w:sz w:val="22"/>
          <w:szCs w:val="22"/>
        </w:rPr>
        <w:t>, słuchać muzyki</w:t>
      </w:r>
      <w:r w:rsidR="005305C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</w:p>
    <w:p w:rsidR="00A4582B" w:rsidRDefault="00A4582B" w:rsidP="00A4582B">
      <w:pPr>
        <w:jc w:val="both"/>
        <w:rPr>
          <w:rFonts w:cs="Times New Roman"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– 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 xml:space="preserve">Ujazdowski to najbardziej charakterystyczny i jedyny specyficzny element nazwy instytucji Centrum Sztuki Współczesnej Zamek Ujazdowski. Stąd, naturalna zresztą, decyzja, żeby to on nas identyfikował, wyróżniał. Myślnik między U a </w:t>
      </w:r>
      <w:proofErr w:type="spellStart"/>
      <w:r>
        <w:rPr>
          <w:rFonts w:cs="Times New Roman"/>
          <w:i/>
          <w:sz w:val="22"/>
          <w:szCs w:val="22"/>
        </w:rPr>
        <w:t>jazdowski</w:t>
      </w:r>
      <w:proofErr w:type="spellEnd"/>
      <w:r>
        <w:rPr>
          <w:rFonts w:cs="Times New Roman"/>
          <w:i/>
          <w:sz w:val="22"/>
          <w:szCs w:val="22"/>
        </w:rPr>
        <w:t xml:space="preserve"> jest swego rodzaju grą ortograficzno-semantyczną: zachęca do przerwania na chwilę biegu myśli, do zastanowienia się. Taki myślnik bywa też elementem otwierającym słowo lub jego część na dodatkowe, alternatywne zakończenie. Zarówno pierwsza, jak i druga interpretacja zgadza się z naszą wizją Centrum Sztuki Współczesnej jako instytucji poddającej refleksji rzeczywistość i szukającej poprzez sztukę nowych, zaskakujących form i treści </w:t>
      </w:r>
      <w:r>
        <w:rPr>
          <w:i/>
          <w:sz w:val="22"/>
          <w:szCs w:val="22"/>
        </w:rPr>
        <w:t xml:space="preserve">– </w:t>
      </w:r>
      <w:r>
        <w:rPr>
          <w:rFonts w:cs="Times New Roman"/>
          <w:sz w:val="22"/>
          <w:szCs w:val="22"/>
        </w:rPr>
        <w:t xml:space="preserve">mówi Urszula Kropiwiec. </w:t>
      </w:r>
    </w:p>
    <w:p w:rsidR="00A4582B" w:rsidRDefault="00A4582B" w:rsidP="00A4582B">
      <w:pPr>
        <w:jc w:val="both"/>
        <w:rPr>
          <w:rFonts w:cs="Times New Roman"/>
          <w:caps/>
          <w:sz w:val="22"/>
          <w:szCs w:val="22"/>
        </w:rPr>
      </w:pPr>
    </w:p>
    <w:p w:rsidR="00A4582B" w:rsidRDefault="00A4582B" w:rsidP="00A4582B">
      <w:pPr>
        <w:pStyle w:val="Nagwek1"/>
      </w:pPr>
      <w:r>
        <w:t>Kontakt dla mediów</w:t>
      </w:r>
    </w:p>
    <w:p w:rsidR="00A4582B" w:rsidRDefault="00A4582B" w:rsidP="00A4582B">
      <w:pPr>
        <w:pStyle w:val="Bezodstpw"/>
      </w:pPr>
      <w:r>
        <w:t xml:space="preserve">Magdalena Gorlas </w:t>
      </w:r>
    </w:p>
    <w:p w:rsidR="00A4582B" w:rsidRDefault="00A4582B" w:rsidP="00A4582B">
      <w:pPr>
        <w:pStyle w:val="Bezodstpw"/>
      </w:pPr>
      <w:r>
        <w:t xml:space="preserve">Centrum Sztuki Współczesnej </w:t>
      </w:r>
    </w:p>
    <w:p w:rsidR="00A4582B" w:rsidRDefault="00A4582B" w:rsidP="00A4582B">
      <w:pPr>
        <w:pStyle w:val="Bezodstpw"/>
      </w:pPr>
      <w:r>
        <w:t>Zamek Ujazdowski</w:t>
      </w:r>
    </w:p>
    <w:p w:rsidR="00A4582B" w:rsidRDefault="00A4582B" w:rsidP="00A4582B">
      <w:pPr>
        <w:pStyle w:val="Bezodstpw"/>
      </w:pPr>
      <w:r>
        <w:t>Jazdów 2, 00-467 Warszawa</w:t>
      </w:r>
    </w:p>
    <w:p w:rsidR="00A4582B" w:rsidRDefault="002812B8" w:rsidP="00A4582B">
      <w:pPr>
        <w:pStyle w:val="Bezodstpw"/>
        <w:rPr>
          <w:rFonts w:cs="Times New Roman"/>
          <w:color w:val="222222"/>
          <w:lang w:eastAsia="pl-PL"/>
        </w:rPr>
      </w:pPr>
      <w:hyperlink r:id="rId8" w:history="1">
        <w:r w:rsidR="00A4582B">
          <w:rPr>
            <w:rStyle w:val="Hipercze"/>
            <w:rFonts w:cs="Times New Roman"/>
            <w:lang w:eastAsia="pl-PL"/>
          </w:rPr>
          <w:t>m.gorlas@csw.art.pl</w:t>
        </w:r>
      </w:hyperlink>
    </w:p>
    <w:p w:rsidR="00A4582B" w:rsidRDefault="00A4582B" w:rsidP="00A4582B">
      <w:pPr>
        <w:pStyle w:val="Bezodstpw"/>
      </w:pPr>
      <w:r>
        <w:t>tel. 500 198 274, 22 628 12 71 wew. 124</w:t>
      </w:r>
    </w:p>
    <w:p w:rsidR="00A4582B" w:rsidRDefault="00A4582B" w:rsidP="00A4582B"/>
    <w:p w:rsidR="00A4582B" w:rsidRDefault="00A4582B" w:rsidP="00A4582B"/>
    <w:p w:rsidR="00A4582B" w:rsidRDefault="00A4582B" w:rsidP="00A4582B"/>
    <w:p w:rsidR="00A4582B" w:rsidRDefault="00A4582B" w:rsidP="00A4582B"/>
    <w:p w:rsidR="00A4582B" w:rsidRDefault="00A4582B" w:rsidP="00A4582B">
      <w:pPr>
        <w:jc w:val="center"/>
      </w:pPr>
    </w:p>
    <w:p w:rsidR="00A4582B" w:rsidRDefault="00A4582B" w:rsidP="00A4582B"/>
    <w:p w:rsidR="00A57DF7" w:rsidRPr="00A4582B" w:rsidRDefault="00A57DF7" w:rsidP="00A4582B"/>
    <w:sectPr w:rsidR="00A57DF7" w:rsidRPr="00A4582B" w:rsidSect="00D97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70" w:rsidRDefault="00CE7670" w:rsidP="00295A47">
      <w:r>
        <w:separator/>
      </w:r>
    </w:p>
  </w:endnote>
  <w:endnote w:type="continuationSeparator" w:id="0">
    <w:p w:rsidR="00CE7670" w:rsidRDefault="00CE7670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A" w:rsidRDefault="004857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15" w:rsidRDefault="00600ABB" w:rsidP="0036123A">
    <w:pPr>
      <w:pStyle w:val="Stopka"/>
      <w:ind w:left="-697"/>
    </w:pPr>
    <w:r>
      <w:rPr>
        <w:noProof/>
      </w:rPr>
      <w:drawing>
        <wp:inline distT="0" distB="0" distL="0" distR="0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A" w:rsidRDefault="00485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70" w:rsidRDefault="00CE7670" w:rsidP="00295A47">
      <w:r>
        <w:separator/>
      </w:r>
    </w:p>
  </w:footnote>
  <w:footnote w:type="continuationSeparator" w:id="0">
    <w:p w:rsidR="00CE7670" w:rsidRDefault="00CE7670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A" w:rsidRDefault="004857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15" w:rsidRDefault="004857AA" w:rsidP="0036123A">
    <w:pPr>
      <w:pStyle w:val="Nagwek"/>
      <w:ind w:left="-697"/>
    </w:pPr>
    <w:r>
      <w:rPr>
        <w:noProof/>
      </w:rPr>
      <w:drawing>
        <wp:inline distT="0" distB="0" distL="0" distR="0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115" w:rsidRDefault="008D1115" w:rsidP="00295A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A" w:rsidRDefault="00485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5900"/>
    <w:multiLevelType w:val="multilevel"/>
    <w:tmpl w:val="AB2A123E"/>
    <w:numStyleLink w:val="Styl1"/>
  </w:abstractNum>
  <w:abstractNum w:abstractNumId="2" w15:restartNumberingAfterBreak="0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402E77C6"/>
    <w:multiLevelType w:val="hybridMultilevel"/>
    <w:tmpl w:val="7EB2D890"/>
    <w:numStyleLink w:val="Bullets"/>
  </w:abstractNum>
  <w:abstractNum w:abstractNumId="7" w15:restartNumberingAfterBreak="0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 w15:restartNumberingAfterBreak="0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54CA1F63"/>
    <w:multiLevelType w:val="multilevel"/>
    <w:tmpl w:val="AB2A123E"/>
    <w:numStyleLink w:val="Styl1"/>
  </w:abstractNum>
  <w:abstractNum w:abstractNumId="10" w15:restartNumberingAfterBreak="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2B"/>
    <w:rsid w:val="000712D6"/>
    <w:rsid w:val="000C48D7"/>
    <w:rsid w:val="000D2673"/>
    <w:rsid w:val="0011084F"/>
    <w:rsid w:val="00125117"/>
    <w:rsid w:val="001363E4"/>
    <w:rsid w:val="001535EE"/>
    <w:rsid w:val="00172963"/>
    <w:rsid w:val="001A5C87"/>
    <w:rsid w:val="001A6A7B"/>
    <w:rsid w:val="00243E6C"/>
    <w:rsid w:val="002812B8"/>
    <w:rsid w:val="00292848"/>
    <w:rsid w:val="00295A47"/>
    <w:rsid w:val="002D687B"/>
    <w:rsid w:val="003103C3"/>
    <w:rsid w:val="0036123A"/>
    <w:rsid w:val="004446A2"/>
    <w:rsid w:val="004506F5"/>
    <w:rsid w:val="00452A71"/>
    <w:rsid w:val="00461967"/>
    <w:rsid w:val="004857AA"/>
    <w:rsid w:val="00491233"/>
    <w:rsid w:val="00496ADF"/>
    <w:rsid w:val="004C52B6"/>
    <w:rsid w:val="005305C9"/>
    <w:rsid w:val="00532874"/>
    <w:rsid w:val="00565199"/>
    <w:rsid w:val="005E4EE2"/>
    <w:rsid w:val="00600ABB"/>
    <w:rsid w:val="007109FE"/>
    <w:rsid w:val="00723EB2"/>
    <w:rsid w:val="00725454"/>
    <w:rsid w:val="00763C90"/>
    <w:rsid w:val="007B416D"/>
    <w:rsid w:val="007C5842"/>
    <w:rsid w:val="00821412"/>
    <w:rsid w:val="008264B2"/>
    <w:rsid w:val="0085205A"/>
    <w:rsid w:val="0086146F"/>
    <w:rsid w:val="00897389"/>
    <w:rsid w:val="008D0A59"/>
    <w:rsid w:val="008D1115"/>
    <w:rsid w:val="009076B6"/>
    <w:rsid w:val="00956053"/>
    <w:rsid w:val="00976ACD"/>
    <w:rsid w:val="009973E1"/>
    <w:rsid w:val="009A634B"/>
    <w:rsid w:val="009B1B3A"/>
    <w:rsid w:val="009F2835"/>
    <w:rsid w:val="009F3009"/>
    <w:rsid w:val="009F4074"/>
    <w:rsid w:val="009F4839"/>
    <w:rsid w:val="00A21B48"/>
    <w:rsid w:val="00A345B4"/>
    <w:rsid w:val="00A4582B"/>
    <w:rsid w:val="00A57DF7"/>
    <w:rsid w:val="00A82E2C"/>
    <w:rsid w:val="00A83DF2"/>
    <w:rsid w:val="00A87773"/>
    <w:rsid w:val="00A91763"/>
    <w:rsid w:val="00AD2D4B"/>
    <w:rsid w:val="00AD4884"/>
    <w:rsid w:val="00AD52F3"/>
    <w:rsid w:val="00AE5459"/>
    <w:rsid w:val="00AF3B5E"/>
    <w:rsid w:val="00AF74C3"/>
    <w:rsid w:val="00B52249"/>
    <w:rsid w:val="00B65DE0"/>
    <w:rsid w:val="00B77362"/>
    <w:rsid w:val="00BE221D"/>
    <w:rsid w:val="00C001BD"/>
    <w:rsid w:val="00C01ED6"/>
    <w:rsid w:val="00C10BD2"/>
    <w:rsid w:val="00C22889"/>
    <w:rsid w:val="00C31272"/>
    <w:rsid w:val="00C706DA"/>
    <w:rsid w:val="00C750AE"/>
    <w:rsid w:val="00CA788D"/>
    <w:rsid w:val="00CE7670"/>
    <w:rsid w:val="00CF14DE"/>
    <w:rsid w:val="00D01B61"/>
    <w:rsid w:val="00D64738"/>
    <w:rsid w:val="00D9264D"/>
    <w:rsid w:val="00D97339"/>
    <w:rsid w:val="00E02518"/>
    <w:rsid w:val="00E43F74"/>
    <w:rsid w:val="00E53A29"/>
    <w:rsid w:val="00E658F1"/>
    <w:rsid w:val="00EA7BBC"/>
    <w:rsid w:val="00ED4A16"/>
    <w:rsid w:val="00EF5807"/>
    <w:rsid w:val="00F26A4F"/>
    <w:rsid w:val="00F438B1"/>
    <w:rsid w:val="00F92C74"/>
    <w:rsid w:val="00FC3756"/>
    <w:rsid w:val="00FC7037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2BD140-01C6-460E-9EBF-37797686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A47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orlas@csw.ar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70D6-0F32-4D7E-AFC9-0E62967A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mgorlas</dc:creator>
  <cp:lastModifiedBy>jgill</cp:lastModifiedBy>
  <cp:revision>3</cp:revision>
  <cp:lastPrinted>2017-03-20T10:01:00Z</cp:lastPrinted>
  <dcterms:created xsi:type="dcterms:W3CDTF">2017-03-20T12:10:00Z</dcterms:created>
  <dcterms:modified xsi:type="dcterms:W3CDTF">2017-03-20T12:11:00Z</dcterms:modified>
</cp:coreProperties>
</file>