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  <w:gridCol w:w="5075"/>
      </w:tblGrid>
      <w:tr w:rsidR="00367E54" w:rsidRPr="009F563F" w14:paraId="1BD8DE7C" w14:textId="77777777" w:rsidTr="00EB16F0">
        <w:tc>
          <w:tcPr>
            <w:tcW w:w="10348" w:type="dxa"/>
          </w:tcPr>
          <w:p w14:paraId="55F479F5" w14:textId="77777777" w:rsidR="00367E54" w:rsidRPr="009F563F" w:rsidRDefault="00367E54" w:rsidP="00EB16F0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  <w:bookmarkStart w:id="0" w:name="_Toc67199458"/>
            <w:bookmarkStart w:id="1" w:name="_Toc67200194"/>
            <w:bookmarkStart w:id="2" w:name="_Toc67200873"/>
            <w:bookmarkStart w:id="3" w:name="_Toc75594466"/>
            <w:r w:rsidRPr="009F563F">
              <w:rPr>
                <w:rFonts w:ascii="Georgia" w:hAnsi="Georgia"/>
                <w:b/>
                <w:bCs/>
                <w:szCs w:val="22"/>
              </w:rPr>
              <w:t>Załącznik nr 3 do SWZ  –  wzór formularza cenowego</w:t>
            </w:r>
          </w:p>
        </w:tc>
        <w:tc>
          <w:tcPr>
            <w:tcW w:w="5075" w:type="dxa"/>
          </w:tcPr>
          <w:p w14:paraId="1EF799ED" w14:textId="77777777" w:rsidR="00367E54" w:rsidRPr="009F563F" w:rsidRDefault="00367E54" w:rsidP="00EB16F0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</w:tbl>
    <w:p w14:paraId="69DBF62A" w14:textId="77777777" w:rsidR="00367E54" w:rsidRPr="009F563F" w:rsidRDefault="00367E54" w:rsidP="00367E54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367F8F29" w14:textId="77777777" w:rsidR="00367E54" w:rsidRPr="009F563F" w:rsidRDefault="00367E54" w:rsidP="00367E54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56A3F2EE" w14:textId="77777777" w:rsidR="00367E54" w:rsidRPr="009F563F" w:rsidRDefault="00367E54" w:rsidP="00367E54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6AAB88E6" w14:textId="77777777" w:rsidR="00367E54" w:rsidRPr="00DE02EB" w:rsidRDefault="00367E54" w:rsidP="00367E54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 w:themeColor="text1"/>
          <w:sz w:val="22"/>
          <w:szCs w:val="22"/>
        </w:rPr>
      </w:pPr>
      <w:r w:rsidRPr="00DE02EB">
        <w:rPr>
          <w:rFonts w:ascii="Georgia" w:hAnsi="Georgia"/>
          <w:b/>
          <w:bCs/>
          <w:color w:val="000000" w:themeColor="text1"/>
          <w:sz w:val="22"/>
          <w:szCs w:val="22"/>
        </w:rPr>
        <w:t>FORMULARZ CENOWY</w:t>
      </w:r>
    </w:p>
    <w:p w14:paraId="51AFC3BC" w14:textId="77777777" w:rsidR="00367E54" w:rsidRPr="00DE02EB" w:rsidRDefault="00367E54" w:rsidP="00367E54">
      <w:pPr>
        <w:rPr>
          <w:rFonts w:ascii="Georgia" w:hAnsi="Georgia"/>
          <w:b/>
          <w:bCs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559"/>
        <w:gridCol w:w="740"/>
        <w:gridCol w:w="740"/>
        <w:gridCol w:w="1676"/>
        <w:gridCol w:w="1688"/>
        <w:gridCol w:w="1651"/>
      </w:tblGrid>
      <w:tr w:rsidR="00367E54" w:rsidRPr="00DE02EB" w14:paraId="52FDF28F" w14:textId="77777777" w:rsidTr="00EB16F0">
        <w:tc>
          <w:tcPr>
            <w:tcW w:w="656" w:type="dxa"/>
          </w:tcPr>
          <w:p w14:paraId="5EF4D784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2559" w:type="dxa"/>
          </w:tcPr>
          <w:p w14:paraId="71FCC315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Rodzaj urządzenia</w:t>
            </w:r>
          </w:p>
        </w:tc>
        <w:tc>
          <w:tcPr>
            <w:tcW w:w="740" w:type="dxa"/>
          </w:tcPr>
          <w:p w14:paraId="08D4FE8F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ilość</w:t>
            </w:r>
          </w:p>
        </w:tc>
        <w:tc>
          <w:tcPr>
            <w:tcW w:w="740" w:type="dxa"/>
          </w:tcPr>
          <w:p w14:paraId="6E366639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j.m.</w:t>
            </w:r>
          </w:p>
        </w:tc>
        <w:tc>
          <w:tcPr>
            <w:tcW w:w="1676" w:type="dxa"/>
          </w:tcPr>
          <w:p w14:paraId="37FC9457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Wartość jednostkowa</w:t>
            </w:r>
          </w:p>
          <w:p w14:paraId="6FD39C5A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brutto PLN</w:t>
            </w:r>
          </w:p>
        </w:tc>
        <w:tc>
          <w:tcPr>
            <w:tcW w:w="1688" w:type="dxa"/>
          </w:tcPr>
          <w:p w14:paraId="2422253A" w14:textId="77777777" w:rsidR="00367E54" w:rsidRPr="00DE02EB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 xml:space="preserve">Nazwa producenta </w:t>
            </w: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br/>
              <w:t>i model oferowanego urządzenia</w:t>
            </w:r>
          </w:p>
        </w:tc>
        <w:tc>
          <w:tcPr>
            <w:tcW w:w="1651" w:type="dxa"/>
          </w:tcPr>
          <w:p w14:paraId="4CFAF7B6" w14:textId="77777777" w:rsidR="00367E54" w:rsidRPr="00DE02EB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DE02EB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Wartość brutto PLN</w:t>
            </w: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(ilość sztuk x wartość jednostkowa brutto)</w:t>
            </w:r>
          </w:p>
        </w:tc>
      </w:tr>
      <w:tr w:rsidR="00367E54" w:rsidRPr="00DE02EB" w14:paraId="3E1BA043" w14:textId="77777777" w:rsidTr="00EB16F0">
        <w:trPr>
          <w:trHeight w:val="441"/>
        </w:trPr>
        <w:tc>
          <w:tcPr>
            <w:tcW w:w="656" w:type="dxa"/>
          </w:tcPr>
          <w:p w14:paraId="734F31EF" w14:textId="77777777" w:rsidR="00367E54" w:rsidRPr="00A64217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2559" w:type="dxa"/>
          </w:tcPr>
          <w:p w14:paraId="403BA3CC" w14:textId="77777777" w:rsidR="00367E54" w:rsidRDefault="00367E54" w:rsidP="00EB16F0">
            <w:pPr>
              <w:rPr>
                <w:rFonts w:ascii="Georgia" w:eastAsia="Lucida Sans Unicode" w:hAnsi="Georgia"/>
                <w:bCs/>
                <w:color w:val="000000" w:themeColor="text1"/>
                <w:kern w:val="1"/>
                <w:sz w:val="22"/>
                <w:szCs w:val="22"/>
              </w:rPr>
            </w:pPr>
            <w:r w:rsidRPr="00A64217">
              <w:rPr>
                <w:rFonts w:ascii="Georgia" w:eastAsia="Lucida Sans Unicode" w:hAnsi="Georgia"/>
                <w:bCs/>
                <w:color w:val="000000" w:themeColor="text1"/>
                <w:kern w:val="1"/>
                <w:sz w:val="22"/>
                <w:szCs w:val="22"/>
              </w:rPr>
              <w:t xml:space="preserve">Komputer przenośny klasy </w:t>
            </w:r>
            <w:proofErr w:type="spellStart"/>
            <w:r w:rsidRPr="00A64217">
              <w:rPr>
                <w:rFonts w:ascii="Georgia" w:eastAsia="Lucida Sans Unicode" w:hAnsi="Georgia"/>
                <w:bCs/>
                <w:color w:val="000000" w:themeColor="text1"/>
                <w:kern w:val="1"/>
                <w:sz w:val="22"/>
                <w:szCs w:val="22"/>
              </w:rPr>
              <w:t>ultramobilnej</w:t>
            </w:r>
            <w:proofErr w:type="spellEnd"/>
            <w:r w:rsidRPr="00A64217">
              <w:rPr>
                <w:rFonts w:ascii="Georgia" w:eastAsia="Lucida Sans Unicode" w:hAnsi="Georgia"/>
                <w:bCs/>
                <w:color w:val="000000" w:themeColor="text1"/>
                <w:kern w:val="1"/>
                <w:sz w:val="22"/>
                <w:szCs w:val="22"/>
              </w:rPr>
              <w:t xml:space="preserve"> (13")</w:t>
            </w:r>
          </w:p>
          <w:p w14:paraId="4B079A42" w14:textId="77777777" w:rsidR="00367E54" w:rsidRPr="00A64217" w:rsidRDefault="00367E54" w:rsidP="00EB16F0">
            <w:pPr>
              <w:rPr>
                <w:rFonts w:ascii="Georgia" w:hAnsi="Georgia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7DB5A4F3" w14:textId="77777777" w:rsidR="00367E54" w:rsidRPr="00A64217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40" w:type="dxa"/>
          </w:tcPr>
          <w:p w14:paraId="3C85E95A" w14:textId="77777777" w:rsidR="00367E54" w:rsidRPr="00A64217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76" w:type="dxa"/>
          </w:tcPr>
          <w:p w14:paraId="7855EAE6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88" w:type="dxa"/>
          </w:tcPr>
          <w:p w14:paraId="13216528" w14:textId="77777777" w:rsidR="00367E54" w:rsidRPr="00DE02EB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51" w:type="dxa"/>
          </w:tcPr>
          <w:p w14:paraId="03325CB8" w14:textId="77777777" w:rsidR="00367E54" w:rsidRPr="00DE02EB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67E54" w:rsidRPr="00DE02EB" w14:paraId="5E6BF79B" w14:textId="77777777" w:rsidTr="00EB16F0">
        <w:trPr>
          <w:trHeight w:val="541"/>
        </w:trPr>
        <w:tc>
          <w:tcPr>
            <w:tcW w:w="656" w:type="dxa"/>
          </w:tcPr>
          <w:p w14:paraId="44E004A1" w14:textId="77777777" w:rsidR="00367E54" w:rsidRPr="00A64217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2559" w:type="dxa"/>
          </w:tcPr>
          <w:p w14:paraId="611E809C" w14:textId="77777777" w:rsidR="00367E54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Komputer przenośny klasy biznesowej (16")</w:t>
            </w:r>
          </w:p>
          <w:p w14:paraId="6A38BEA1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1DF61E27" w14:textId="77777777" w:rsidR="00367E54" w:rsidRPr="00A64217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740" w:type="dxa"/>
          </w:tcPr>
          <w:p w14:paraId="05EF74B8" w14:textId="77777777" w:rsidR="00367E54" w:rsidRPr="00A64217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76" w:type="dxa"/>
          </w:tcPr>
          <w:p w14:paraId="4E5D734F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88" w:type="dxa"/>
          </w:tcPr>
          <w:p w14:paraId="721D8DF0" w14:textId="77777777" w:rsidR="00367E54" w:rsidRPr="00DE02EB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51" w:type="dxa"/>
          </w:tcPr>
          <w:p w14:paraId="72DB3422" w14:textId="77777777" w:rsidR="00367E54" w:rsidRPr="00DE02EB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67E54" w:rsidRPr="00DE02EB" w14:paraId="7973FFA4" w14:textId="77777777" w:rsidTr="00EB16F0">
        <w:trPr>
          <w:trHeight w:val="741"/>
        </w:trPr>
        <w:tc>
          <w:tcPr>
            <w:tcW w:w="656" w:type="dxa"/>
          </w:tcPr>
          <w:p w14:paraId="6F06EDDE" w14:textId="77777777" w:rsidR="00367E54" w:rsidRPr="00A64217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2559" w:type="dxa"/>
          </w:tcPr>
          <w:p w14:paraId="77E04173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  <w:lang w:val="en-US"/>
              </w:rPr>
              <w:t>Monitor LED 27" (QHD)</w:t>
            </w:r>
          </w:p>
        </w:tc>
        <w:tc>
          <w:tcPr>
            <w:tcW w:w="740" w:type="dxa"/>
          </w:tcPr>
          <w:p w14:paraId="713BD6E1" w14:textId="77777777" w:rsidR="00367E54" w:rsidRPr="00A64217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740" w:type="dxa"/>
          </w:tcPr>
          <w:p w14:paraId="1FAF6A8E" w14:textId="77777777" w:rsidR="00367E54" w:rsidRPr="00A64217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76" w:type="dxa"/>
          </w:tcPr>
          <w:p w14:paraId="279783F5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88" w:type="dxa"/>
          </w:tcPr>
          <w:p w14:paraId="7AAE1495" w14:textId="77777777" w:rsidR="00367E54" w:rsidRPr="00DE02EB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51" w:type="dxa"/>
          </w:tcPr>
          <w:p w14:paraId="03589C62" w14:textId="77777777" w:rsidR="00367E54" w:rsidRPr="00DE02EB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67E54" w:rsidRPr="009F563F" w14:paraId="5C65FA4B" w14:textId="77777777" w:rsidTr="00EB16F0">
        <w:trPr>
          <w:trHeight w:val="481"/>
        </w:trPr>
        <w:tc>
          <w:tcPr>
            <w:tcW w:w="656" w:type="dxa"/>
          </w:tcPr>
          <w:p w14:paraId="72231E93" w14:textId="77777777" w:rsidR="00367E54" w:rsidRPr="00A64217" w:rsidRDefault="00367E54" w:rsidP="00EB16F0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</w:tc>
        <w:tc>
          <w:tcPr>
            <w:tcW w:w="2559" w:type="dxa"/>
          </w:tcPr>
          <w:p w14:paraId="4858F21A" w14:textId="77777777" w:rsidR="00367E54" w:rsidRPr="00A64217" w:rsidRDefault="00367E54" w:rsidP="00EB16F0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174C9D4C" w14:textId="77777777" w:rsidR="00367E54" w:rsidRPr="00A64217" w:rsidRDefault="00367E54" w:rsidP="00EB16F0">
            <w:pPr>
              <w:jc w:val="right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Razem</w:t>
            </w:r>
          </w:p>
          <w:p w14:paraId="713B3BE1" w14:textId="77777777" w:rsidR="00367E54" w:rsidRPr="00A64217" w:rsidRDefault="00367E54" w:rsidP="00EB16F0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08752DB0" w14:textId="77777777" w:rsidR="00367E54" w:rsidRPr="00A64217" w:rsidRDefault="00367E54" w:rsidP="00EB16F0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126671A9" w14:textId="77777777" w:rsidR="00367E54" w:rsidRPr="00A64217" w:rsidRDefault="00367E54" w:rsidP="00EB16F0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</w:t>
            </w:r>
          </w:p>
        </w:tc>
        <w:tc>
          <w:tcPr>
            <w:tcW w:w="740" w:type="dxa"/>
          </w:tcPr>
          <w:p w14:paraId="7F232720" w14:textId="77777777" w:rsidR="00367E54" w:rsidRPr="00A64217" w:rsidRDefault="00367E54" w:rsidP="00EB16F0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02A0E273" w14:textId="77777777" w:rsidR="00367E54" w:rsidRPr="00A64217" w:rsidRDefault="00367E54" w:rsidP="00EB16F0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</w:t>
            </w:r>
          </w:p>
        </w:tc>
        <w:tc>
          <w:tcPr>
            <w:tcW w:w="1676" w:type="dxa"/>
          </w:tcPr>
          <w:p w14:paraId="711C17F0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5DCF3AF0" w14:textId="77777777" w:rsidR="00367E54" w:rsidRPr="00A64217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---------------</w:t>
            </w:r>
          </w:p>
        </w:tc>
        <w:tc>
          <w:tcPr>
            <w:tcW w:w="1688" w:type="dxa"/>
          </w:tcPr>
          <w:p w14:paraId="7214F78E" w14:textId="77777777" w:rsidR="00367E54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2969F1C8" w14:textId="77777777" w:rsidR="00367E54" w:rsidRPr="009F563F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---------------</w:t>
            </w:r>
          </w:p>
        </w:tc>
        <w:tc>
          <w:tcPr>
            <w:tcW w:w="1651" w:type="dxa"/>
          </w:tcPr>
          <w:p w14:paraId="606D4E69" w14:textId="77777777" w:rsidR="00367E54" w:rsidRPr="009F563F" w:rsidRDefault="00367E54" w:rsidP="00EB16F0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4F3FFB84" w14:textId="77777777" w:rsidR="00367E54" w:rsidRPr="009F563F" w:rsidRDefault="00367E54" w:rsidP="00367E54">
      <w:pPr>
        <w:ind w:right="491"/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64A0E2D9" w14:textId="77777777" w:rsidR="00367E54" w:rsidRPr="009F563F" w:rsidRDefault="00367E54" w:rsidP="00367E54">
      <w:pPr>
        <w:tabs>
          <w:tab w:val="left" w:pos="9639"/>
        </w:tabs>
        <w:jc w:val="both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Uwaga: W przypadku, gdy Wykonawca nie wypełni kolumny dotyczącej określenia </w:t>
      </w:r>
      <w:r>
        <w:rPr>
          <w:rFonts w:ascii="Georgia" w:hAnsi="Georgia"/>
          <w:b/>
          <w:color w:val="000000" w:themeColor="text1"/>
          <w:sz w:val="22"/>
          <w:szCs w:val="22"/>
        </w:rPr>
        <w:t>nazwy producenta i modelu oferowanego urządzenia</w:t>
      </w: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 oferta zostanie odrzucona.</w:t>
      </w:r>
    </w:p>
    <w:p w14:paraId="0B2B8E41" w14:textId="77777777" w:rsidR="00367E54" w:rsidRDefault="00367E54" w:rsidP="00367E54">
      <w:pPr>
        <w:tabs>
          <w:tab w:val="left" w:pos="9639"/>
        </w:tabs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20FD0AEA" w14:textId="77777777" w:rsidR="00367E54" w:rsidRPr="009F563F" w:rsidRDefault="00367E54" w:rsidP="00367E54">
      <w:pPr>
        <w:tabs>
          <w:tab w:val="left" w:pos="9639"/>
        </w:tabs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2698686F" w14:textId="77777777" w:rsidR="00367E54" w:rsidRPr="009F563F" w:rsidRDefault="00367E54" w:rsidP="00367E54">
      <w:pPr>
        <w:ind w:right="491"/>
        <w:jc w:val="both"/>
        <w:rPr>
          <w:rFonts w:ascii="Georgia" w:hAnsi="Georgia"/>
          <w:b/>
          <w:bCs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bCs/>
          <w:color w:val="000000" w:themeColor="text1"/>
          <w:sz w:val="22"/>
          <w:szCs w:val="22"/>
        </w:rPr>
        <w:t>Załącznik</w:t>
      </w:r>
      <w:r>
        <w:rPr>
          <w:rFonts w:ascii="Georgia" w:hAnsi="Georgia"/>
          <w:b/>
          <w:bCs/>
          <w:color w:val="000000" w:themeColor="text1"/>
          <w:sz w:val="22"/>
          <w:szCs w:val="22"/>
        </w:rPr>
        <w:t>i</w:t>
      </w:r>
      <w:r w:rsidRPr="009F563F">
        <w:rPr>
          <w:rFonts w:ascii="Georgia" w:hAnsi="Georgia"/>
          <w:b/>
          <w:bCs/>
          <w:color w:val="000000" w:themeColor="text1"/>
          <w:sz w:val="22"/>
          <w:szCs w:val="22"/>
        </w:rPr>
        <w:t>:</w:t>
      </w:r>
    </w:p>
    <w:p w14:paraId="3FEB315B" w14:textId="77777777" w:rsidR="00367E54" w:rsidRPr="009F563F" w:rsidRDefault="00367E54" w:rsidP="00367E54">
      <w:pPr>
        <w:pStyle w:val="Zwykytekst1"/>
        <w:tabs>
          <w:tab w:val="left" w:pos="142"/>
        </w:tabs>
        <w:spacing w:line="276" w:lineRule="auto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9F563F">
        <w:rPr>
          <w:rFonts w:ascii="Georgia" w:hAnsi="Georgia"/>
          <w:color w:val="000000" w:themeColor="text1"/>
          <w:sz w:val="22"/>
          <w:szCs w:val="22"/>
        </w:rPr>
        <w:t>- Opisy techniczne</w:t>
      </w:r>
      <w:r>
        <w:rPr>
          <w:rFonts w:ascii="Georgia" w:hAnsi="Georgia"/>
          <w:color w:val="000000" w:themeColor="text1"/>
          <w:sz w:val="22"/>
          <w:szCs w:val="22"/>
        </w:rPr>
        <w:t xml:space="preserve"> lub</w:t>
      </w:r>
      <w:r w:rsidRPr="009F563F">
        <w:rPr>
          <w:rFonts w:ascii="Georgia" w:hAnsi="Georgia"/>
          <w:color w:val="000000" w:themeColor="text1"/>
          <w:sz w:val="22"/>
          <w:szCs w:val="22"/>
        </w:rPr>
        <w:t xml:space="preserve"> katalogi producenta urządzeń zaoferowanych w formularzu cenowym.</w:t>
      </w:r>
    </w:p>
    <w:p w14:paraId="3CD15164" w14:textId="77777777" w:rsidR="00367E54" w:rsidRPr="009F563F" w:rsidRDefault="00367E54" w:rsidP="00367E54">
      <w:pPr>
        <w:tabs>
          <w:tab w:val="left" w:pos="9639"/>
        </w:tabs>
        <w:jc w:val="both"/>
        <w:rPr>
          <w:rFonts w:ascii="Georgia" w:hAnsi="Georgia"/>
          <w:b/>
          <w:color w:val="000000"/>
          <w:sz w:val="22"/>
          <w:szCs w:val="22"/>
        </w:rPr>
      </w:pPr>
    </w:p>
    <w:p w14:paraId="452C414B" w14:textId="77777777" w:rsidR="00367E54" w:rsidRDefault="00367E54" w:rsidP="00367E54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4DD1BD87" w14:textId="77777777" w:rsidR="00367E54" w:rsidRDefault="00367E54" w:rsidP="00367E54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0260B160" w14:textId="77777777" w:rsidR="00367E54" w:rsidRPr="009F563F" w:rsidRDefault="00367E54" w:rsidP="00367E54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9F563F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52814E5F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45A86995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68E74627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0B7B3BE2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11B50E4B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69F207C5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0520F712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5CB33398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61CF480D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680C01E6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2FB1B2F7" w14:textId="77777777" w:rsidR="00367E54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4F2B8279" w14:textId="77777777" w:rsidR="00367E54" w:rsidRPr="009F563F" w:rsidRDefault="00367E54" w:rsidP="00367E54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53394681" w14:textId="77777777" w:rsidR="00367E54" w:rsidRDefault="00367E54" w:rsidP="00367E54">
      <w:pPr>
        <w:autoSpaceDE w:val="0"/>
        <w:autoSpaceDN w:val="0"/>
        <w:spacing w:before="120" w:after="120"/>
        <w:rPr>
          <w:rFonts w:ascii="Georgia" w:hAnsi="Georgia"/>
          <w:b/>
          <w:i/>
          <w:sz w:val="22"/>
          <w:szCs w:val="22"/>
        </w:rPr>
      </w:pPr>
    </w:p>
    <w:p w14:paraId="5752A7F1" w14:textId="77777777" w:rsidR="00367E54" w:rsidRPr="009F563F" w:rsidRDefault="00367E54" w:rsidP="00367E54">
      <w:pPr>
        <w:autoSpaceDE w:val="0"/>
        <w:autoSpaceDN w:val="0"/>
        <w:spacing w:before="120" w:after="120"/>
        <w:rPr>
          <w:rFonts w:ascii="Georgia" w:hAnsi="Georgia"/>
          <w:b/>
          <w:i/>
          <w:sz w:val="22"/>
          <w:szCs w:val="22"/>
        </w:rPr>
      </w:pPr>
    </w:p>
    <w:p w14:paraId="1901A3AB" w14:textId="77777777" w:rsidR="00367E54" w:rsidRPr="009F563F" w:rsidRDefault="00367E54" w:rsidP="00367E54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  <w:bookmarkStart w:id="4" w:name="_Toc67199461"/>
      <w:bookmarkStart w:id="5" w:name="_Toc67200197"/>
      <w:bookmarkStart w:id="6" w:name="_Toc67200876"/>
      <w:bookmarkStart w:id="7" w:name="_Toc75594468"/>
      <w:r w:rsidRPr="009F563F">
        <w:rPr>
          <w:rFonts w:ascii="Georgia" w:hAnsi="Georgia" w:cs="Times New Roman"/>
          <w:color w:val="000000" w:themeColor="text1"/>
          <w:sz w:val="22"/>
          <w:szCs w:val="22"/>
        </w:rPr>
        <w:lastRenderedPageBreak/>
        <w:t xml:space="preserve">Załącznik nr </w:t>
      </w:r>
      <w:r>
        <w:rPr>
          <w:rFonts w:ascii="Georgia" w:hAnsi="Georgia" w:cs="Times New Roman"/>
          <w:color w:val="000000" w:themeColor="text1"/>
          <w:sz w:val="22"/>
          <w:szCs w:val="22"/>
        </w:rPr>
        <w:t>4</w:t>
      </w:r>
      <w:r w:rsidRPr="009F563F">
        <w:rPr>
          <w:rFonts w:ascii="Georgia" w:hAnsi="Georgia" w:cs="Times New Roman"/>
          <w:color w:val="000000" w:themeColor="text1"/>
          <w:sz w:val="22"/>
          <w:szCs w:val="22"/>
        </w:rPr>
        <w:t xml:space="preserve"> do SWZ - wzór oświadczenia o niepodleganiu wykluczeniu </w:t>
      </w:r>
      <w:r>
        <w:rPr>
          <w:rFonts w:ascii="Georgia" w:hAnsi="Georgia" w:cs="Times New Roman"/>
          <w:color w:val="000000" w:themeColor="text1"/>
          <w:sz w:val="22"/>
          <w:szCs w:val="22"/>
        </w:rPr>
        <w:br/>
      </w:r>
      <w:r w:rsidRPr="009F563F">
        <w:rPr>
          <w:rFonts w:ascii="Georgia" w:hAnsi="Georgia" w:cs="Times New Roman"/>
          <w:color w:val="000000" w:themeColor="text1"/>
          <w:sz w:val="22"/>
          <w:szCs w:val="22"/>
        </w:rPr>
        <w:t>z postępowania</w:t>
      </w:r>
      <w:r w:rsidRPr="009F563F">
        <w:rPr>
          <w:rFonts w:ascii="Georgia" w:hAnsi="Georgia" w:cs="Times New Roman"/>
          <w:sz w:val="22"/>
          <w:szCs w:val="22"/>
        </w:rPr>
        <w:t>.</w:t>
      </w:r>
      <w:bookmarkEnd w:id="4"/>
      <w:bookmarkEnd w:id="5"/>
      <w:bookmarkEnd w:id="6"/>
      <w:bookmarkEnd w:id="7"/>
    </w:p>
    <w:p w14:paraId="6EF085CD" w14:textId="77777777" w:rsidR="00367E54" w:rsidRPr="009F563F" w:rsidRDefault="00367E54" w:rsidP="00367E54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367E54" w:rsidRPr="009F563F" w14:paraId="267000C7" w14:textId="77777777" w:rsidTr="00EB16F0">
        <w:trPr>
          <w:trHeight w:val="264"/>
        </w:trPr>
        <w:tc>
          <w:tcPr>
            <w:tcW w:w="2202" w:type="dxa"/>
          </w:tcPr>
          <w:p w14:paraId="1C49E989" w14:textId="77777777" w:rsidR="00367E54" w:rsidRPr="009F563F" w:rsidRDefault="00367E54" w:rsidP="00EB16F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5A90DB26" w14:textId="77777777" w:rsidR="00367E54" w:rsidRPr="009F563F" w:rsidRDefault="00367E54" w:rsidP="00EB16F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6</w:t>
            </w: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</w:p>
          <w:p w14:paraId="02342B5B" w14:textId="77777777" w:rsidR="00367E54" w:rsidRPr="009F563F" w:rsidRDefault="00367E54" w:rsidP="00EB16F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367E54" w:rsidRPr="009F563F" w14:paraId="31793027" w14:textId="77777777" w:rsidTr="00EB16F0">
        <w:trPr>
          <w:cantSplit/>
          <w:trHeight w:val="264"/>
        </w:trPr>
        <w:tc>
          <w:tcPr>
            <w:tcW w:w="4617" w:type="dxa"/>
            <w:gridSpan w:val="2"/>
          </w:tcPr>
          <w:p w14:paraId="31DA870C" w14:textId="77777777" w:rsidR="00367E54" w:rsidRPr="009F563F" w:rsidRDefault="00367E54" w:rsidP="00EB16F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77B9D0B" w14:textId="77777777" w:rsidR="00367E54" w:rsidRPr="009F563F" w:rsidRDefault="00367E54" w:rsidP="00EB16F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4C4485FD" w14:textId="77777777" w:rsidR="00367E54" w:rsidRPr="009F563F" w:rsidRDefault="00367E54" w:rsidP="00EB16F0">
            <w:pPr>
              <w:rPr>
                <w:rFonts w:ascii="Georgia" w:hAnsi="Georgia"/>
                <w:b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7BD51053" w14:textId="77777777" w:rsidR="00367E54" w:rsidRPr="009F563F" w:rsidRDefault="00367E54" w:rsidP="00EB16F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37E0430E" w14:textId="77777777" w:rsidR="00367E54" w:rsidRPr="009F563F" w:rsidRDefault="00367E54" w:rsidP="00EB16F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367E54" w:rsidRPr="009F563F" w14:paraId="5F9B8999" w14:textId="77777777" w:rsidTr="00EB16F0">
        <w:trPr>
          <w:cantSplit/>
          <w:trHeight w:val="1073"/>
        </w:trPr>
        <w:tc>
          <w:tcPr>
            <w:tcW w:w="4617" w:type="dxa"/>
            <w:gridSpan w:val="2"/>
          </w:tcPr>
          <w:p w14:paraId="11390743" w14:textId="77777777" w:rsidR="00367E54" w:rsidRPr="009F563F" w:rsidRDefault="00367E54" w:rsidP="00EB16F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53D84691" w14:textId="77777777" w:rsidR="00367E54" w:rsidRPr="009F563F" w:rsidRDefault="00367E54" w:rsidP="00EB16F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B180F7B" w14:textId="77777777" w:rsidR="00367E54" w:rsidRPr="009F563F" w:rsidRDefault="00367E54" w:rsidP="00EB16F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55169D40" w14:textId="77777777" w:rsidR="00367E54" w:rsidRPr="009F563F" w:rsidRDefault="00367E54" w:rsidP="00EB16F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6CFA9B41" w14:textId="77777777" w:rsidR="00367E54" w:rsidRPr="009F563F" w:rsidRDefault="00367E54" w:rsidP="00367E54">
      <w:pPr>
        <w:rPr>
          <w:rFonts w:ascii="Georgia" w:hAnsi="Georgia"/>
          <w:b/>
          <w:sz w:val="22"/>
          <w:szCs w:val="22"/>
        </w:rPr>
      </w:pPr>
      <w:r w:rsidRPr="009F563F">
        <w:rPr>
          <w:rFonts w:ascii="Georgia" w:hAnsi="Georgia"/>
          <w:b/>
          <w:sz w:val="22"/>
          <w:szCs w:val="22"/>
        </w:rPr>
        <w:t>Wykonawca/Podwykonawca/Podmiot trzeci:</w:t>
      </w:r>
    </w:p>
    <w:p w14:paraId="6523034C" w14:textId="77777777" w:rsidR="00367E54" w:rsidRPr="009F563F" w:rsidRDefault="00367E54" w:rsidP="00367E54">
      <w:pPr>
        <w:ind w:right="5954"/>
        <w:rPr>
          <w:rFonts w:ascii="Georgia" w:hAnsi="Georgia"/>
          <w:sz w:val="22"/>
          <w:szCs w:val="22"/>
        </w:rPr>
      </w:pPr>
    </w:p>
    <w:p w14:paraId="0B427007" w14:textId="77777777" w:rsidR="00367E54" w:rsidRPr="009F563F" w:rsidRDefault="00367E54" w:rsidP="00367E54">
      <w:pPr>
        <w:ind w:right="5954"/>
        <w:rPr>
          <w:rFonts w:ascii="Georgia" w:hAnsi="Georgia"/>
          <w:sz w:val="22"/>
          <w:szCs w:val="22"/>
        </w:rPr>
      </w:pPr>
      <w:r w:rsidRPr="009F563F">
        <w:rPr>
          <w:rFonts w:ascii="Georgia" w:hAnsi="Georgia"/>
          <w:sz w:val="22"/>
          <w:szCs w:val="22"/>
        </w:rPr>
        <w:t>………………………………………</w:t>
      </w:r>
    </w:p>
    <w:p w14:paraId="0ED061DC" w14:textId="77777777" w:rsidR="00367E54" w:rsidRPr="009F563F" w:rsidRDefault="00367E54" w:rsidP="00367E54">
      <w:pPr>
        <w:ind w:right="5953"/>
        <w:rPr>
          <w:rFonts w:ascii="Georgia" w:hAnsi="Georgia"/>
          <w:i/>
          <w:sz w:val="22"/>
          <w:szCs w:val="22"/>
        </w:rPr>
      </w:pPr>
      <w:r w:rsidRPr="009F563F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9F563F">
        <w:rPr>
          <w:rFonts w:ascii="Georgia" w:hAnsi="Georgia"/>
          <w:i/>
          <w:sz w:val="22"/>
          <w:szCs w:val="22"/>
        </w:rPr>
        <w:t>CEiDG</w:t>
      </w:r>
      <w:proofErr w:type="spellEnd"/>
      <w:r w:rsidRPr="009F563F">
        <w:rPr>
          <w:rFonts w:ascii="Georgia" w:hAnsi="Georgia"/>
          <w:i/>
          <w:sz w:val="22"/>
          <w:szCs w:val="22"/>
        </w:rPr>
        <w:t>)</w:t>
      </w:r>
    </w:p>
    <w:p w14:paraId="6B46F9EE" w14:textId="77777777" w:rsidR="00367E54" w:rsidRPr="009F563F" w:rsidRDefault="00367E54" w:rsidP="00367E54">
      <w:pPr>
        <w:rPr>
          <w:rFonts w:ascii="Georgia" w:hAnsi="Georgia"/>
          <w:sz w:val="22"/>
          <w:szCs w:val="22"/>
          <w:u w:val="single"/>
        </w:rPr>
      </w:pPr>
      <w:r w:rsidRPr="009F563F">
        <w:rPr>
          <w:rFonts w:ascii="Georgia" w:hAnsi="Georgia"/>
          <w:sz w:val="22"/>
          <w:szCs w:val="22"/>
          <w:u w:val="single"/>
        </w:rPr>
        <w:t>reprezentowany przez:</w:t>
      </w:r>
    </w:p>
    <w:p w14:paraId="1CEF0477" w14:textId="77777777" w:rsidR="00367E54" w:rsidRPr="009F563F" w:rsidRDefault="00367E54" w:rsidP="00367E54">
      <w:pPr>
        <w:ind w:right="5954"/>
        <w:rPr>
          <w:rFonts w:ascii="Georgia" w:hAnsi="Georgia"/>
          <w:sz w:val="22"/>
          <w:szCs w:val="22"/>
        </w:rPr>
      </w:pPr>
    </w:p>
    <w:p w14:paraId="188B1D61" w14:textId="77777777" w:rsidR="00367E54" w:rsidRPr="009F563F" w:rsidRDefault="00367E54" w:rsidP="00367E54">
      <w:pPr>
        <w:ind w:right="5954"/>
        <w:rPr>
          <w:rFonts w:ascii="Georgia" w:hAnsi="Georgia"/>
          <w:sz w:val="22"/>
          <w:szCs w:val="22"/>
        </w:rPr>
      </w:pPr>
      <w:r w:rsidRPr="009F563F">
        <w:rPr>
          <w:rFonts w:ascii="Georgia" w:hAnsi="Georgia"/>
          <w:sz w:val="22"/>
          <w:szCs w:val="22"/>
        </w:rPr>
        <w:t>………………………………………</w:t>
      </w:r>
    </w:p>
    <w:p w14:paraId="2BF2C50B" w14:textId="77777777" w:rsidR="00367E54" w:rsidRPr="009F563F" w:rsidRDefault="00367E54" w:rsidP="00367E54">
      <w:pPr>
        <w:ind w:right="5953"/>
        <w:rPr>
          <w:rFonts w:ascii="Georgia" w:hAnsi="Georgia"/>
          <w:i/>
          <w:sz w:val="22"/>
          <w:szCs w:val="22"/>
        </w:rPr>
      </w:pPr>
      <w:r w:rsidRPr="009F563F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1B7DF052" w14:textId="77777777" w:rsidR="00367E54" w:rsidRPr="009F563F" w:rsidRDefault="00367E54" w:rsidP="00367E54">
      <w:pPr>
        <w:rPr>
          <w:rFonts w:ascii="Georgia" w:hAnsi="Georgia"/>
          <w:sz w:val="22"/>
          <w:szCs w:val="22"/>
        </w:rPr>
      </w:pPr>
    </w:p>
    <w:p w14:paraId="49792B8B" w14:textId="77777777" w:rsidR="00367E54" w:rsidRPr="009F563F" w:rsidRDefault="00367E54" w:rsidP="00367E54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9F563F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48883E59" w14:textId="77777777" w:rsidR="00367E54" w:rsidRPr="009F563F" w:rsidRDefault="00367E54" w:rsidP="00367E54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9F563F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2DCCC7C8" w14:textId="77777777" w:rsidR="00367E54" w:rsidRPr="009F563F" w:rsidRDefault="00367E54" w:rsidP="00367E54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9F563F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24190944" w14:textId="77777777" w:rsidR="00367E54" w:rsidRPr="009F563F" w:rsidRDefault="00367E54" w:rsidP="00367E54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9F563F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9F563F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6F8545B9" w14:textId="77777777" w:rsidR="00367E54" w:rsidRPr="009F563F" w:rsidRDefault="00367E54" w:rsidP="00367E54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z art. 7 ust. 1 ustawy o szczególnych rozwiązaniach </w:t>
      </w:r>
    </w:p>
    <w:p w14:paraId="66D0CA1C" w14:textId="77777777" w:rsidR="00367E54" w:rsidRPr="009F563F" w:rsidRDefault="00367E54" w:rsidP="00367E54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w zakresie przeciwdziałania wspieraniu agresji na Ukrainę oraz </w:t>
      </w:r>
    </w:p>
    <w:p w14:paraId="72E67068" w14:textId="77777777" w:rsidR="00367E54" w:rsidRPr="009F563F" w:rsidRDefault="00367E54" w:rsidP="00367E54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>służących ochronie bezpieczeństwa narodowego</w:t>
      </w:r>
    </w:p>
    <w:p w14:paraId="0D7336A0" w14:textId="77777777" w:rsidR="00367E54" w:rsidRPr="009F563F" w:rsidRDefault="00367E54" w:rsidP="00367E54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180360E2" w14:textId="77777777" w:rsidR="00367E54" w:rsidRPr="00367E54" w:rsidRDefault="00367E54" w:rsidP="00367E54">
      <w:pPr>
        <w:spacing w:after="120" w:line="360" w:lineRule="auto"/>
        <w:ind w:firstLine="709"/>
        <w:jc w:val="both"/>
        <w:rPr>
          <w:rFonts w:ascii="Georgia" w:hAnsi="Georgia"/>
          <w:b/>
          <w:bCs/>
          <w:i/>
          <w:iCs/>
          <w:color w:val="000000" w:themeColor="text1"/>
          <w:kern w:val="144"/>
          <w:sz w:val="22"/>
          <w:szCs w:val="22"/>
        </w:rPr>
      </w:pPr>
      <w:r w:rsidRPr="009F563F">
        <w:rPr>
          <w:rFonts w:ascii="Georgia" w:hAnsi="Georgia"/>
          <w:sz w:val="22"/>
          <w:szCs w:val="22"/>
        </w:rPr>
        <w:t xml:space="preserve">Na potrzeby postępowania o </w:t>
      </w:r>
      <w:r w:rsidRPr="009F563F">
        <w:rPr>
          <w:rFonts w:ascii="Georgia" w:hAnsi="Georgia"/>
          <w:color w:val="000000" w:themeColor="text1"/>
          <w:sz w:val="22"/>
          <w:szCs w:val="22"/>
        </w:rPr>
        <w:t xml:space="preserve">udzielenie zamówienia publicznego pn. </w:t>
      </w:r>
      <w:r w:rsidRPr="009F563F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>D</w:t>
      </w:r>
      <w:r w:rsidRPr="009F563F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ostawa 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sprzętu komputerowego, w tym </w:t>
      </w:r>
      <w:r w:rsidRPr="00367E54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komputerów przenośnych oraz monitorów </w:t>
      </w:r>
      <w:r w:rsidRPr="00367E54">
        <w:rPr>
          <w:rFonts w:ascii="Georgia" w:hAnsi="Georgia"/>
          <w:i/>
          <w:iCs/>
          <w:color w:val="000000" w:themeColor="text1"/>
          <w:kern w:val="144"/>
          <w:sz w:val="22"/>
          <w:szCs w:val="22"/>
        </w:rPr>
        <w:t>(część I)</w:t>
      </w:r>
      <w:r w:rsidRPr="00367E54">
        <w:rPr>
          <w:rFonts w:ascii="Georgia" w:hAnsi="Georgia"/>
          <w:i/>
          <w:iCs/>
          <w:color w:val="000000" w:themeColor="text1"/>
          <w:sz w:val="22"/>
          <w:szCs w:val="22"/>
        </w:rPr>
        <w:t>”,</w:t>
      </w:r>
      <w:r w:rsidRPr="00367E54">
        <w:rPr>
          <w:rFonts w:ascii="Georgia" w:hAnsi="Georgia"/>
          <w:color w:val="000000" w:themeColor="text1"/>
          <w:sz w:val="22"/>
          <w:szCs w:val="22"/>
        </w:rPr>
        <w:t xml:space="preserve"> prowadz</w:t>
      </w:r>
      <w:r w:rsidRPr="00367E54">
        <w:rPr>
          <w:rFonts w:ascii="Georgia" w:hAnsi="Georgia"/>
          <w:sz w:val="22"/>
          <w:szCs w:val="22"/>
        </w:rPr>
        <w:t>onego przez Zamawiającego Centrum Sztuki Współczesnej Zamek - Ujazdowski oświadczam, co następuje:</w:t>
      </w:r>
    </w:p>
    <w:p w14:paraId="0056CA6A" w14:textId="77777777" w:rsidR="00367E54" w:rsidRPr="00367E54" w:rsidRDefault="00367E54" w:rsidP="00367E54">
      <w:pPr>
        <w:pStyle w:val="Kolorowalistaakcent11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0" w:firstLine="0"/>
        <w:jc w:val="both"/>
        <w:rPr>
          <w:rFonts w:ascii="Georgia" w:hAnsi="Georgia" w:cs="Times New Roman"/>
          <w:sz w:val="22"/>
          <w:szCs w:val="22"/>
        </w:rPr>
      </w:pPr>
      <w:r w:rsidRPr="00367E54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Pzp oraz </w:t>
      </w:r>
      <w:r w:rsidRPr="00367E54">
        <w:rPr>
          <w:rFonts w:ascii="Georgia" w:hAnsi="Georgia" w:cs="Times New Roman"/>
          <w:color w:val="000000" w:themeColor="text1"/>
          <w:sz w:val="22"/>
          <w:szCs w:val="22"/>
        </w:rPr>
        <w:t>art. 109 ust. 1 pkt 5, 7, 8 i 10 ustawy Pzp.</w:t>
      </w:r>
    </w:p>
    <w:p w14:paraId="3FD6D1C6" w14:textId="77777777" w:rsidR="00367E54" w:rsidRPr="00367E54" w:rsidRDefault="00367E54" w:rsidP="00367E54">
      <w:pPr>
        <w:pStyle w:val="Kolorowalistaakcent11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0" w:firstLine="0"/>
        <w:jc w:val="both"/>
        <w:rPr>
          <w:rFonts w:ascii="Georgia" w:hAnsi="Georgia" w:cs="Times New Roman"/>
          <w:sz w:val="22"/>
          <w:szCs w:val="22"/>
        </w:rPr>
      </w:pPr>
    </w:p>
    <w:p w14:paraId="11E4FF32" w14:textId="5E797A03" w:rsidR="00367E54" w:rsidRPr="00367E54" w:rsidRDefault="00367E54" w:rsidP="00367E54">
      <w:pPr>
        <w:pStyle w:val="Kolorowalistaakcent11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0" w:firstLine="0"/>
        <w:jc w:val="both"/>
        <w:rPr>
          <w:rFonts w:ascii="Georgia" w:hAnsi="Georgia" w:cs="Times New Roman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2. </w:t>
      </w:r>
      <w:r w:rsidRPr="00367E54">
        <w:rPr>
          <w:rFonts w:ascii="Georgia" w:hAnsi="Georgia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367E54">
        <w:rPr>
          <w:rFonts w:ascii="Georgia" w:hAnsi="Georgia"/>
          <w:i/>
          <w:sz w:val="22"/>
          <w:szCs w:val="22"/>
        </w:rPr>
        <w:t xml:space="preserve">(podać mającą zastosowanie podstawę wykluczenia spośród wymienionych w art. 108 ust. 1 pkt 1, 2, 5 i 6 ustawy Pzp </w:t>
      </w:r>
      <w:r w:rsidRPr="00367E54">
        <w:rPr>
          <w:rFonts w:ascii="Georgia" w:hAnsi="Georgia"/>
          <w:i/>
          <w:color w:val="000000" w:themeColor="text1"/>
          <w:sz w:val="22"/>
          <w:szCs w:val="22"/>
        </w:rPr>
        <w:t>lub art. 109 ust. 1 pkt 5, 7, 8 i 10 ustawy Pzp).</w:t>
      </w:r>
      <w:r w:rsidRPr="00367E54">
        <w:rPr>
          <w:rFonts w:ascii="Georgia" w:hAnsi="Georgia"/>
          <w:color w:val="000000" w:themeColor="text1"/>
          <w:sz w:val="22"/>
          <w:szCs w:val="22"/>
        </w:rPr>
        <w:t xml:space="preserve"> </w:t>
      </w:r>
      <w:r w:rsidRPr="00367E54">
        <w:rPr>
          <w:rFonts w:ascii="Georgia" w:hAnsi="Georgia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 w14:paraId="191EEA39" w14:textId="6201A967" w:rsidR="00367E54" w:rsidRPr="00367E54" w:rsidRDefault="00367E54" w:rsidP="00367E54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Georgia" w:hAnsi="Georgia"/>
          <w:sz w:val="22"/>
          <w:szCs w:val="22"/>
        </w:rPr>
      </w:pPr>
      <w:r w:rsidRPr="00367E54">
        <w:rPr>
          <w:rFonts w:ascii="Georgia" w:hAnsi="Georgi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Georgia" w:hAnsi="Georgia"/>
          <w:sz w:val="22"/>
          <w:szCs w:val="22"/>
        </w:rPr>
        <w:t>…………….</w:t>
      </w:r>
      <w:r w:rsidRPr="00367E54">
        <w:rPr>
          <w:rFonts w:ascii="Georgia" w:hAnsi="Georgia"/>
          <w:sz w:val="22"/>
          <w:szCs w:val="22"/>
        </w:rPr>
        <w:t>……</w:t>
      </w:r>
    </w:p>
    <w:p w14:paraId="520C4401" w14:textId="77777777" w:rsidR="00367E54" w:rsidRPr="00367E54" w:rsidRDefault="00367E54" w:rsidP="00367E54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3B99B627" w14:textId="77777777" w:rsidR="00367E54" w:rsidRPr="00367E54" w:rsidRDefault="00367E54" w:rsidP="00367E54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12EDBD34" w14:textId="7E8BFA20" w:rsidR="00367E54" w:rsidRPr="00367E54" w:rsidRDefault="00367E54" w:rsidP="00367E54">
      <w:pPr>
        <w:pStyle w:val="Akapitzlist"/>
        <w:numPr>
          <w:ilvl w:val="0"/>
          <w:numId w:val="2"/>
        </w:numPr>
        <w:tabs>
          <w:tab w:val="left" w:pos="284"/>
        </w:tabs>
        <w:spacing w:after="200" w:line="360" w:lineRule="auto"/>
        <w:ind w:left="0"/>
        <w:jc w:val="both"/>
        <w:rPr>
          <w:rFonts w:ascii="Georgia" w:hAnsi="Georgia"/>
          <w:color w:val="000000" w:themeColor="text1"/>
          <w:sz w:val="22"/>
          <w:szCs w:val="22"/>
        </w:rPr>
      </w:pPr>
      <w:r>
        <w:rPr>
          <w:rFonts w:ascii="Georgia" w:hAnsi="Georgia"/>
          <w:color w:val="000000" w:themeColor="text1"/>
          <w:sz w:val="22"/>
          <w:szCs w:val="22"/>
        </w:rPr>
        <w:lastRenderedPageBreak/>
        <w:t xml:space="preserve">3. </w:t>
      </w:r>
      <w:r w:rsidRPr="00367E54">
        <w:rPr>
          <w:rFonts w:ascii="Georgia" w:hAnsi="Georgia"/>
          <w:color w:val="000000" w:themeColor="text1"/>
          <w:sz w:val="22"/>
          <w:szCs w:val="22"/>
        </w:rPr>
        <w:t xml:space="preserve">Oświadczam, że nie zachodzą w stosunku do mnie przesłanki wykluczenia z postępowania na podstawie art.  7 ust. 1 </w:t>
      </w:r>
      <w:r w:rsidRPr="00367E54">
        <w:rPr>
          <w:rFonts w:ascii="Georgia" w:hAnsi="Georgia"/>
          <w:i/>
          <w:iCs/>
          <w:color w:val="000000" w:themeColor="text1"/>
          <w:sz w:val="22"/>
          <w:szCs w:val="22"/>
        </w:rPr>
        <w:t>ustawy z dnia 13 kwietnia 2022 r. o szczególnych rozwiązaniach w zakresie przeciwdziałania wspieraniu agresji na Ukrainę oraz służących ochronie bezpieczeństwa narodowego.</w:t>
      </w:r>
    </w:p>
    <w:p w14:paraId="45802EDC" w14:textId="77777777" w:rsidR="00367E54" w:rsidRPr="00367E54" w:rsidRDefault="00367E54" w:rsidP="00367E54">
      <w:pPr>
        <w:pStyle w:val="Akapitzlist"/>
        <w:tabs>
          <w:tab w:val="left" w:pos="426"/>
        </w:tabs>
        <w:spacing w:line="360" w:lineRule="auto"/>
        <w:ind w:left="142"/>
        <w:jc w:val="both"/>
        <w:rPr>
          <w:rFonts w:ascii="Georgia" w:hAnsi="Georgia"/>
          <w:color w:val="000000" w:themeColor="text1"/>
          <w:sz w:val="22"/>
          <w:szCs w:val="22"/>
        </w:rPr>
      </w:pPr>
    </w:p>
    <w:p w14:paraId="619285E3" w14:textId="7B065919" w:rsidR="00367E54" w:rsidRPr="00367E54" w:rsidRDefault="00367E54" w:rsidP="00367E54">
      <w:pPr>
        <w:pStyle w:val="Akapitzlist"/>
        <w:numPr>
          <w:ilvl w:val="0"/>
          <w:numId w:val="2"/>
        </w:numPr>
        <w:tabs>
          <w:tab w:val="left" w:pos="0"/>
        </w:tabs>
        <w:spacing w:after="200" w:line="360" w:lineRule="auto"/>
        <w:ind w:left="0"/>
        <w:jc w:val="both"/>
        <w:rPr>
          <w:rFonts w:ascii="Georgia" w:hAnsi="Georgia"/>
          <w:color w:val="000000" w:themeColor="text1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4. </w:t>
      </w:r>
      <w:r w:rsidRPr="00367E54">
        <w:rPr>
          <w:rFonts w:ascii="Georgia" w:hAnsi="Georgia"/>
          <w:sz w:val="22"/>
          <w:szCs w:val="22"/>
        </w:rPr>
        <w:t xml:space="preserve">Oświadczam, że wszystkie informacje podane w powyższych oświadczeniach są aktualne </w:t>
      </w:r>
      <w:r w:rsidRPr="00367E54">
        <w:rPr>
          <w:rFonts w:ascii="Georgia" w:hAnsi="Georgia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D2738BF" w14:textId="77777777" w:rsidR="00367E54" w:rsidRPr="00367E54" w:rsidRDefault="00367E54" w:rsidP="00367E54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74B8C4B6" w14:textId="77777777" w:rsidR="00367E54" w:rsidRPr="00367E54" w:rsidRDefault="00367E54" w:rsidP="00367E54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367E54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6F5F6556" w14:textId="77777777" w:rsidR="00367E54" w:rsidRPr="009F563F" w:rsidRDefault="00367E54" w:rsidP="00367E54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39BF91BF" w14:textId="77777777" w:rsidR="00367E54" w:rsidRPr="009F563F" w:rsidRDefault="00367E54" w:rsidP="00367E54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05472FD2" w14:textId="77777777" w:rsidR="00367E54" w:rsidRPr="009F563F" w:rsidRDefault="00367E54" w:rsidP="00367E54">
      <w:pPr>
        <w:rPr>
          <w:rFonts w:ascii="Georgia" w:hAnsi="Georgia"/>
          <w:sz w:val="22"/>
          <w:szCs w:val="22"/>
        </w:rPr>
      </w:pPr>
    </w:p>
    <w:p w14:paraId="17024031" w14:textId="77777777" w:rsidR="00367E54" w:rsidRPr="009F563F" w:rsidRDefault="00367E54" w:rsidP="00367E54">
      <w:pPr>
        <w:rPr>
          <w:rFonts w:ascii="Georgia" w:hAnsi="Georgia"/>
          <w:sz w:val="22"/>
          <w:szCs w:val="22"/>
        </w:rPr>
      </w:pPr>
    </w:p>
    <w:p w14:paraId="4C65546B" w14:textId="77777777" w:rsidR="00367E54" w:rsidRPr="009F563F" w:rsidRDefault="00367E54" w:rsidP="00367E54">
      <w:pPr>
        <w:rPr>
          <w:rFonts w:ascii="Georgia" w:hAnsi="Georgia"/>
          <w:sz w:val="22"/>
          <w:szCs w:val="22"/>
        </w:rPr>
      </w:pPr>
    </w:p>
    <w:p w14:paraId="666464AF" w14:textId="77777777" w:rsidR="00367E54" w:rsidRPr="009F563F" w:rsidRDefault="00367E54" w:rsidP="00367E54">
      <w:pPr>
        <w:rPr>
          <w:rFonts w:ascii="Georgia" w:hAnsi="Georgia"/>
          <w:sz w:val="22"/>
          <w:szCs w:val="22"/>
        </w:rPr>
      </w:pPr>
    </w:p>
    <w:p w14:paraId="34778948" w14:textId="77777777" w:rsidR="00367E54" w:rsidRPr="009F563F" w:rsidRDefault="00367E54" w:rsidP="00367E54">
      <w:pPr>
        <w:rPr>
          <w:rFonts w:ascii="Georgia" w:hAnsi="Georgia"/>
          <w:sz w:val="22"/>
          <w:szCs w:val="22"/>
        </w:rPr>
      </w:pPr>
    </w:p>
    <w:p w14:paraId="68DA64B9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9F563F">
        <w:rPr>
          <w:rFonts w:ascii="Georgia" w:hAnsi="Georgia"/>
          <w:b/>
          <w:bCs/>
          <w:sz w:val="22"/>
          <w:szCs w:val="22"/>
        </w:rPr>
        <w:t xml:space="preserve">                                               </w:t>
      </w:r>
    </w:p>
    <w:p w14:paraId="1D56F7AF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C68AC53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6A7A506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872ABDA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2378769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752B058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A43FAB4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CF5CA52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C5F7A3E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5E156D2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0CC75E8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ED400ED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6344E0D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FA338BD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3C499B4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8496FBA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44FE42C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7F14F44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F7AB108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0E644C4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CE8EA45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E703573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1BF7B8E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9F3DD51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B7E2106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0C5D0A6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bookmarkEnd w:id="0"/>
    <w:bookmarkEnd w:id="1"/>
    <w:bookmarkEnd w:id="2"/>
    <w:bookmarkEnd w:id="3"/>
    <w:p w14:paraId="1FE258AF" w14:textId="77777777" w:rsidR="00367E54" w:rsidRPr="009F563F" w:rsidRDefault="00367E54" w:rsidP="00367E54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9041D24" w14:textId="77777777" w:rsidR="00EC5974" w:rsidRDefault="00EC5974"/>
    <w:sectPr w:rsidR="00EC5974" w:rsidSect="00367E54">
      <w:footerReference w:type="even" r:id="rId5"/>
      <w:footerReference w:type="default" r:id="rId6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0E606" w14:textId="77777777" w:rsidR="00367E54" w:rsidRDefault="00367E5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3553B8" w14:textId="77777777" w:rsidR="00367E54" w:rsidRDefault="00367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AEF7E" w14:textId="77777777" w:rsidR="00367E54" w:rsidRDefault="00367E54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EF66DF"/>
    <w:multiLevelType w:val="hybridMultilevel"/>
    <w:tmpl w:val="20DE54C0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B94A8BC">
      <w:start w:val="1"/>
      <w:numFmt w:val="decimal"/>
      <w:lvlText w:val="%4."/>
      <w:lvlJc w:val="left"/>
      <w:pPr>
        <w:ind w:left="3524" w:hanging="360"/>
      </w:pPr>
      <w:rPr>
        <w:b w:val="0"/>
        <w:bCs w:val="0"/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51793555">
    <w:abstractNumId w:val="2"/>
  </w:num>
  <w:num w:numId="2" w16cid:durableId="1599094696">
    <w:abstractNumId w:val="1"/>
  </w:num>
  <w:num w:numId="3" w16cid:durableId="444420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E54"/>
    <w:rsid w:val="00367E54"/>
    <w:rsid w:val="00684F71"/>
    <w:rsid w:val="0098465E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19E8C"/>
  <w15:chartTrackingRefBased/>
  <w15:docId w15:val="{AE7AE080-1BD8-44CB-8866-2E1504ACC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E5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67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367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7E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67E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7E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7E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67E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7E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7E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7E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367E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7E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67E5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7E5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7E5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67E5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7E5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7E5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7E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67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7E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67E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7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67E54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367E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67E5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7E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7E5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7E54"/>
    <w:rPr>
      <w:b/>
      <w:bCs/>
      <w:smallCaps/>
      <w:color w:val="0F4761" w:themeColor="accent1" w:themeShade="BF"/>
      <w:spacing w:val="5"/>
    </w:rPr>
  </w:style>
  <w:style w:type="character" w:styleId="Numerstrony">
    <w:name w:val="page number"/>
    <w:basedOn w:val="Domylnaczcionkaakapitu"/>
    <w:rsid w:val="00367E54"/>
  </w:style>
  <w:style w:type="paragraph" w:styleId="Stopka">
    <w:name w:val="footer"/>
    <w:basedOn w:val="Normalny"/>
    <w:link w:val="StopkaZnak"/>
    <w:rsid w:val="00367E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7E5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podstawowy21">
    <w:name w:val="Tekst podstawowy 21"/>
    <w:basedOn w:val="Normalny"/>
    <w:rsid w:val="00367E54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367E54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367E54"/>
  </w:style>
  <w:style w:type="paragraph" w:customStyle="1" w:styleId="Zwykytekst1">
    <w:name w:val="Zwykły tekst1"/>
    <w:basedOn w:val="Normalny"/>
    <w:rsid w:val="00367E54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466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2026-04-15T08:05:00Z</dcterms:created>
  <dcterms:modified xsi:type="dcterms:W3CDTF">2026-04-15T08:09:00Z</dcterms:modified>
</cp:coreProperties>
</file>