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762D4" w14:textId="77777777" w:rsidR="00E008CD" w:rsidRPr="0091647F" w:rsidRDefault="00E008CD" w:rsidP="00E008CD">
      <w:pPr>
        <w:pStyle w:val="Podtytu"/>
        <w:rPr>
          <w:lang w:val="en-GB"/>
        </w:rPr>
      </w:pPr>
      <w:r w:rsidRPr="0091647F">
        <w:rPr>
          <w:lang w:val="en-GB"/>
        </w:rPr>
        <w:t xml:space="preserve">Debate at the Ujazdowski Castle Centre for Contemporary Art </w:t>
      </w:r>
    </w:p>
    <w:p w14:paraId="48876151" w14:textId="77777777" w:rsidR="00E008CD" w:rsidRDefault="00E008CD" w:rsidP="00E008CD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 </w:t>
      </w:r>
    </w:p>
    <w:p w14:paraId="0CAD3579" w14:textId="1D858084" w:rsidR="00E008CD" w:rsidRPr="00F57BF1" w:rsidRDefault="00E008CD" w:rsidP="00E008CD">
      <w:pPr>
        <w:pStyle w:val="Nagwek3"/>
        <w:shd w:val="clear" w:color="auto" w:fill="FFFFFF"/>
        <w:spacing w:before="0" w:after="72"/>
        <w:rPr>
          <w:rFonts w:ascii="Marr Sans Web" w:hAnsi="Marr Sans Web" w:cs="Times New Roman"/>
          <w:iCs w:val="0"/>
          <w:color w:val="11183D"/>
          <w:sz w:val="27"/>
          <w:szCs w:val="27"/>
        </w:rPr>
      </w:pPr>
    </w:p>
    <w:p w14:paraId="6BE91CA6" w14:textId="0C3C86C6" w:rsidR="00E008CD" w:rsidRPr="00F57BF1" w:rsidRDefault="00F17CC8" w:rsidP="00E008CD">
      <w:pPr>
        <w:rPr>
          <w:lang w:val="en-GB"/>
        </w:rPr>
      </w:pPr>
      <w:r>
        <w:rPr>
          <w:lang w:val="en-GB"/>
        </w:rPr>
        <w:t>Cancel Russian Culture!?</w:t>
      </w:r>
    </w:p>
    <w:p w14:paraId="68FD0743" w14:textId="39C0CE80" w:rsidR="00E008CD" w:rsidRPr="0091647F" w:rsidRDefault="00F17CC8" w:rsidP="00E008CD">
      <w:pPr>
        <w:pStyle w:val="Podtytu"/>
        <w:rPr>
          <w:lang w:val="en-GB"/>
        </w:rPr>
      </w:pPr>
      <w:r>
        <w:rPr>
          <w:lang w:val="en-GB"/>
        </w:rPr>
        <w:t>23</w:t>
      </w:r>
      <w:r w:rsidR="00E008CD" w:rsidRPr="0091647F">
        <w:rPr>
          <w:lang w:val="en-GB"/>
        </w:rPr>
        <w:t>/</w:t>
      </w:r>
      <w:r>
        <w:rPr>
          <w:lang w:val="en-GB"/>
        </w:rPr>
        <w:t xml:space="preserve">11 </w:t>
      </w:r>
      <w:r w:rsidR="00E008CD">
        <w:rPr>
          <w:lang w:val="en-GB"/>
        </w:rPr>
        <w:t>/</w:t>
      </w:r>
      <w:r w:rsidR="00E008CD" w:rsidRPr="0091647F">
        <w:rPr>
          <w:lang w:val="en-GB"/>
        </w:rPr>
        <w:t>202</w:t>
      </w:r>
      <w:r w:rsidR="00E008CD">
        <w:rPr>
          <w:lang w:val="en-GB"/>
        </w:rPr>
        <w:t>3</w:t>
      </w:r>
      <w:r w:rsidR="00E008CD" w:rsidRPr="0091647F">
        <w:rPr>
          <w:lang w:val="en-GB"/>
        </w:rPr>
        <w:t>, 18:30–20:</w:t>
      </w:r>
      <w:r w:rsidR="00E008CD">
        <w:rPr>
          <w:lang w:val="en-GB"/>
        </w:rPr>
        <w:t>0</w:t>
      </w:r>
      <w:r w:rsidR="00E008CD" w:rsidRPr="0091647F">
        <w:rPr>
          <w:lang w:val="en-GB"/>
        </w:rPr>
        <w:t xml:space="preserve">0 </w:t>
      </w:r>
    </w:p>
    <w:p w14:paraId="4E0C7207" w14:textId="77777777" w:rsidR="00E008CD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</w:p>
    <w:p w14:paraId="4E7F4478" w14:textId="77777777" w:rsidR="00E008CD" w:rsidRDefault="00E008CD" w:rsidP="00E008CD">
      <w:pPr>
        <w:pStyle w:val="Bezodstpw"/>
        <w:rPr>
          <w:lang w:val="en-GB"/>
        </w:rPr>
      </w:pPr>
    </w:p>
    <w:p w14:paraId="037285D7" w14:textId="0FF7BB53" w:rsidR="00E008CD" w:rsidRDefault="00E008CD" w:rsidP="00E008CD">
      <w:pPr>
        <w:pStyle w:val="Bezodstpw"/>
        <w:rPr>
          <w:lang w:val="en-GB"/>
        </w:rPr>
      </w:pPr>
      <w:r>
        <w:rPr>
          <w:lang w:val="en-GB"/>
        </w:rPr>
        <w:t xml:space="preserve"> </w:t>
      </w:r>
      <w:proofErr w:type="spellStart"/>
      <w:r w:rsidR="00F17CC8">
        <w:rPr>
          <w:lang w:val="en-GB"/>
        </w:rPr>
        <w:t>Dr.</w:t>
      </w:r>
      <w:proofErr w:type="spellEnd"/>
      <w:r w:rsidR="00F17CC8">
        <w:rPr>
          <w:lang w:val="en-GB"/>
        </w:rPr>
        <w:t xml:space="preserve"> </w:t>
      </w:r>
      <w:proofErr w:type="spellStart"/>
      <w:r w:rsidR="00F17CC8">
        <w:rPr>
          <w:lang w:val="en-GB"/>
        </w:rPr>
        <w:t>Andriej</w:t>
      </w:r>
      <w:proofErr w:type="spellEnd"/>
      <w:r w:rsidR="00F17CC8">
        <w:rPr>
          <w:lang w:val="en-GB"/>
        </w:rPr>
        <w:t xml:space="preserve"> </w:t>
      </w:r>
      <w:proofErr w:type="spellStart"/>
      <w:r w:rsidR="00F17CC8">
        <w:rPr>
          <w:lang w:val="en-GB"/>
        </w:rPr>
        <w:t>Moskwin</w:t>
      </w:r>
      <w:proofErr w:type="spellEnd"/>
      <w:r w:rsidR="00F17CC8">
        <w:rPr>
          <w:lang w:val="en-GB"/>
        </w:rPr>
        <w:t>, Dr Tiffany Jenkins</w:t>
      </w:r>
    </w:p>
    <w:p w14:paraId="5B853F34" w14:textId="77777777" w:rsidR="00E008CD" w:rsidRPr="00907ECC" w:rsidRDefault="00E008CD" w:rsidP="00E008CD">
      <w:pPr>
        <w:pStyle w:val="Bezodstpw"/>
        <w:rPr>
          <w:lang w:val="en-GB"/>
        </w:rPr>
      </w:pPr>
    </w:p>
    <w:p w14:paraId="21D68D47" w14:textId="77777777" w:rsidR="00E008CD" w:rsidRPr="0091647F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Curators</w:t>
      </w:r>
    </w:p>
    <w:p w14:paraId="3EF69909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/>
        </w:rPr>
        <w:t xml:space="preserve">Manick Govinda, Agnieszka </w:t>
      </w:r>
      <w:r w:rsidRPr="00306FDA">
        <w:rPr>
          <w:lang w:val="en-GB"/>
        </w:rPr>
        <w:t>Ko</w:t>
      </w:r>
      <w:r>
        <w:rPr>
          <w:lang w:val="en-GB"/>
        </w:rPr>
        <w:t>ł</w:t>
      </w:r>
      <w:r w:rsidRPr="00306FDA">
        <w:rPr>
          <w:lang w:val="en-GB"/>
        </w:rPr>
        <w:t>ek</w:t>
      </w:r>
    </w:p>
    <w:p w14:paraId="1559C99C" w14:textId="4ACA1A83" w:rsidR="00E008CD" w:rsidRDefault="00E008CD" w:rsidP="00E008CD">
      <w:pPr>
        <w:pStyle w:val="Nagwek1"/>
        <w:rPr>
          <w:shd w:val="clear" w:color="auto" w:fill="FFFFFF"/>
          <w:lang w:val="en-GB"/>
        </w:rPr>
      </w:pPr>
      <w:r w:rsidRPr="0091647F">
        <w:rPr>
          <w:rStyle w:val="Uwydatnienie"/>
          <w:lang w:val="en-GB"/>
        </w:rPr>
        <w:t xml:space="preserve">Ujazdowski Castle Centre for Contemporary Art welcomes you to a </w:t>
      </w:r>
      <w:r w:rsidRPr="0091647F">
        <w:rPr>
          <w:shd w:val="clear" w:color="auto" w:fill="FFFFFF"/>
          <w:lang w:val="en-GB"/>
        </w:rPr>
        <w:t xml:space="preserve">series of six bi-monthly public discussions with artists, writers, curators, and thinkers that will offer fresh, diverse perspectives on the pressing issues of our times, including </w:t>
      </w:r>
      <w:r w:rsidRPr="0091647F">
        <w:rPr>
          <w:rStyle w:val="Uwydatnienie"/>
          <w:lang w:val="en-GB"/>
        </w:rPr>
        <w:t>migration, religion, women’s rights, gender and cultural identity, the European Union and post-modern culture. </w:t>
      </w:r>
      <w:r w:rsidRPr="0091647F">
        <w:rPr>
          <w:shd w:val="clear" w:color="auto" w:fill="FFFFFF"/>
          <w:lang w:val="en-GB"/>
        </w:rPr>
        <w:t>There will be plenty of time for audience questions and comments.</w:t>
      </w:r>
      <w:r>
        <w:rPr>
          <w:shd w:val="clear" w:color="auto" w:fill="FFFFFF"/>
          <w:lang w:val="en-GB"/>
        </w:rPr>
        <w:t xml:space="preserve"> </w:t>
      </w:r>
    </w:p>
    <w:p w14:paraId="1D11FADE" w14:textId="57C04197" w:rsidR="00F17CC8" w:rsidRDefault="00F17CC8" w:rsidP="00F17CC8">
      <w:pPr>
        <w:pStyle w:val="detale"/>
        <w:rPr>
          <w:rFonts w:ascii="interpunkcja-regular" w:hAnsi="interpunkcja-regular"/>
          <w:shd w:val="clear" w:color="auto" w:fill="FFFFFF"/>
        </w:rPr>
      </w:pPr>
      <w:proofErr w:type="spellStart"/>
      <w:r>
        <w:rPr>
          <w:shd w:val="clear" w:color="auto" w:fill="FFFFFF"/>
        </w:rPr>
        <w:t>Russia’s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violent</w:t>
      </w:r>
      <w:proofErr w:type="spellEnd"/>
      <w:r>
        <w:rPr>
          <w:shd w:val="clear" w:color="auto" w:fill="FFFFFF"/>
        </w:rPr>
        <w:t xml:space="preserve"> war on </w:t>
      </w:r>
      <w:proofErr w:type="spellStart"/>
      <w:r>
        <w:rPr>
          <w:shd w:val="clear" w:color="auto" w:fill="FFFFFF"/>
        </w:rPr>
        <w:t>Ukraine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still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continues</w:t>
      </w:r>
      <w:proofErr w:type="spellEnd"/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Since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beginning</w:t>
      </w:r>
      <w:proofErr w:type="spellEnd"/>
      <w:r>
        <w:rPr>
          <w:shd w:val="clear" w:color="auto" w:fill="FFFFFF"/>
        </w:rPr>
        <w:t xml:space="preserve"> of the </w:t>
      </w:r>
      <w:proofErr w:type="spellStart"/>
      <w:r>
        <w:rPr>
          <w:shd w:val="clear" w:color="auto" w:fill="FFFFFF"/>
        </w:rPr>
        <w:t>invasion</w:t>
      </w:r>
      <w:proofErr w:type="spellEnd"/>
      <w:r>
        <w:rPr>
          <w:shd w:val="clear" w:color="auto" w:fill="FFFFFF"/>
        </w:rPr>
        <w:t xml:space="preserve"> on 24 </w:t>
      </w:r>
      <w:proofErr w:type="spellStart"/>
      <w:r>
        <w:rPr>
          <w:shd w:val="clear" w:color="auto" w:fill="FFFFFF"/>
        </w:rPr>
        <w:t>February</w:t>
      </w:r>
      <w:proofErr w:type="spellEnd"/>
      <w:r>
        <w:rPr>
          <w:shd w:val="clear" w:color="auto" w:fill="FFFFFF"/>
        </w:rPr>
        <w:t xml:space="preserve"> 2022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there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been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strong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condemnation</w:t>
      </w:r>
      <w:proofErr w:type="spellEnd"/>
      <w:r>
        <w:rPr>
          <w:shd w:val="clear" w:color="auto" w:fill="FFFFFF"/>
        </w:rPr>
        <w:t xml:space="preserve"> from the </w:t>
      </w:r>
      <w:proofErr w:type="spellStart"/>
      <w:r>
        <w:rPr>
          <w:shd w:val="clear" w:color="auto" w:fill="FFFFFF"/>
        </w:rPr>
        <w:t>majority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nations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across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world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with </w:t>
      </w:r>
      <w:proofErr w:type="spellStart"/>
      <w:r>
        <w:rPr>
          <w:shd w:val="clear" w:color="auto" w:fill="FFFFFF"/>
        </w:rPr>
        <w:t>sanctions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imposed</w:t>
      </w:r>
      <w:proofErr w:type="spellEnd"/>
      <w:r>
        <w:rPr>
          <w:shd w:val="clear" w:color="auto" w:fill="FFFFFF"/>
        </w:rPr>
        <w:t xml:space="preserve"> on Russia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The USA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Germany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Great Britain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Norway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Denmark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and Poland </w:t>
      </w:r>
      <w:proofErr w:type="spellStart"/>
      <w:r>
        <w:rPr>
          <w:shd w:val="clear" w:color="auto" w:fill="FFFFFF"/>
        </w:rPr>
        <w:t>are</w:t>
      </w:r>
      <w:proofErr w:type="spellEnd"/>
      <w:r>
        <w:rPr>
          <w:shd w:val="clear" w:color="auto" w:fill="FFFFFF"/>
        </w:rPr>
        <w:t xml:space="preserve"> the top </w:t>
      </w:r>
      <w:proofErr w:type="spellStart"/>
      <w:r>
        <w:rPr>
          <w:shd w:val="clear" w:color="auto" w:fill="FFFFFF"/>
        </w:rPr>
        <w:t>six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countries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pledging</w:t>
      </w:r>
      <w:proofErr w:type="spellEnd"/>
      <w:r>
        <w:rPr>
          <w:shd w:val="clear" w:color="auto" w:fill="FFFFFF"/>
        </w:rPr>
        <w:t xml:space="preserve"> the most </w:t>
      </w:r>
      <w:proofErr w:type="spellStart"/>
      <w:r>
        <w:rPr>
          <w:shd w:val="clear" w:color="auto" w:fill="FFFFFF"/>
        </w:rPr>
        <w:t>military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aid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Ukraine</w:t>
      </w:r>
      <w:proofErr w:type="spellEnd"/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 Poland </w:t>
      </w:r>
      <w:proofErr w:type="spellStart"/>
      <w:r>
        <w:rPr>
          <w:shd w:val="clear" w:color="auto" w:fill="FFFFFF"/>
        </w:rPr>
        <w:t>is</w:t>
      </w:r>
      <w:proofErr w:type="spellEnd"/>
      <w:r>
        <w:rPr>
          <w:shd w:val="clear" w:color="auto" w:fill="FFFFFF"/>
        </w:rPr>
        <w:t xml:space="preserve"> the third in the </w:t>
      </w:r>
      <w:proofErr w:type="spellStart"/>
      <w:r>
        <w:rPr>
          <w:shd w:val="clear" w:color="auto" w:fill="FFFFFF"/>
        </w:rPr>
        <w:t>world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pulling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its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weight</w:t>
      </w:r>
      <w:proofErr w:type="spellEnd"/>
      <w:r>
        <w:rPr>
          <w:shd w:val="clear" w:color="auto" w:fill="FFFFFF"/>
        </w:rPr>
        <w:t xml:space="preserve"> in </w:t>
      </w:r>
      <w:proofErr w:type="spellStart"/>
      <w:r>
        <w:rPr>
          <w:shd w:val="clear" w:color="auto" w:fill="FFFFFF"/>
        </w:rPr>
        <w:t>delivering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aid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Ukraine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has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taken</w:t>
      </w:r>
      <w:proofErr w:type="spellEnd"/>
      <w:r>
        <w:rPr>
          <w:shd w:val="clear" w:color="auto" w:fill="FFFFFF"/>
        </w:rPr>
        <w:t xml:space="preserve"> in </w:t>
      </w:r>
      <w:proofErr w:type="spellStart"/>
      <w:r>
        <w:rPr>
          <w:shd w:val="clear" w:color="auto" w:fill="FFFFFF"/>
        </w:rPr>
        <w:t>almost</w:t>
      </w:r>
      <w:proofErr w:type="spellEnd"/>
      <w:r>
        <w:rPr>
          <w:shd w:val="clear" w:color="auto" w:fill="FFFFFF"/>
        </w:rPr>
        <w:t xml:space="preserve"> 1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5 </w:t>
      </w:r>
      <w:proofErr w:type="spellStart"/>
      <w:r>
        <w:rPr>
          <w:shd w:val="clear" w:color="auto" w:fill="FFFFFF"/>
        </w:rPr>
        <w:t>million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Ukrainian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refugees</w:t>
      </w:r>
      <w:proofErr w:type="spellEnd"/>
      <w:r>
        <w:rPr>
          <w:rFonts w:ascii="interpunkcja-regular" w:hAnsi="interpunkcja-regular"/>
          <w:shd w:val="clear" w:color="auto" w:fill="FFFFFF"/>
        </w:rPr>
        <w:t>.</w:t>
      </w:r>
    </w:p>
    <w:p w14:paraId="2C8BC214" w14:textId="64E3F8D8" w:rsidR="00F17CC8" w:rsidRDefault="00F17CC8" w:rsidP="00F17CC8">
      <w:pPr>
        <w:pStyle w:val="detale"/>
        <w:rPr>
          <w:lang w:val="en-GB"/>
        </w:rPr>
      </w:pPr>
      <w:proofErr w:type="spellStart"/>
      <w:r>
        <w:rPr>
          <w:shd w:val="clear" w:color="auto" w:fill="FFFFFF"/>
        </w:rPr>
        <w:t>Political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emotional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sentiments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against</w:t>
      </w:r>
      <w:proofErr w:type="spellEnd"/>
      <w:r>
        <w:rPr>
          <w:shd w:val="clear" w:color="auto" w:fill="FFFFFF"/>
        </w:rPr>
        <w:t xml:space="preserve"> Russia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past and </w:t>
      </w:r>
      <w:proofErr w:type="spellStart"/>
      <w:r>
        <w:rPr>
          <w:shd w:val="clear" w:color="auto" w:fill="FFFFFF"/>
        </w:rPr>
        <w:t>present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remain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strong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and the war </w:t>
      </w:r>
      <w:proofErr w:type="spellStart"/>
      <w:r>
        <w:rPr>
          <w:shd w:val="clear" w:color="auto" w:fill="FFFFFF"/>
        </w:rPr>
        <w:t>has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spilled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over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into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culture</w:t>
      </w:r>
      <w:proofErr w:type="spellEnd"/>
      <w:r>
        <w:rPr>
          <w:shd w:val="clear" w:color="auto" w:fill="FFFFFF"/>
        </w:rPr>
        <w:t xml:space="preserve"> war </w:t>
      </w:r>
      <w:r>
        <w:rPr>
          <w:rFonts w:ascii="interpunkcja-regular" w:hAnsi="interpunkcja-regular"/>
          <w:shd w:val="clear" w:color="auto" w:fill="FFFFFF"/>
        </w:rPr>
        <w:t>–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there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have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been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calls</w:t>
      </w:r>
      <w:proofErr w:type="spellEnd"/>
      <w:r>
        <w:rPr>
          <w:shd w:val="clear" w:color="auto" w:fill="FFFFFF"/>
        </w:rPr>
        <w:t xml:space="preserve"> for </w:t>
      </w:r>
      <w:proofErr w:type="spellStart"/>
      <w:r>
        <w:rPr>
          <w:shd w:val="clear" w:color="auto" w:fill="FFFFFF"/>
        </w:rPr>
        <w:t>boycotts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cancellations</w:t>
      </w:r>
      <w:proofErr w:type="spellEnd"/>
      <w:r>
        <w:rPr>
          <w:shd w:val="clear" w:color="auto" w:fill="FFFFFF"/>
        </w:rPr>
        <w:t xml:space="preserve"> of past and </w:t>
      </w:r>
      <w:proofErr w:type="spellStart"/>
      <w:r>
        <w:rPr>
          <w:shd w:val="clear" w:color="auto" w:fill="FFFFFF"/>
        </w:rPr>
        <w:t>contemporary</w:t>
      </w:r>
      <w:proofErr w:type="spellEnd"/>
      <w:r>
        <w:rPr>
          <w:shd w:val="clear" w:color="auto" w:fill="FFFFFF"/>
        </w:rPr>
        <w:t xml:space="preserve"> Russian </w:t>
      </w:r>
      <w:proofErr w:type="spellStart"/>
      <w:r>
        <w:rPr>
          <w:shd w:val="clear" w:color="auto" w:fill="FFFFFF"/>
        </w:rPr>
        <w:t>artists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anyone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sympathetic</w:t>
      </w:r>
      <w:proofErr w:type="spellEnd"/>
      <w:r>
        <w:rPr>
          <w:shd w:val="clear" w:color="auto" w:fill="FFFFFF"/>
        </w:rPr>
        <w:t xml:space="preserve"> to Russia</w:t>
      </w:r>
      <w:r>
        <w:rPr>
          <w:rFonts w:ascii="interpunkcja-regular" w:hAnsi="interpunkcja-regular"/>
          <w:shd w:val="clear" w:color="auto" w:fill="FFFFFF"/>
        </w:rPr>
        <w:t>.</w:t>
      </w:r>
    </w:p>
    <w:p w14:paraId="6D7D5133" w14:textId="77777777" w:rsidR="00F17CC8" w:rsidRDefault="00F17CC8" w:rsidP="00F17CC8">
      <w:pPr>
        <w:pStyle w:val="detale"/>
        <w:rPr>
          <w:lang w:val="en-GB"/>
        </w:rPr>
      </w:pPr>
    </w:p>
    <w:p w14:paraId="674FF4F5" w14:textId="77777777" w:rsidR="00F17CC8" w:rsidRDefault="00F17CC8" w:rsidP="00F17CC8">
      <w:pPr>
        <w:pStyle w:val="detale"/>
        <w:rPr>
          <w:lang w:val="en-GB"/>
        </w:rPr>
      </w:pPr>
    </w:p>
    <w:p w14:paraId="0989A353" w14:textId="77777777" w:rsidR="00F17CC8" w:rsidRDefault="00F17CC8" w:rsidP="00F17CC8">
      <w:pPr>
        <w:pStyle w:val="detale"/>
        <w:rPr>
          <w:rFonts w:cs="Times New Roman"/>
          <w:sz w:val="24"/>
          <w:szCs w:val="24"/>
        </w:rPr>
      </w:pPr>
      <w:r>
        <w:t xml:space="preserve">For </w:t>
      </w:r>
      <w:proofErr w:type="spellStart"/>
      <w:r>
        <w:t>example</w:t>
      </w:r>
      <w:proofErr w:type="spellEnd"/>
      <w:r>
        <w:rPr>
          <w:rFonts w:ascii="interpunkcja-regular" w:hAnsi="interpunkcja-regular"/>
        </w:rPr>
        <w:t>,</w:t>
      </w:r>
      <w:r>
        <w:t> </w:t>
      </w:r>
      <w:hyperlink r:id="rId6" w:history="1">
        <w:r>
          <w:rPr>
            <w:rStyle w:val="Hipercze"/>
            <w:rFonts w:ascii="Marr Sans Web" w:hAnsi="Marr Sans Web"/>
            <w:color w:val="11183D"/>
            <w:u w:val="none"/>
          </w:rPr>
          <w:t>cancelrussia</w:t>
        </w:r>
        <w:r>
          <w:rPr>
            <w:rStyle w:val="Hipercze"/>
            <w:rFonts w:ascii="interpunkcja-regular" w:hAnsi="interpunkcja-regular"/>
            <w:color w:val="11183D"/>
            <w:u w:val="none"/>
          </w:rPr>
          <w:t>.</w:t>
        </w:r>
        <w:r>
          <w:rPr>
            <w:rStyle w:val="Hipercze"/>
            <w:rFonts w:ascii="Marr Sans Web" w:hAnsi="Marr Sans Web"/>
            <w:color w:val="11183D"/>
            <w:u w:val="none"/>
          </w:rPr>
          <w:t>info</w:t>
        </w:r>
      </w:hyperlink>
      <w:r>
        <w:t> </w:t>
      </w:r>
      <w:proofErr w:type="spellStart"/>
      <w:r>
        <w:t>does</w:t>
      </w:r>
      <w:proofErr w:type="spellEnd"/>
      <w:r>
        <w:t xml:space="preserve"> not mince </w:t>
      </w:r>
      <w:proofErr w:type="spellStart"/>
      <w:r>
        <w:t>its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and </w:t>
      </w:r>
      <w:proofErr w:type="spellStart"/>
      <w:r>
        <w:t>writes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Russian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 </w:t>
      </w:r>
      <w:proofErr w:type="spellStart"/>
      <w:r>
        <w:t>colonialist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and no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whatsoever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 to Russian </w:t>
      </w:r>
      <w:proofErr w:type="spellStart"/>
      <w:r>
        <w:t>artists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writers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or</w:t>
      </w:r>
      <w:proofErr w:type="spellEnd"/>
      <w:r>
        <w:t xml:space="preserve"> </w:t>
      </w:r>
      <w:proofErr w:type="spellStart"/>
      <w:r>
        <w:t>musicians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exhibitions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publications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or</w:t>
      </w:r>
      <w:proofErr w:type="spellEnd"/>
      <w:r>
        <w:t xml:space="preserve"> </w:t>
      </w:r>
      <w:proofErr w:type="spellStart"/>
      <w:r>
        <w:t>concerts</w:t>
      </w:r>
      <w:proofErr w:type="spellEnd"/>
      <w:r>
        <w:rPr>
          <w:rFonts w:ascii="interpunkcja-regular" w:hAnsi="interpunkcja-regular"/>
        </w:rPr>
        <w:t>:</w:t>
      </w:r>
    </w:p>
    <w:p w14:paraId="004B5C6E" w14:textId="77777777" w:rsidR="00F17CC8" w:rsidRDefault="00F17CC8" w:rsidP="00F17CC8">
      <w:pPr>
        <w:pStyle w:val="detale"/>
      </w:pPr>
      <w:r>
        <w:rPr>
          <w:rFonts w:ascii="interpunkcja-regular" w:hAnsi="interpunkcja-regular"/>
        </w:rPr>
        <w:lastRenderedPageBreak/>
        <w:t>“</w:t>
      </w:r>
      <w:r>
        <w:t xml:space="preserve">Russian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expansionary</w:t>
      </w:r>
      <w:proofErr w:type="spellEnd"/>
      <w:r>
        <w:t xml:space="preserve"> and </w:t>
      </w:r>
      <w:proofErr w:type="spellStart"/>
      <w:r>
        <w:t>imperialistic</w:t>
      </w:r>
      <w:proofErr w:type="spellEnd"/>
      <w:r>
        <w:t xml:space="preserve"> in </w:t>
      </w:r>
      <w:proofErr w:type="spellStart"/>
      <w:r>
        <w:t>nature</w:t>
      </w:r>
      <w:proofErr w:type="spellEnd"/>
      <w:r>
        <w:rPr>
          <w:rFonts w:ascii="interpunkcja-regular" w:hAnsi="interpunkcja-regular"/>
        </w:rPr>
        <w:t>.</w:t>
      </w:r>
      <w:r>
        <w:t xml:space="preserve"> For </w:t>
      </w:r>
      <w:proofErr w:type="spellStart"/>
      <w:r>
        <w:t>generations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it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nurtured</w:t>
      </w:r>
      <w:proofErr w:type="spellEnd"/>
      <w:r>
        <w:t xml:space="preserve"> </w:t>
      </w:r>
      <w:proofErr w:type="spellStart"/>
      <w:r>
        <w:t>superiority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nations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subjugated</w:t>
      </w:r>
      <w:proofErr w:type="spellEnd"/>
      <w:r>
        <w:t xml:space="preserve"> by the Russian </w:t>
      </w:r>
      <w:proofErr w:type="spellStart"/>
      <w:r>
        <w:t>Empire</w:t>
      </w:r>
      <w:proofErr w:type="spellEnd"/>
      <w:r>
        <w:t xml:space="preserve"> and </w:t>
      </w:r>
      <w:proofErr w:type="spellStart"/>
      <w:r>
        <w:t>later</w:t>
      </w:r>
      <w:proofErr w:type="spellEnd"/>
      <w:r>
        <w:t xml:space="preserve"> by the </w:t>
      </w:r>
      <w:proofErr w:type="spellStart"/>
      <w:r>
        <w:t>Soviet</w:t>
      </w:r>
      <w:proofErr w:type="spellEnd"/>
      <w:r>
        <w:t xml:space="preserve"> </w:t>
      </w:r>
      <w:proofErr w:type="spellStart"/>
      <w:r>
        <w:t>state</w:t>
      </w:r>
      <w:proofErr w:type="spellEnd"/>
      <w:r>
        <w:rPr>
          <w:rFonts w:ascii="interpunkcja-regular" w:hAnsi="interpunkcja-regular"/>
        </w:rPr>
        <w:t>.</w:t>
      </w:r>
      <w:r>
        <w:t xml:space="preserve"> The Russian </w:t>
      </w:r>
      <w:proofErr w:type="spellStart"/>
      <w:r>
        <w:t>Federation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 to </w:t>
      </w:r>
      <w:proofErr w:type="spellStart"/>
      <w:r>
        <w:t>continue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unfortunate</w:t>
      </w:r>
      <w:proofErr w:type="spellEnd"/>
      <w:r>
        <w:t xml:space="preserve"> </w:t>
      </w:r>
      <w:proofErr w:type="spellStart"/>
      <w:r>
        <w:t>practice</w:t>
      </w:r>
      <w:proofErr w:type="spellEnd"/>
      <w:r>
        <w:rPr>
          <w:rFonts w:ascii="interpunkcja-regular" w:hAnsi="interpunkcja-regular"/>
        </w:rPr>
        <w:t>.”</w:t>
      </w:r>
    </w:p>
    <w:p w14:paraId="0B30B4D9" w14:textId="484A34BC" w:rsidR="00F17CC8" w:rsidRDefault="00F17CC8" w:rsidP="00F17CC8">
      <w:pPr>
        <w:pStyle w:val="detale"/>
        <w:rPr>
          <w:rFonts w:ascii="interpunkcja-regular" w:hAnsi="interpunkcja-regular"/>
          <w:shd w:val="clear" w:color="auto" w:fill="FFFFFF"/>
        </w:rPr>
      </w:pPr>
      <w:proofErr w:type="spellStart"/>
      <w:r>
        <w:rPr>
          <w:shd w:val="clear" w:color="auto" w:fill="FFFFFF"/>
        </w:rPr>
        <w:t>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right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cancel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culture</w:t>
      </w:r>
      <w:proofErr w:type="spellEnd"/>
      <w:r>
        <w:rPr>
          <w:shd w:val="clear" w:color="auto" w:fill="FFFFFF"/>
        </w:rPr>
        <w:t xml:space="preserve"> of the </w:t>
      </w:r>
      <w:proofErr w:type="spellStart"/>
      <w:r>
        <w:rPr>
          <w:shd w:val="clear" w:color="auto" w:fill="FFFFFF"/>
        </w:rPr>
        <w:t>aggressor</w:t>
      </w:r>
      <w:proofErr w:type="spellEnd"/>
      <w:r>
        <w:rPr>
          <w:shd w:val="clear" w:color="auto" w:fill="FFFFFF"/>
        </w:rPr>
        <w:t xml:space="preserve"> and the </w:t>
      </w:r>
      <w:proofErr w:type="spellStart"/>
      <w:r>
        <w:rPr>
          <w:shd w:val="clear" w:color="auto" w:fill="FFFFFF"/>
        </w:rPr>
        <w:t>invader</w:t>
      </w:r>
      <w:proofErr w:type="spellEnd"/>
      <w:r>
        <w:rPr>
          <w:shd w:val="clear" w:color="auto" w:fill="FFFFFF"/>
        </w:rPr>
        <w:t xml:space="preserve"> in </w:t>
      </w:r>
      <w:proofErr w:type="spellStart"/>
      <w:r>
        <w:rPr>
          <w:shd w:val="clear" w:color="auto" w:fill="FFFFFF"/>
        </w:rPr>
        <w:t>times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military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aggression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imperial and </w:t>
      </w:r>
      <w:proofErr w:type="spellStart"/>
      <w:r>
        <w:rPr>
          <w:shd w:val="clear" w:color="auto" w:fill="FFFFFF"/>
        </w:rPr>
        <w:t>colonial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power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and </w:t>
      </w:r>
      <w:proofErr w:type="spellStart"/>
      <w:r>
        <w:rPr>
          <w:shd w:val="clear" w:color="auto" w:fill="FFFFFF"/>
        </w:rPr>
        <w:t>invasion</w:t>
      </w:r>
      <w:proofErr w:type="spellEnd"/>
      <w:r>
        <w:rPr>
          <w:rFonts w:ascii="interpunkcja-regular" w:hAnsi="interpunkcja-regular"/>
          <w:shd w:val="clear" w:color="auto" w:fill="FFFFFF"/>
        </w:rPr>
        <w:t>?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Can</w:t>
      </w:r>
      <w:proofErr w:type="spellEnd"/>
      <w:r>
        <w:rPr>
          <w:shd w:val="clear" w:color="auto" w:fill="FFFFFF"/>
        </w:rPr>
        <w:t xml:space="preserve"> we </w:t>
      </w:r>
      <w:proofErr w:type="spellStart"/>
      <w:r>
        <w:rPr>
          <w:shd w:val="clear" w:color="auto" w:fill="FFFFFF"/>
        </w:rPr>
        <w:t>separate</w:t>
      </w:r>
      <w:proofErr w:type="spellEnd"/>
      <w:r>
        <w:rPr>
          <w:shd w:val="clear" w:color="auto" w:fill="FFFFFF"/>
        </w:rPr>
        <w:t xml:space="preserve"> art from war and </w:t>
      </w:r>
      <w:proofErr w:type="spellStart"/>
      <w:r>
        <w:rPr>
          <w:shd w:val="clear" w:color="auto" w:fill="FFFFFF"/>
        </w:rPr>
        <w:t>politics</w:t>
      </w:r>
      <w:proofErr w:type="spellEnd"/>
      <w:r>
        <w:rPr>
          <w:rFonts w:ascii="interpunkcja-regular" w:hAnsi="interpunkcja-regular"/>
          <w:shd w:val="clear" w:color="auto" w:fill="FFFFFF"/>
        </w:rPr>
        <w:t>?</w:t>
      </w:r>
      <w:r>
        <w:rPr>
          <w:shd w:val="clear" w:color="auto" w:fill="FFFFFF"/>
        </w:rPr>
        <w:t> Or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as </w:t>
      </w:r>
      <w:proofErr w:type="spellStart"/>
      <w:r>
        <w:rPr>
          <w:shd w:val="clear" w:color="auto" w:fill="FFFFFF"/>
        </w:rPr>
        <w:t>suggested</w:t>
      </w:r>
      <w:proofErr w:type="spellEnd"/>
      <w:r>
        <w:rPr>
          <w:shd w:val="clear" w:color="auto" w:fill="FFFFFF"/>
        </w:rPr>
        <w:t xml:space="preserve"> by a </w:t>
      </w:r>
      <w:proofErr w:type="spellStart"/>
      <w:r>
        <w:rPr>
          <w:shd w:val="clear" w:color="auto" w:fill="FFFFFF"/>
        </w:rPr>
        <w:t>fridge</w:t>
      </w:r>
      <w:proofErr w:type="spellEnd"/>
      <w:r>
        <w:rPr>
          <w:shd w:val="clear" w:color="auto" w:fill="FFFFFF"/>
        </w:rPr>
        <w:t xml:space="preserve"> magnet </w:t>
      </w:r>
      <w:proofErr w:type="spellStart"/>
      <w:r>
        <w:rPr>
          <w:shd w:val="clear" w:color="auto" w:fill="FFFFFF"/>
        </w:rPr>
        <w:t>created</w:t>
      </w:r>
      <w:proofErr w:type="spellEnd"/>
      <w:r>
        <w:rPr>
          <w:shd w:val="clear" w:color="auto" w:fill="FFFFFF"/>
        </w:rPr>
        <w:t xml:space="preserve"> for the Metropolitan Opera in New York City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should</w:t>
      </w:r>
      <w:proofErr w:type="spellEnd"/>
      <w:r>
        <w:rPr>
          <w:shd w:val="clear" w:color="auto" w:fill="FFFFFF"/>
        </w:rPr>
        <w:t xml:space="preserve"> we</w:t>
      </w:r>
      <w:hyperlink r:id="rId7" w:history="1">
        <w:r>
          <w:rPr>
            <w:rStyle w:val="Hipercze"/>
            <w:rFonts w:ascii="Marr Sans Web" w:hAnsi="Marr Sans Web"/>
            <w:color w:val="11183D"/>
            <w:shd w:val="clear" w:color="auto" w:fill="FFFFFF"/>
          </w:rPr>
          <w:t> </w:t>
        </w:r>
      </w:hyperlink>
      <w:hyperlink r:id="rId8" w:history="1">
        <w:r>
          <w:rPr>
            <w:rStyle w:val="Hipercze"/>
            <w:rFonts w:ascii="interpunkcja-regular" w:hAnsi="interpunkcja-regular"/>
            <w:color w:val="11183D"/>
            <w:shd w:val="clear" w:color="auto" w:fill="FFFFFF"/>
          </w:rPr>
          <w:t>“</w:t>
        </w:r>
        <w:proofErr w:type="spellStart"/>
        <w:r>
          <w:rPr>
            <w:rStyle w:val="Hipercze"/>
            <w:rFonts w:ascii="Marr Sans Web" w:hAnsi="Marr Sans Web"/>
            <w:color w:val="11183D"/>
            <w:shd w:val="clear" w:color="auto" w:fill="FFFFFF"/>
          </w:rPr>
          <w:t>Cancel</w:t>
        </w:r>
        <w:proofErr w:type="spellEnd"/>
        <w:r>
          <w:rPr>
            <w:rStyle w:val="Hipercze"/>
            <w:rFonts w:ascii="Marr Sans Web" w:hAnsi="Marr Sans Web"/>
            <w:color w:val="11183D"/>
            <w:shd w:val="clear" w:color="auto" w:fill="FFFFFF"/>
          </w:rPr>
          <w:t xml:space="preserve"> Putin</w:t>
        </w:r>
        <w:r>
          <w:rPr>
            <w:rStyle w:val="Hipercze"/>
            <w:rFonts w:ascii="interpunkcja-regular" w:hAnsi="interpunkcja-regular"/>
            <w:color w:val="11183D"/>
            <w:shd w:val="clear" w:color="auto" w:fill="FFFFFF"/>
          </w:rPr>
          <w:t>,</w:t>
        </w:r>
        <w:r>
          <w:rPr>
            <w:rStyle w:val="Hipercze"/>
            <w:rFonts w:ascii="Marr Sans Web" w:hAnsi="Marr Sans Web"/>
            <w:color w:val="11183D"/>
            <w:shd w:val="clear" w:color="auto" w:fill="FFFFFF"/>
          </w:rPr>
          <w:t xml:space="preserve"> Not </w:t>
        </w:r>
        <w:proofErr w:type="spellStart"/>
        <w:r>
          <w:rPr>
            <w:rStyle w:val="Hipercze"/>
            <w:rFonts w:ascii="Marr Sans Web" w:hAnsi="Marr Sans Web"/>
            <w:color w:val="11183D"/>
            <w:shd w:val="clear" w:color="auto" w:fill="FFFFFF"/>
          </w:rPr>
          <w:t>Pushkin</w:t>
        </w:r>
        <w:proofErr w:type="spellEnd"/>
        <w:r>
          <w:rPr>
            <w:rStyle w:val="Hipercze"/>
            <w:rFonts w:ascii="interpunkcja-regular" w:hAnsi="interpunkcja-regular"/>
            <w:color w:val="11183D"/>
            <w:shd w:val="clear" w:color="auto" w:fill="FFFFFF"/>
          </w:rPr>
          <w:t>”</w:t>
        </w:r>
      </w:hyperlink>
      <w:r>
        <w:rPr>
          <w:rFonts w:ascii="interpunkcja-regular" w:hAnsi="interpunkcja-regular"/>
          <w:shd w:val="clear" w:color="auto" w:fill="FFFFFF"/>
        </w:rPr>
        <w:t>?</w:t>
      </w:r>
    </w:p>
    <w:p w14:paraId="5C28056D" w14:textId="77777777" w:rsidR="00F17CC8" w:rsidRPr="00F17CC8" w:rsidRDefault="00F17CC8" w:rsidP="00F17CC8">
      <w:pPr>
        <w:pStyle w:val="detale"/>
        <w:rPr>
          <w:lang w:val="en-GB"/>
        </w:rPr>
      </w:pPr>
    </w:p>
    <w:p w14:paraId="64B1C790" w14:textId="77777777" w:rsidR="00E008CD" w:rsidRDefault="00E008CD" w:rsidP="00E008CD">
      <w:pPr>
        <w:rPr>
          <w:lang w:val="en-GB"/>
        </w:rPr>
      </w:pPr>
      <w:proofErr w:type="spellStart"/>
      <w:r>
        <w:rPr>
          <w:lang w:val="en-GB"/>
        </w:rPr>
        <w:t>Panelists</w:t>
      </w:r>
      <w:proofErr w:type="spellEnd"/>
      <w:r>
        <w:rPr>
          <w:lang w:val="en-GB"/>
        </w:rPr>
        <w:t>:</w:t>
      </w:r>
    </w:p>
    <w:p w14:paraId="6E020102" w14:textId="1230A44B" w:rsidR="00F17CC8" w:rsidRDefault="00F17CC8" w:rsidP="00E008CD">
      <w:pPr>
        <w:rPr>
          <w:rFonts w:ascii="interpunkcja-regular" w:hAnsi="interpunkcja-regular"/>
          <w:color w:val="11183D"/>
          <w:shd w:val="clear" w:color="auto" w:fill="FFFFFF"/>
        </w:rPr>
      </w:pPr>
      <w:r>
        <w:rPr>
          <w:rFonts w:ascii="Marr Sans Web" w:hAnsi="Marr Sans Web"/>
          <w:color w:val="11183D"/>
          <w:shd w:val="clear" w:color="auto" w:fill="FFFFFF"/>
        </w:rPr>
        <w:t xml:space="preserve">Dr Andriej Moskwin - </w:t>
      </w:r>
      <w:r>
        <w:rPr>
          <w:rFonts w:ascii="Marr Sans Web" w:hAnsi="Marr Sans Web"/>
          <w:color w:val="11183D"/>
          <w:shd w:val="clear" w:color="auto" w:fill="FFFFFF"/>
        </w:rPr>
        <w:t xml:space="preserve">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currently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Associate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Professor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and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Head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the </w:t>
      </w:r>
      <w:proofErr w:type="spellStart"/>
      <w:r>
        <w:fldChar w:fldCharType="begin"/>
      </w:r>
      <w:r>
        <w:instrText>HYPERLINK "http://pracownia-teatr-dramat-esw.uw.edu.pl/"</w:instrText>
      </w:r>
      <w:r>
        <w:fldChar w:fldCharType="separate"/>
      </w:r>
      <w:r>
        <w:rPr>
          <w:rStyle w:val="Hipercze"/>
          <w:rFonts w:ascii="Marr Sans Web" w:eastAsiaTheme="majorEastAsia" w:hAnsi="Marr Sans Web"/>
          <w:shd w:val="clear" w:color="auto" w:fill="FFFFFF"/>
        </w:rPr>
        <w:t>Laboratory</w:t>
      </w:r>
      <w:proofErr w:type="spellEnd"/>
      <w:r>
        <w:rPr>
          <w:rStyle w:val="Hipercze"/>
          <w:rFonts w:ascii="Marr Sans Web" w:eastAsiaTheme="majorEastAsia" w:hAnsi="Marr Sans Web"/>
          <w:shd w:val="clear" w:color="auto" w:fill="FFFFFF"/>
        </w:rPr>
        <w:t xml:space="preserve"> of </w:t>
      </w:r>
      <w:proofErr w:type="spellStart"/>
      <w:r>
        <w:rPr>
          <w:rStyle w:val="Hipercze"/>
          <w:rFonts w:ascii="Marr Sans Web" w:eastAsiaTheme="majorEastAsia" w:hAnsi="Marr Sans Web"/>
          <w:shd w:val="clear" w:color="auto" w:fill="FFFFFF"/>
        </w:rPr>
        <w:t>Theatre</w:t>
      </w:r>
      <w:proofErr w:type="spellEnd"/>
      <w:r>
        <w:rPr>
          <w:rStyle w:val="Hipercze"/>
          <w:rFonts w:ascii="Marr Sans Web" w:eastAsiaTheme="majorEastAsia" w:hAnsi="Marr Sans Web"/>
          <w:shd w:val="clear" w:color="auto" w:fill="FFFFFF"/>
        </w:rPr>
        <w:t xml:space="preserve"> and Drama </w:t>
      </w:r>
      <w:proofErr w:type="spellStart"/>
      <w:r>
        <w:rPr>
          <w:rStyle w:val="Hipercze"/>
          <w:rFonts w:ascii="Marr Sans Web" w:eastAsiaTheme="majorEastAsia" w:hAnsi="Marr Sans Web"/>
          <w:shd w:val="clear" w:color="auto" w:fill="FFFFFF"/>
        </w:rPr>
        <w:t>Studies</w:t>
      </w:r>
      <w:proofErr w:type="spellEnd"/>
      <w:r>
        <w:rPr>
          <w:rStyle w:val="Hipercze"/>
          <w:rFonts w:ascii="Marr Sans Web" w:eastAsiaTheme="majorEastAsia" w:hAnsi="Marr Sans Web"/>
          <w:shd w:val="clear" w:color="auto" w:fill="FFFFFF"/>
        </w:rPr>
        <w:t xml:space="preserve"> in Central and </w:t>
      </w:r>
      <w:proofErr w:type="spellStart"/>
      <w:r>
        <w:rPr>
          <w:rStyle w:val="Hipercze"/>
          <w:rFonts w:ascii="Marr Sans Web" w:eastAsiaTheme="majorEastAsia" w:hAnsi="Marr Sans Web"/>
          <w:shd w:val="clear" w:color="auto" w:fill="FFFFFF"/>
        </w:rPr>
        <w:t>Eastern</w:t>
      </w:r>
      <w:proofErr w:type="spellEnd"/>
      <w:r>
        <w:rPr>
          <w:rStyle w:val="Hipercze"/>
          <w:rFonts w:ascii="Marr Sans Web" w:eastAsiaTheme="majorEastAsia" w:hAnsi="Marr Sans Web"/>
          <w:shd w:val="clear" w:color="auto" w:fill="FFFFFF"/>
        </w:rPr>
        <w:t xml:space="preserve"> Europe</w:t>
      </w:r>
      <w:r>
        <w:fldChar w:fldCharType="end"/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the University of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Warsaw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 xml:space="preserve"> Dr Moskwin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also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Editor</w:t>
      </w:r>
      <w:r>
        <w:rPr>
          <w:rFonts w:ascii="interpunkcja-regular" w:hAnsi="interpunkcja-regular"/>
          <w:color w:val="11183D"/>
          <w:shd w:val="clear" w:color="auto" w:fill="FFFFFF"/>
        </w:rPr>
        <w:t>-</w:t>
      </w:r>
      <w:r>
        <w:rPr>
          <w:rFonts w:ascii="Marr Sans Web" w:hAnsi="Marr Sans Web"/>
          <w:color w:val="11183D"/>
          <w:shd w:val="clear" w:color="auto" w:fill="FFFFFF"/>
        </w:rPr>
        <w:t>in</w:t>
      </w:r>
      <w:r>
        <w:rPr>
          <w:rFonts w:ascii="interpunkcja-regular" w:hAnsi="interpunkcja-regular"/>
          <w:color w:val="11183D"/>
          <w:shd w:val="clear" w:color="auto" w:fill="FFFFFF"/>
        </w:rPr>
        <w:t>-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chief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journal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Theatre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Studies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 of the Central and 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Eastern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 Europe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and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has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previously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written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about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art for </w:t>
      </w:r>
      <w:proofErr w:type="spellStart"/>
      <w:r>
        <w:fldChar w:fldCharType="begin"/>
      </w:r>
      <w:r>
        <w:instrText>HYPERLINK "https://artinfo.pl/pl/publikacje/magazyny/arteon"</w:instrText>
      </w:r>
      <w:r>
        <w:fldChar w:fldCharType="separate"/>
      </w:r>
      <w:r>
        <w:rPr>
          <w:rStyle w:val="Hipercze"/>
          <w:rFonts w:ascii="Marr Sans Web" w:eastAsiaTheme="majorEastAsia" w:hAnsi="Marr Sans Web"/>
          <w:shd w:val="clear" w:color="auto" w:fill="FFFFFF"/>
        </w:rPr>
        <w:t>ARTeon</w:t>
      </w:r>
      <w:proofErr w:type="spellEnd"/>
      <w:r>
        <w:fldChar w:fldCharType="end"/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magazine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 xml:space="preserve"> 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has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organised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number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academic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conferences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Belarusian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Slavic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and Russian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culture</w:t>
      </w:r>
      <w:proofErr w:type="spellEnd"/>
      <w:r w:rsidR="001A3854">
        <w:rPr>
          <w:rFonts w:ascii="interpunkcja-regular" w:hAnsi="interpunkcja-regular"/>
          <w:color w:val="11183D"/>
          <w:shd w:val="clear" w:color="auto" w:fill="FFFFFF"/>
        </w:rPr>
        <w:t>.</w:t>
      </w:r>
    </w:p>
    <w:p w14:paraId="34E0694C" w14:textId="77777777" w:rsidR="001A3854" w:rsidRDefault="001A3854" w:rsidP="00E008CD">
      <w:pPr>
        <w:rPr>
          <w:rFonts w:ascii="interpunkcja-regular" w:hAnsi="interpunkcja-regular"/>
          <w:color w:val="11183D"/>
          <w:shd w:val="clear" w:color="auto" w:fill="FFFFFF"/>
        </w:rPr>
      </w:pPr>
    </w:p>
    <w:p w14:paraId="635432C7" w14:textId="45B9FCE4" w:rsidR="00F17CC8" w:rsidRPr="00F17CC8" w:rsidRDefault="00F17CC8" w:rsidP="00F17CC8">
      <w:pPr>
        <w:rPr>
          <w:lang w:val="en-GB"/>
        </w:rPr>
      </w:pPr>
      <w:r>
        <w:rPr>
          <w:rFonts w:ascii="Marr Sans Web" w:hAnsi="Marr Sans Web"/>
          <w:color w:val="11183D"/>
          <w:shd w:val="clear" w:color="auto" w:fill="FFFFFF"/>
        </w:rPr>
        <w:t xml:space="preserve">Dr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Tiffany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Jenkins</w:t>
      </w:r>
      <w:r>
        <w:rPr>
          <w:lang w:val="en-GB"/>
        </w:rPr>
        <w:t xml:space="preserve"> </w:t>
      </w:r>
      <w:r w:rsidRPr="00F17CC8">
        <w:rPr>
          <w:rFonts w:ascii="Marr Sans Web" w:hAnsi="Marr Sans Web"/>
          <w:color w:val="11183D"/>
        </w:rPr>
        <w:t>-</w:t>
      </w:r>
      <w:r>
        <w:rPr>
          <w:rFonts w:ascii="Marr Sans Web" w:hAnsi="Marr Sans Web"/>
          <w:color w:val="11183D"/>
        </w:rPr>
        <w:t xml:space="preserve"> </w:t>
      </w:r>
      <w:r>
        <w:rPr>
          <w:rFonts w:ascii="Marr Sans Web" w:hAnsi="Marr Sans Web"/>
          <w:color w:val="11183D"/>
        </w:rPr>
        <w:t xml:space="preserve"> a </w:t>
      </w:r>
      <w:proofErr w:type="spellStart"/>
      <w:r>
        <w:rPr>
          <w:rFonts w:ascii="Marr Sans Web" w:hAnsi="Marr Sans Web"/>
          <w:color w:val="11183D"/>
        </w:rPr>
        <w:t>writer</w:t>
      </w:r>
      <w:proofErr w:type="spellEnd"/>
      <w:r>
        <w:rPr>
          <w:rFonts w:ascii="Marr Sans Web" w:hAnsi="Marr Sans Web"/>
          <w:color w:val="11183D"/>
        </w:rPr>
        <w:t xml:space="preserve"> and </w:t>
      </w:r>
      <w:proofErr w:type="spellStart"/>
      <w:r>
        <w:rPr>
          <w:rFonts w:ascii="Marr Sans Web" w:hAnsi="Marr Sans Web"/>
          <w:color w:val="11183D"/>
        </w:rPr>
        <w:t>researcher</w:t>
      </w:r>
      <w:proofErr w:type="spellEnd"/>
      <w:r>
        <w:rPr>
          <w:rFonts w:ascii="interpunkcja-regular" w:hAnsi="interpunkcja-regular"/>
          <w:color w:val="11183D"/>
        </w:rPr>
        <w:t>,</w:t>
      </w:r>
      <w:r>
        <w:rPr>
          <w:rFonts w:ascii="Marr Sans Web" w:hAnsi="Marr Sans Web"/>
          <w:color w:val="11183D"/>
        </w:rPr>
        <w:t> </w:t>
      </w:r>
      <w:proofErr w:type="spellStart"/>
      <w:r>
        <w:rPr>
          <w:rFonts w:ascii="Marr Sans Web" w:hAnsi="Marr Sans Web"/>
          <w:color w:val="11183D"/>
        </w:rPr>
        <w:t>whose</w:t>
      </w:r>
      <w:proofErr w:type="spellEnd"/>
      <w:r>
        <w:rPr>
          <w:rFonts w:ascii="Marr Sans Web" w:hAnsi="Marr Sans Web"/>
          <w:color w:val="11183D"/>
        </w:rPr>
        <w:t xml:space="preserve"> most </w:t>
      </w:r>
      <w:proofErr w:type="spellStart"/>
      <w:r>
        <w:rPr>
          <w:rFonts w:ascii="Marr Sans Web" w:hAnsi="Marr Sans Web"/>
          <w:color w:val="11183D"/>
        </w:rPr>
        <w:t>recent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book</w:t>
      </w:r>
      <w:proofErr w:type="spellEnd"/>
      <w:r>
        <w:rPr>
          <w:rFonts w:ascii="interpunkcja-regular" w:hAnsi="interpunkcja-regular"/>
          <w:color w:val="11183D"/>
        </w:rPr>
        <w:t>,</w:t>
      </w:r>
      <w:r>
        <w:rPr>
          <w:rFonts w:ascii="Marr Sans Web" w:hAnsi="Marr Sans Web"/>
          <w:color w:val="11183D"/>
        </w:rPr>
        <w:t> </w:t>
      </w:r>
      <w:proofErr w:type="spellStart"/>
      <w:r>
        <w:rPr>
          <w:rFonts w:ascii="Marr Sans Web" w:hAnsi="Marr Sans Web"/>
          <w:color w:val="11183D"/>
        </w:rPr>
        <w:fldChar w:fldCharType="begin"/>
      </w:r>
      <w:r>
        <w:rPr>
          <w:rFonts w:ascii="Marr Sans Web" w:hAnsi="Marr Sans Web"/>
          <w:color w:val="11183D"/>
        </w:rPr>
        <w:instrText>HYPERLINK "https://www.amazon.co.uk/Keeping-Their-Marbles-Treasures-Museums/dp/0199657599"</w:instrText>
      </w:r>
      <w:r>
        <w:rPr>
          <w:rFonts w:ascii="Marr Sans Web" w:hAnsi="Marr Sans Web"/>
          <w:color w:val="11183D"/>
        </w:rPr>
      </w:r>
      <w:r>
        <w:rPr>
          <w:rFonts w:ascii="Marr Sans Web" w:hAnsi="Marr Sans Web"/>
          <w:color w:val="11183D"/>
        </w:rPr>
        <w:fldChar w:fldCharType="separate"/>
      </w:r>
      <w:r>
        <w:rPr>
          <w:rStyle w:val="Hipercze"/>
          <w:rFonts w:ascii="Marr Sans Web" w:hAnsi="Marr Sans Web"/>
        </w:rPr>
        <w:t>Keeping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Their</w:t>
      </w:r>
      <w:proofErr w:type="spellEnd"/>
      <w:r>
        <w:rPr>
          <w:rStyle w:val="Hipercze"/>
          <w:rFonts w:ascii="Marr Sans Web" w:hAnsi="Marr Sans Web"/>
        </w:rPr>
        <w:t xml:space="preserve"> Marbles</w:t>
      </w:r>
      <w:r>
        <w:rPr>
          <w:rStyle w:val="Hipercze"/>
          <w:rFonts w:ascii="interpunkcja-regular" w:hAnsi="interpunkcja-regular"/>
        </w:rPr>
        <w:t>:</w:t>
      </w:r>
      <w:r>
        <w:rPr>
          <w:rStyle w:val="Hipercze"/>
          <w:rFonts w:ascii="Marr Sans Web" w:hAnsi="Marr Sans Web"/>
        </w:rPr>
        <w:t xml:space="preserve"> How the </w:t>
      </w:r>
      <w:proofErr w:type="spellStart"/>
      <w:r>
        <w:rPr>
          <w:rStyle w:val="Hipercze"/>
          <w:rFonts w:ascii="Marr Sans Web" w:hAnsi="Marr Sans Web"/>
        </w:rPr>
        <w:t>Treasures</w:t>
      </w:r>
      <w:proofErr w:type="spellEnd"/>
      <w:r>
        <w:rPr>
          <w:rStyle w:val="Hipercze"/>
          <w:rFonts w:ascii="Marr Sans Web" w:hAnsi="Marr Sans Web"/>
        </w:rPr>
        <w:t xml:space="preserve"> of the Past </w:t>
      </w:r>
      <w:proofErr w:type="spellStart"/>
      <w:r>
        <w:rPr>
          <w:rStyle w:val="Hipercze"/>
          <w:rFonts w:ascii="Marr Sans Web" w:hAnsi="Marr Sans Web"/>
        </w:rPr>
        <w:t>Ended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Up</w:t>
      </w:r>
      <w:proofErr w:type="spellEnd"/>
      <w:r>
        <w:rPr>
          <w:rStyle w:val="Hipercze"/>
          <w:rFonts w:ascii="Marr Sans Web" w:hAnsi="Marr Sans Web"/>
        </w:rPr>
        <w:t xml:space="preserve"> in </w:t>
      </w:r>
      <w:proofErr w:type="spellStart"/>
      <w:r>
        <w:rPr>
          <w:rStyle w:val="Hipercze"/>
          <w:rFonts w:ascii="Marr Sans Web" w:hAnsi="Marr Sans Web"/>
        </w:rPr>
        <w:t>Museums</w:t>
      </w:r>
      <w:proofErr w:type="spellEnd"/>
      <w:r>
        <w:rPr>
          <w:rStyle w:val="Hipercze"/>
          <w:rFonts w:ascii="Marr Sans Web" w:hAnsi="Marr Sans Web"/>
        </w:rPr>
        <w:t xml:space="preserve"> and </w:t>
      </w:r>
      <w:proofErr w:type="spellStart"/>
      <w:r>
        <w:rPr>
          <w:rStyle w:val="Hipercze"/>
          <w:rFonts w:ascii="Marr Sans Web" w:hAnsi="Marr Sans Web"/>
        </w:rPr>
        <w:t>Why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They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Should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Stay</w:t>
      </w:r>
      <w:proofErr w:type="spellEnd"/>
      <w:r>
        <w:rPr>
          <w:rStyle w:val="Hipercze"/>
          <w:rFonts w:ascii="Marr Sans Web" w:hAnsi="Marr Sans Web"/>
        </w:rPr>
        <w:t xml:space="preserve"> </w:t>
      </w:r>
      <w:proofErr w:type="spellStart"/>
      <w:r>
        <w:rPr>
          <w:rStyle w:val="Hipercze"/>
          <w:rFonts w:ascii="Marr Sans Web" w:hAnsi="Marr Sans Web"/>
        </w:rPr>
        <w:t>There</w:t>
      </w:r>
      <w:proofErr w:type="spellEnd"/>
      <w:r>
        <w:rPr>
          <w:rStyle w:val="Hipercze"/>
          <w:rFonts w:ascii="Marr Sans Web" w:hAnsi="Marr Sans Web"/>
        </w:rPr>
        <w:t> </w:t>
      </w:r>
      <w:r>
        <w:rPr>
          <w:rFonts w:ascii="Marr Sans Web" w:hAnsi="Marr Sans Web"/>
          <w:color w:val="11183D"/>
        </w:rPr>
        <w:fldChar w:fldCharType="end"/>
      </w:r>
      <w:r>
        <w:rPr>
          <w:rFonts w:ascii="interpunkcja-regular" w:hAnsi="interpunkcja-regular"/>
          <w:color w:val="11183D"/>
        </w:rPr>
        <w:t>,</w:t>
      </w:r>
      <w:r>
        <w:rPr>
          <w:rFonts w:ascii="Marr Sans Web" w:hAnsi="Marr Sans Web"/>
          <w:color w:val="11183D"/>
        </w:rPr>
        <w:t> </w:t>
      </w:r>
      <w:proofErr w:type="spellStart"/>
      <w:r>
        <w:rPr>
          <w:rFonts w:ascii="Marr Sans Web" w:hAnsi="Marr Sans Web"/>
          <w:color w:val="11183D"/>
        </w:rPr>
        <w:t>delved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into</w:t>
      </w:r>
      <w:proofErr w:type="spellEnd"/>
      <w:r>
        <w:rPr>
          <w:rFonts w:ascii="Marr Sans Web" w:hAnsi="Marr Sans Web"/>
          <w:color w:val="11183D"/>
        </w:rPr>
        <w:t xml:space="preserve"> the </w:t>
      </w:r>
      <w:proofErr w:type="spellStart"/>
      <w:r>
        <w:rPr>
          <w:rFonts w:ascii="Marr Sans Web" w:hAnsi="Marr Sans Web"/>
          <w:color w:val="11183D"/>
        </w:rPr>
        <w:t>complex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forces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shaping</w:t>
      </w:r>
      <w:proofErr w:type="spellEnd"/>
      <w:r>
        <w:rPr>
          <w:rFonts w:ascii="Marr Sans Web" w:hAnsi="Marr Sans Web"/>
          <w:color w:val="11183D"/>
        </w:rPr>
        <w:t xml:space="preserve"> the </w:t>
      </w:r>
      <w:proofErr w:type="spellStart"/>
      <w:r>
        <w:rPr>
          <w:rFonts w:ascii="Marr Sans Web" w:hAnsi="Marr Sans Web"/>
          <w:color w:val="11183D"/>
        </w:rPr>
        <w:t>escalating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debate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over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repatriating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museum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artefacts</w:t>
      </w:r>
      <w:proofErr w:type="spellEnd"/>
      <w:r>
        <w:rPr>
          <w:rFonts w:ascii="Marr Sans Web" w:hAnsi="Marr Sans Web"/>
          <w:color w:val="11183D"/>
        </w:rPr>
        <w:t xml:space="preserve"> and </w:t>
      </w:r>
      <w:proofErr w:type="spellStart"/>
      <w:r>
        <w:rPr>
          <w:rFonts w:ascii="Marr Sans Web" w:hAnsi="Marr Sans Web"/>
          <w:color w:val="11183D"/>
        </w:rPr>
        <w:t>rectifying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historical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injustices</w:t>
      </w:r>
      <w:proofErr w:type="spellEnd"/>
      <w:r>
        <w:rPr>
          <w:rFonts w:ascii="interpunkcja-regular" w:hAnsi="interpunkcja-regular"/>
          <w:color w:val="11183D"/>
        </w:rPr>
        <w:t>.</w:t>
      </w:r>
      <w:r>
        <w:rPr>
          <w:rFonts w:ascii="Marr Sans Web" w:hAnsi="Marr Sans Web"/>
          <w:color w:val="11183D"/>
        </w:rPr>
        <w:t> </w:t>
      </w:r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She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also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hosts</w:t>
      </w:r>
      <w:proofErr w:type="spellEnd"/>
      <w:r>
        <w:rPr>
          <w:rFonts w:ascii="Marr Sans Web" w:hAnsi="Marr Sans Web"/>
          <w:color w:val="11183D"/>
        </w:rPr>
        <w:t xml:space="preserve"> the podcast </w:t>
      </w:r>
      <w:proofErr w:type="spellStart"/>
      <w:r>
        <w:rPr>
          <w:rFonts w:ascii="Marr Sans Web" w:hAnsi="Marr Sans Web"/>
          <w:color w:val="11183D"/>
        </w:rPr>
        <w:fldChar w:fldCharType="begin"/>
      </w:r>
      <w:r>
        <w:rPr>
          <w:rFonts w:ascii="Marr Sans Web" w:hAnsi="Marr Sans Web"/>
          <w:color w:val="11183D"/>
        </w:rPr>
        <w:instrText>HYPERLINK "https://podcasts.apple.com/gb/podcast/behind-the-scenes-at-the-museum/id1456285277"</w:instrText>
      </w:r>
      <w:r>
        <w:rPr>
          <w:rFonts w:ascii="Marr Sans Web" w:hAnsi="Marr Sans Web"/>
          <w:color w:val="11183D"/>
        </w:rPr>
      </w:r>
      <w:r>
        <w:rPr>
          <w:rFonts w:ascii="Marr Sans Web" w:hAnsi="Marr Sans Web"/>
          <w:color w:val="11183D"/>
        </w:rPr>
        <w:fldChar w:fldCharType="separate"/>
      </w:r>
      <w:r>
        <w:rPr>
          <w:rStyle w:val="Hipercze"/>
          <w:rFonts w:ascii="Marr Sans Web" w:hAnsi="Marr Sans Web"/>
        </w:rPr>
        <w:t>Behind</w:t>
      </w:r>
      <w:proofErr w:type="spellEnd"/>
      <w:r>
        <w:rPr>
          <w:rStyle w:val="Hipercze"/>
          <w:rFonts w:ascii="Marr Sans Web" w:hAnsi="Marr Sans Web"/>
        </w:rPr>
        <w:t xml:space="preserve"> the Scenes </w:t>
      </w:r>
      <w:proofErr w:type="spellStart"/>
      <w:r>
        <w:rPr>
          <w:rStyle w:val="Hipercze"/>
          <w:rFonts w:ascii="Marr Sans Web" w:hAnsi="Marr Sans Web"/>
        </w:rPr>
        <w:t>at</w:t>
      </w:r>
      <w:proofErr w:type="spellEnd"/>
      <w:r>
        <w:rPr>
          <w:rStyle w:val="Hipercze"/>
          <w:rFonts w:ascii="Marr Sans Web" w:hAnsi="Marr Sans Web"/>
        </w:rPr>
        <w:t xml:space="preserve"> the </w:t>
      </w:r>
      <w:proofErr w:type="spellStart"/>
      <w:r>
        <w:rPr>
          <w:rStyle w:val="Hipercze"/>
          <w:rFonts w:ascii="Marr Sans Web" w:hAnsi="Marr Sans Web"/>
        </w:rPr>
        <w:t>Museum</w:t>
      </w:r>
      <w:proofErr w:type="spellEnd"/>
      <w:r>
        <w:rPr>
          <w:rStyle w:val="Hipercze"/>
          <w:rFonts w:ascii="interpunkcja-regular" w:hAnsi="interpunkcja-regular"/>
        </w:rPr>
        <w:t>,</w:t>
      </w:r>
      <w:r>
        <w:rPr>
          <w:rStyle w:val="Hipercze"/>
          <w:rFonts w:ascii="Marr Sans Web" w:hAnsi="Marr Sans Web"/>
        </w:rPr>
        <w:t> </w:t>
      </w:r>
      <w:proofErr w:type="spellStart"/>
      <w:r>
        <w:rPr>
          <w:rFonts w:ascii="Marr Sans Web" w:hAnsi="Marr Sans Web"/>
          <w:color w:val="11183D"/>
        </w:rPr>
        <w:fldChar w:fldCharType="end"/>
      </w:r>
      <w:r>
        <w:rPr>
          <w:rFonts w:ascii="Marr Sans Web" w:hAnsi="Marr Sans Web"/>
          <w:color w:val="11183D"/>
        </w:rPr>
        <w:t>which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examines</w:t>
      </w:r>
      <w:proofErr w:type="spellEnd"/>
      <w:r>
        <w:rPr>
          <w:rFonts w:ascii="Marr Sans Web" w:hAnsi="Marr Sans Web"/>
          <w:color w:val="11183D"/>
        </w:rPr>
        <w:t xml:space="preserve"> the </w:t>
      </w:r>
      <w:proofErr w:type="spellStart"/>
      <w:r>
        <w:rPr>
          <w:rFonts w:ascii="Marr Sans Web" w:hAnsi="Marr Sans Web"/>
          <w:color w:val="11183D"/>
        </w:rPr>
        <w:t>controversies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rocking</w:t>
      </w:r>
      <w:proofErr w:type="spellEnd"/>
      <w:r>
        <w:rPr>
          <w:rFonts w:ascii="Marr Sans Web" w:hAnsi="Marr Sans Web"/>
          <w:color w:val="11183D"/>
        </w:rPr>
        <w:t xml:space="preserve"> the </w:t>
      </w:r>
      <w:proofErr w:type="spellStart"/>
      <w:r>
        <w:rPr>
          <w:rFonts w:ascii="Marr Sans Web" w:hAnsi="Marr Sans Web"/>
          <w:color w:val="11183D"/>
        </w:rPr>
        <w:t>cultural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world</w:t>
      </w:r>
      <w:proofErr w:type="spellEnd"/>
      <w:r>
        <w:rPr>
          <w:rFonts w:ascii="interpunkcja-regular" w:hAnsi="interpunkcja-regular"/>
          <w:color w:val="11183D"/>
        </w:rPr>
        <w:t>.</w:t>
      </w:r>
      <w:r>
        <w:rPr>
          <w:rFonts w:ascii="Marr Sans Web" w:hAnsi="Marr Sans Web"/>
          <w:color w:val="11183D"/>
        </w:rPr>
        <w:t xml:space="preserve">  Dr Jenkins </w:t>
      </w:r>
      <w:proofErr w:type="spellStart"/>
      <w:r>
        <w:rPr>
          <w:rFonts w:ascii="Marr Sans Web" w:hAnsi="Marr Sans Web"/>
          <w:color w:val="11183D"/>
        </w:rPr>
        <w:t>has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also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acted</w:t>
      </w:r>
      <w:proofErr w:type="spellEnd"/>
      <w:r>
        <w:rPr>
          <w:rFonts w:ascii="Marr Sans Web" w:hAnsi="Marr Sans Web"/>
          <w:color w:val="11183D"/>
        </w:rPr>
        <w:t xml:space="preserve"> as a </w:t>
      </w:r>
      <w:proofErr w:type="spellStart"/>
      <w:r>
        <w:rPr>
          <w:rFonts w:ascii="Marr Sans Web" w:hAnsi="Marr Sans Web"/>
          <w:color w:val="11183D"/>
        </w:rPr>
        <w:t>consultant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advisor</w:t>
      </w:r>
      <w:proofErr w:type="spellEnd"/>
      <w:r>
        <w:rPr>
          <w:rFonts w:ascii="Marr Sans Web" w:hAnsi="Marr Sans Web"/>
          <w:color w:val="11183D"/>
        </w:rPr>
        <w:t xml:space="preserve"> for a </w:t>
      </w:r>
      <w:proofErr w:type="spellStart"/>
      <w:r>
        <w:rPr>
          <w:rFonts w:ascii="Marr Sans Web" w:hAnsi="Marr Sans Web"/>
          <w:color w:val="11183D"/>
        </w:rPr>
        <w:t>variety</w:t>
      </w:r>
      <w:proofErr w:type="spellEnd"/>
      <w:r>
        <w:rPr>
          <w:rFonts w:ascii="Marr Sans Web" w:hAnsi="Marr Sans Web"/>
          <w:color w:val="11183D"/>
        </w:rPr>
        <w:t xml:space="preserve"> of </w:t>
      </w:r>
      <w:proofErr w:type="spellStart"/>
      <w:r>
        <w:rPr>
          <w:rFonts w:ascii="Marr Sans Web" w:hAnsi="Marr Sans Web"/>
          <w:color w:val="11183D"/>
        </w:rPr>
        <w:t>arts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organisations</w:t>
      </w:r>
      <w:proofErr w:type="spellEnd"/>
      <w:r>
        <w:rPr>
          <w:rFonts w:ascii="Marr Sans Web" w:hAnsi="Marr Sans Web"/>
          <w:color w:val="11183D"/>
        </w:rPr>
        <w:t xml:space="preserve"> in Britain and the </w:t>
      </w:r>
      <w:proofErr w:type="spellStart"/>
      <w:r>
        <w:rPr>
          <w:rFonts w:ascii="Marr Sans Web" w:hAnsi="Marr Sans Web"/>
          <w:color w:val="11183D"/>
        </w:rPr>
        <w:t>Nordic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countries</w:t>
      </w:r>
      <w:proofErr w:type="spellEnd"/>
      <w:r>
        <w:rPr>
          <w:rFonts w:ascii="interpunkcja-regular" w:hAnsi="interpunkcja-regular"/>
          <w:color w:val="11183D"/>
        </w:rPr>
        <w:t>.</w:t>
      </w:r>
      <w:r>
        <w:rPr>
          <w:rFonts w:ascii="Marr Sans Web" w:hAnsi="Marr Sans Web"/>
          <w:color w:val="11183D"/>
        </w:rPr>
        <w:t> </w:t>
      </w:r>
      <w:proofErr w:type="spellStart"/>
      <w:r>
        <w:rPr>
          <w:rFonts w:ascii="Marr Sans Web" w:hAnsi="Marr Sans Web"/>
          <w:color w:val="11183D"/>
        </w:rPr>
        <w:t>She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holds</w:t>
      </w:r>
      <w:proofErr w:type="spellEnd"/>
      <w:r>
        <w:rPr>
          <w:rFonts w:ascii="Marr Sans Web" w:hAnsi="Marr Sans Web"/>
          <w:color w:val="11183D"/>
        </w:rPr>
        <w:t xml:space="preserve"> a </w:t>
      </w:r>
      <w:proofErr w:type="spellStart"/>
      <w:r>
        <w:rPr>
          <w:rFonts w:ascii="Marr Sans Web" w:hAnsi="Marr Sans Web"/>
          <w:color w:val="11183D"/>
        </w:rPr>
        <w:t>PhD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is</w:t>
      </w:r>
      <w:proofErr w:type="spellEnd"/>
      <w:r>
        <w:rPr>
          <w:rFonts w:ascii="Marr Sans Web" w:hAnsi="Marr Sans Web"/>
          <w:color w:val="11183D"/>
        </w:rPr>
        <w:t xml:space="preserve"> in </w:t>
      </w:r>
      <w:proofErr w:type="spellStart"/>
      <w:r>
        <w:rPr>
          <w:rFonts w:ascii="Marr Sans Web" w:hAnsi="Marr Sans Web"/>
          <w:color w:val="11183D"/>
        </w:rPr>
        <w:t>sociology</w:t>
      </w:r>
      <w:proofErr w:type="spellEnd"/>
      <w:r>
        <w:rPr>
          <w:rFonts w:ascii="Marr Sans Web" w:hAnsi="Marr Sans Web"/>
          <w:color w:val="11183D"/>
        </w:rPr>
        <w:t xml:space="preserve"> and a BSC in art </w:t>
      </w:r>
      <w:proofErr w:type="spellStart"/>
      <w:r>
        <w:rPr>
          <w:rFonts w:ascii="Marr Sans Web" w:hAnsi="Marr Sans Web"/>
          <w:color w:val="11183D"/>
        </w:rPr>
        <w:t>history</w:t>
      </w:r>
      <w:proofErr w:type="spellEnd"/>
      <w:r>
        <w:rPr>
          <w:rFonts w:ascii="interpunkcja-regular" w:hAnsi="interpunkcja-regular"/>
          <w:color w:val="11183D"/>
        </w:rPr>
        <w:t>.</w:t>
      </w:r>
    </w:p>
    <w:p w14:paraId="25E8E5C5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72C37A60" w14:textId="77777777" w:rsidR="00E008CD" w:rsidRDefault="00E008CD" w:rsidP="00E008CD">
      <w:pPr>
        <w:pStyle w:val="Bezodstpw"/>
        <w:rPr>
          <w:sz w:val="22"/>
          <w:szCs w:val="22"/>
        </w:rPr>
      </w:pPr>
    </w:p>
    <w:p w14:paraId="503A9D79" w14:textId="77777777" w:rsidR="00E008CD" w:rsidRPr="00F57BF1" w:rsidRDefault="00E008CD" w:rsidP="00E008CD">
      <w:pPr>
        <w:pStyle w:val="Bezodstpw"/>
        <w:rPr>
          <w:sz w:val="22"/>
          <w:szCs w:val="22"/>
        </w:rPr>
      </w:pPr>
      <w:r w:rsidRPr="00F57BF1">
        <w:rPr>
          <w:sz w:val="22"/>
          <w:szCs w:val="22"/>
        </w:rPr>
        <w:t xml:space="preserve">Agnieszka Kołek - </w:t>
      </w:r>
      <w:proofErr w:type="spellStart"/>
      <w:r w:rsidRPr="00F57BF1">
        <w:rPr>
          <w:sz w:val="22"/>
          <w:szCs w:val="22"/>
        </w:rPr>
        <w:t>artist</w:t>
      </w:r>
      <w:proofErr w:type="spellEnd"/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 xml:space="preserve"> and co</w:t>
      </w:r>
      <w:r w:rsidRPr="00F57BF1">
        <w:rPr>
          <w:rStyle w:val="Uwydatnienie"/>
          <w:sz w:val="22"/>
          <w:szCs w:val="22"/>
        </w:rPr>
        <w:t>-</w:t>
      </w:r>
      <w:proofErr w:type="spellStart"/>
      <w:r w:rsidRPr="00F57BF1">
        <w:rPr>
          <w:sz w:val="22"/>
          <w:szCs w:val="22"/>
        </w:rPr>
        <w:t>founder</w:t>
      </w:r>
      <w:proofErr w:type="spellEnd"/>
      <w:r w:rsidRPr="00F57BF1">
        <w:rPr>
          <w:sz w:val="22"/>
          <w:szCs w:val="22"/>
        </w:rPr>
        <w:t xml:space="preserve"> of </w:t>
      </w:r>
      <w:hyperlink r:id="rId9" w:history="1"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the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Passion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for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Freedom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Art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Festival</w:t>
        </w:r>
        <w:proofErr w:type="spellEnd"/>
      </w:hyperlink>
      <w:r w:rsidRPr="00F57BF1">
        <w:rPr>
          <w:sz w:val="22"/>
          <w:szCs w:val="22"/>
        </w:rPr>
        <w:t> in London</w:t>
      </w:r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 xml:space="preserve"> Through </w:t>
      </w:r>
      <w:proofErr w:type="spellStart"/>
      <w:r w:rsidRPr="00F57BF1">
        <w:rPr>
          <w:sz w:val="22"/>
          <w:szCs w:val="22"/>
        </w:rPr>
        <w:t>supporting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artists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forbidden</w:t>
      </w:r>
      <w:proofErr w:type="spellEnd"/>
      <w:r w:rsidRPr="00F57BF1">
        <w:rPr>
          <w:sz w:val="22"/>
          <w:szCs w:val="22"/>
        </w:rPr>
        <w:t xml:space="preserve"> to </w:t>
      </w:r>
      <w:proofErr w:type="spellStart"/>
      <w:r w:rsidRPr="00F57BF1">
        <w:rPr>
          <w:sz w:val="22"/>
          <w:szCs w:val="22"/>
        </w:rPr>
        <w:t>exhibit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their</w:t>
      </w:r>
      <w:proofErr w:type="spellEnd"/>
      <w:r w:rsidRPr="00F57BF1">
        <w:rPr>
          <w:sz w:val="22"/>
          <w:szCs w:val="22"/>
        </w:rPr>
        <w:t xml:space="preserve"> art</w:t>
      </w:r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exposes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silence</w:t>
      </w:r>
      <w:proofErr w:type="spellEnd"/>
      <w:r w:rsidRPr="00F57BF1">
        <w:rPr>
          <w:sz w:val="22"/>
          <w:szCs w:val="22"/>
        </w:rPr>
        <w:t xml:space="preserve"> of </w:t>
      </w:r>
      <w:proofErr w:type="spellStart"/>
      <w:r w:rsidRPr="00F57BF1">
        <w:rPr>
          <w:sz w:val="22"/>
          <w:szCs w:val="22"/>
        </w:rPr>
        <w:t>many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challenges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comfortable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position</w:t>
      </w:r>
      <w:proofErr w:type="spellEnd"/>
      <w:r w:rsidRPr="00F57BF1">
        <w:rPr>
          <w:sz w:val="22"/>
          <w:szCs w:val="22"/>
        </w:rPr>
        <w:t xml:space="preserve"> of </w:t>
      </w:r>
      <w:proofErr w:type="spellStart"/>
      <w:r w:rsidRPr="00F57BF1">
        <w:rPr>
          <w:sz w:val="22"/>
          <w:szCs w:val="22"/>
        </w:rPr>
        <w:t>those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who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inhibit</w:t>
      </w:r>
      <w:proofErr w:type="spellEnd"/>
      <w:r w:rsidRPr="00F57BF1">
        <w:rPr>
          <w:sz w:val="22"/>
          <w:szCs w:val="22"/>
        </w:rPr>
        <w:t> </w:t>
      </w:r>
      <w:r w:rsidRPr="00F57BF1">
        <w:rPr>
          <w:rStyle w:val="Uwydatnienie"/>
          <w:sz w:val="22"/>
          <w:szCs w:val="22"/>
        </w:rPr>
        <w:t>“</w:t>
      </w:r>
      <w:proofErr w:type="spellStart"/>
      <w:r w:rsidRPr="00F57BF1">
        <w:rPr>
          <w:sz w:val="22"/>
          <w:szCs w:val="22"/>
        </w:rPr>
        <w:t>safe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spaces</w:t>
      </w:r>
      <w:proofErr w:type="spellEnd"/>
      <w:r w:rsidRPr="00F57BF1">
        <w:rPr>
          <w:rStyle w:val="Uwydatnienie"/>
          <w:sz w:val="22"/>
          <w:szCs w:val="22"/>
        </w:rPr>
        <w:t>”.</w:t>
      </w:r>
      <w:r w:rsidRPr="00F57BF1">
        <w:rPr>
          <w:sz w:val="22"/>
          <w:szCs w:val="22"/>
        </w:rPr>
        <w:t xml:space="preserve"> Agnieszka </w:t>
      </w:r>
      <w:proofErr w:type="spellStart"/>
      <w:r w:rsidRPr="00F57BF1">
        <w:rPr>
          <w:sz w:val="22"/>
          <w:szCs w:val="22"/>
        </w:rPr>
        <w:t>survived</w:t>
      </w:r>
      <w:proofErr w:type="spellEnd"/>
      <w:r w:rsidRPr="00F57BF1">
        <w:rPr>
          <w:sz w:val="22"/>
          <w:szCs w:val="22"/>
        </w:rPr>
        <w:t xml:space="preserve"> the </w:t>
      </w:r>
      <w:hyperlink r:id="rId10" w:history="1"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terror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attack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in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Copenhagen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in 2015</w:t>
        </w:r>
      </w:hyperlink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continued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meeting</w:t>
      </w:r>
      <w:proofErr w:type="spellEnd"/>
      <w:r w:rsidRPr="00F57BF1">
        <w:rPr>
          <w:sz w:val="22"/>
          <w:szCs w:val="22"/>
        </w:rPr>
        <w:t xml:space="preserve"> on art and </w:t>
      </w:r>
      <w:proofErr w:type="spellStart"/>
      <w:r w:rsidRPr="00F57BF1">
        <w:rPr>
          <w:sz w:val="22"/>
          <w:szCs w:val="22"/>
        </w:rPr>
        <w:t>blasphemy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after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attack</w:t>
      </w:r>
      <w:proofErr w:type="spellEnd"/>
      <w:r w:rsidRPr="00F57BF1">
        <w:rPr>
          <w:sz w:val="22"/>
          <w:szCs w:val="22"/>
        </w:rPr>
        <w:t xml:space="preserve"> by </w:t>
      </w:r>
      <w:proofErr w:type="spellStart"/>
      <w:r w:rsidRPr="00F57BF1">
        <w:rPr>
          <w:sz w:val="22"/>
          <w:szCs w:val="22"/>
        </w:rPr>
        <w:t>saying</w:t>
      </w:r>
      <w:proofErr w:type="spellEnd"/>
      <w:r w:rsidRPr="00F57BF1">
        <w:rPr>
          <w:rStyle w:val="Uwydatnienie"/>
          <w:sz w:val="22"/>
          <w:szCs w:val="22"/>
        </w:rPr>
        <w:t>:</w:t>
      </w:r>
      <w:r w:rsidRPr="00F57BF1">
        <w:rPr>
          <w:sz w:val="22"/>
          <w:szCs w:val="22"/>
        </w:rPr>
        <w:t> </w:t>
      </w:r>
      <w:r w:rsidRPr="00F57BF1">
        <w:rPr>
          <w:rStyle w:val="Uwydatnienie"/>
          <w:sz w:val="22"/>
          <w:szCs w:val="22"/>
        </w:rPr>
        <w:t>“</w:t>
      </w:r>
      <w:proofErr w:type="spellStart"/>
      <w:r w:rsidRPr="00F57BF1">
        <w:rPr>
          <w:sz w:val="22"/>
          <w:szCs w:val="22"/>
        </w:rPr>
        <w:t>They</w:t>
      </w:r>
      <w:proofErr w:type="spellEnd"/>
      <w:r w:rsidRPr="00F57BF1">
        <w:rPr>
          <w:sz w:val="22"/>
          <w:szCs w:val="22"/>
        </w:rPr>
        <w:t xml:space="preserve"> not </w:t>
      </w:r>
      <w:proofErr w:type="spellStart"/>
      <w:r w:rsidRPr="00F57BF1">
        <w:rPr>
          <w:sz w:val="22"/>
          <w:szCs w:val="22"/>
        </w:rPr>
        <w:t>only</w:t>
      </w:r>
      <w:proofErr w:type="spellEnd"/>
      <w:r w:rsidRPr="00F57BF1">
        <w:rPr>
          <w:sz w:val="22"/>
          <w:szCs w:val="22"/>
        </w:rPr>
        <w:t xml:space="preserve"> want to </w:t>
      </w:r>
      <w:proofErr w:type="spellStart"/>
      <w:r w:rsidRPr="00F57BF1">
        <w:rPr>
          <w:sz w:val="22"/>
          <w:szCs w:val="22"/>
        </w:rPr>
        <w:t>kill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us</w:t>
      </w:r>
      <w:proofErr w:type="spellEnd"/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They</w:t>
      </w:r>
      <w:proofErr w:type="spellEnd"/>
      <w:r w:rsidRPr="00F57BF1">
        <w:rPr>
          <w:sz w:val="22"/>
          <w:szCs w:val="22"/>
        </w:rPr>
        <w:t xml:space="preserve"> want </w:t>
      </w:r>
      <w:proofErr w:type="spellStart"/>
      <w:r w:rsidRPr="00F57BF1">
        <w:rPr>
          <w:sz w:val="22"/>
          <w:szCs w:val="22"/>
        </w:rPr>
        <w:t>us</w:t>
      </w:r>
      <w:proofErr w:type="spellEnd"/>
      <w:r w:rsidRPr="00F57BF1">
        <w:rPr>
          <w:sz w:val="22"/>
          <w:szCs w:val="22"/>
        </w:rPr>
        <w:t xml:space="preserve"> to stop </w:t>
      </w:r>
      <w:proofErr w:type="spellStart"/>
      <w:r w:rsidRPr="00F57BF1">
        <w:rPr>
          <w:sz w:val="22"/>
          <w:szCs w:val="22"/>
        </w:rPr>
        <w:t>talking</w:t>
      </w:r>
      <w:proofErr w:type="spellEnd"/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 xml:space="preserve"> so we </w:t>
      </w:r>
      <w:proofErr w:type="spellStart"/>
      <w:r w:rsidRPr="00F57BF1">
        <w:rPr>
          <w:sz w:val="22"/>
          <w:szCs w:val="22"/>
        </w:rPr>
        <w:t>should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continue</w:t>
      </w:r>
      <w:proofErr w:type="spellEnd"/>
      <w:r w:rsidRPr="00F57BF1">
        <w:rPr>
          <w:rStyle w:val="Uwydatnienie"/>
          <w:sz w:val="22"/>
          <w:szCs w:val="22"/>
        </w:rPr>
        <w:t>.</w:t>
      </w:r>
    </w:p>
    <w:p w14:paraId="73B81AAC" w14:textId="77777777" w:rsidR="00E008CD" w:rsidRPr="00F57BF1" w:rsidRDefault="00E008CD" w:rsidP="00E008CD">
      <w:pPr>
        <w:pStyle w:val="Bezodstpw"/>
        <w:rPr>
          <w:sz w:val="22"/>
          <w:szCs w:val="22"/>
        </w:rPr>
      </w:pPr>
      <w:proofErr w:type="spellStart"/>
      <w:r w:rsidRPr="00F57BF1">
        <w:rPr>
          <w:sz w:val="22"/>
          <w:szCs w:val="22"/>
        </w:rPr>
        <w:t>Curators</w:t>
      </w:r>
      <w:proofErr w:type="spellEnd"/>
    </w:p>
    <w:p w14:paraId="78E43204" w14:textId="77777777" w:rsidR="00E008CD" w:rsidRPr="00F57BF1" w:rsidRDefault="00E008CD" w:rsidP="00E008CD">
      <w:pPr>
        <w:pStyle w:val="Bezodstpw"/>
        <w:rPr>
          <w:rFonts w:cstheme="minorHAnsi"/>
          <w:color w:val="000000" w:themeColor="text1"/>
          <w:sz w:val="22"/>
          <w:szCs w:val="22"/>
          <w:lang w:val="en-GB"/>
        </w:rPr>
      </w:pPr>
    </w:p>
    <w:p w14:paraId="655FB544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23B9EE9C" w14:textId="77777777" w:rsidR="00E008CD" w:rsidRPr="00F57BF1" w:rsidRDefault="00E008CD" w:rsidP="00E008CD">
      <w:pPr>
        <w:pStyle w:val="Bezodstpw"/>
        <w:rPr>
          <w:sz w:val="22"/>
          <w:szCs w:val="22"/>
        </w:rPr>
      </w:pPr>
      <w:proofErr w:type="spellStart"/>
      <w:r w:rsidRPr="00F57BF1">
        <w:rPr>
          <w:sz w:val="22"/>
          <w:szCs w:val="22"/>
        </w:rPr>
        <w:t>Manick</w:t>
      </w:r>
      <w:proofErr w:type="spellEnd"/>
      <w:r w:rsidRPr="00F57BF1">
        <w:rPr>
          <w:sz w:val="22"/>
          <w:szCs w:val="22"/>
        </w:rPr>
        <w:t xml:space="preserve"> Govinda - independent </w:t>
      </w:r>
      <w:proofErr w:type="spellStart"/>
      <w:r w:rsidRPr="00F57BF1">
        <w:rPr>
          <w:sz w:val="22"/>
          <w:szCs w:val="22"/>
        </w:rPr>
        <w:t>writer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artists</w:t>
      </w:r>
      <w:proofErr w:type="spellEnd"/>
      <w:r w:rsidRPr="00F57BF1">
        <w:rPr>
          <w:sz w:val="22"/>
          <w:szCs w:val="22"/>
        </w:rPr>
        <w:t xml:space="preserve"> mentor, </w:t>
      </w:r>
      <w:proofErr w:type="spellStart"/>
      <w:r w:rsidRPr="00F57BF1">
        <w:rPr>
          <w:sz w:val="22"/>
          <w:szCs w:val="22"/>
        </w:rPr>
        <w:t>lecturer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consultant</w:t>
      </w:r>
      <w:proofErr w:type="spellEnd"/>
      <w:r w:rsidRPr="00F57BF1">
        <w:rPr>
          <w:sz w:val="22"/>
          <w:szCs w:val="22"/>
        </w:rPr>
        <w:t xml:space="preserve">. He </w:t>
      </w:r>
      <w:proofErr w:type="spellStart"/>
      <w:r w:rsidRPr="00F57BF1">
        <w:rPr>
          <w:sz w:val="22"/>
          <w:szCs w:val="22"/>
        </w:rPr>
        <w:t>has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written</w:t>
      </w:r>
      <w:proofErr w:type="spellEnd"/>
      <w:r w:rsidRPr="00F57BF1">
        <w:rPr>
          <w:sz w:val="22"/>
          <w:szCs w:val="22"/>
        </w:rPr>
        <w:t xml:space="preserve"> for The </w:t>
      </w:r>
      <w:proofErr w:type="spellStart"/>
      <w:r w:rsidRPr="00F57BF1">
        <w:rPr>
          <w:sz w:val="22"/>
          <w:szCs w:val="22"/>
        </w:rPr>
        <w:t>Critic</w:t>
      </w:r>
      <w:proofErr w:type="spellEnd"/>
      <w:r w:rsidRPr="00F57BF1">
        <w:rPr>
          <w:sz w:val="22"/>
          <w:szCs w:val="22"/>
        </w:rPr>
        <w:t xml:space="preserve">, Index on </w:t>
      </w:r>
      <w:proofErr w:type="spellStart"/>
      <w:r w:rsidRPr="00F57BF1">
        <w:rPr>
          <w:sz w:val="22"/>
          <w:szCs w:val="22"/>
        </w:rPr>
        <w:t>Censorship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Professional, Open </w:t>
      </w:r>
      <w:proofErr w:type="spellStart"/>
      <w:r w:rsidRPr="00F57BF1">
        <w:rPr>
          <w:sz w:val="22"/>
          <w:szCs w:val="22"/>
        </w:rPr>
        <w:t>Democracy</w:t>
      </w:r>
      <w:proofErr w:type="spellEnd"/>
      <w:r w:rsidRPr="00F57BF1">
        <w:rPr>
          <w:sz w:val="22"/>
          <w:szCs w:val="22"/>
        </w:rPr>
        <w:t> and </w:t>
      </w:r>
      <w:proofErr w:type="spellStart"/>
      <w:r w:rsidRPr="00F57BF1">
        <w:rPr>
          <w:sz w:val="22"/>
          <w:szCs w:val="22"/>
        </w:rPr>
        <w:t>Spiked</w:t>
      </w:r>
      <w:proofErr w:type="spellEnd"/>
      <w:r w:rsidRPr="00F57BF1">
        <w:rPr>
          <w:sz w:val="22"/>
          <w:szCs w:val="22"/>
        </w:rPr>
        <w:t xml:space="preserve">. He </w:t>
      </w:r>
      <w:proofErr w:type="spellStart"/>
      <w:r w:rsidRPr="00F57BF1">
        <w:rPr>
          <w:sz w:val="22"/>
          <w:szCs w:val="22"/>
        </w:rPr>
        <w:t>is</w:t>
      </w:r>
      <w:proofErr w:type="spellEnd"/>
      <w:r w:rsidRPr="00F57BF1">
        <w:rPr>
          <w:sz w:val="22"/>
          <w:szCs w:val="22"/>
        </w:rPr>
        <w:t xml:space="preserve"> the co-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alongside</w:t>
      </w:r>
      <w:proofErr w:type="spellEnd"/>
      <w:r w:rsidRPr="00F57BF1">
        <w:rPr>
          <w:sz w:val="22"/>
          <w:szCs w:val="22"/>
        </w:rPr>
        <w:t xml:space="preserve"> </w:t>
      </w:r>
      <w:r w:rsidRPr="00F57BF1">
        <w:rPr>
          <w:sz w:val="22"/>
          <w:szCs w:val="22"/>
        </w:rPr>
        <w:lastRenderedPageBreak/>
        <w:t>Agnieszka Kolek, of </w:t>
      </w:r>
      <w:proofErr w:type="spellStart"/>
      <w:r w:rsidRPr="00F57BF1">
        <w:rPr>
          <w:sz w:val="22"/>
          <w:szCs w:val="22"/>
        </w:rPr>
        <w:t>Culture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Tensions</w:t>
      </w:r>
      <w:proofErr w:type="spellEnd"/>
      <w:r w:rsidRPr="00F57BF1">
        <w:rPr>
          <w:sz w:val="22"/>
          <w:szCs w:val="22"/>
        </w:rPr>
        <w:t>, a </w:t>
      </w:r>
      <w:proofErr w:type="spellStart"/>
      <w:r w:rsidRPr="00F57BF1">
        <w:rPr>
          <w:sz w:val="22"/>
          <w:szCs w:val="22"/>
        </w:rPr>
        <w:t>new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series</w:t>
      </w:r>
      <w:proofErr w:type="spellEnd"/>
      <w:r w:rsidRPr="00F57BF1">
        <w:rPr>
          <w:sz w:val="22"/>
          <w:szCs w:val="22"/>
        </w:rPr>
        <w:t xml:space="preserve"> of public </w:t>
      </w:r>
      <w:proofErr w:type="spellStart"/>
      <w:r w:rsidRPr="00F57BF1">
        <w:rPr>
          <w:sz w:val="22"/>
          <w:szCs w:val="22"/>
        </w:rPr>
        <w:t>discussions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conversations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Ujazdowski </w:t>
      </w:r>
      <w:proofErr w:type="spellStart"/>
      <w:r w:rsidRPr="00F57BF1">
        <w:rPr>
          <w:sz w:val="22"/>
          <w:szCs w:val="22"/>
        </w:rPr>
        <w:t>Castle</w:t>
      </w:r>
      <w:proofErr w:type="spellEnd"/>
      <w:r w:rsidRPr="00F57BF1">
        <w:rPr>
          <w:sz w:val="22"/>
          <w:szCs w:val="22"/>
        </w:rPr>
        <w:t xml:space="preserve"> Centre for </w:t>
      </w:r>
      <w:proofErr w:type="spellStart"/>
      <w:r w:rsidRPr="00F57BF1">
        <w:rPr>
          <w:sz w:val="22"/>
          <w:szCs w:val="22"/>
        </w:rPr>
        <w:t>Contemporary</w:t>
      </w:r>
      <w:proofErr w:type="spellEnd"/>
      <w:r w:rsidRPr="00F57BF1">
        <w:rPr>
          <w:sz w:val="22"/>
          <w:szCs w:val="22"/>
        </w:rPr>
        <w:t xml:space="preserve"> Art. </w:t>
      </w:r>
      <w:proofErr w:type="spellStart"/>
      <w:r w:rsidRPr="00F57BF1">
        <w:rPr>
          <w:sz w:val="22"/>
          <w:szCs w:val="22"/>
        </w:rPr>
        <w:t>Manick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describes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himself</w:t>
      </w:r>
      <w:proofErr w:type="spellEnd"/>
      <w:r w:rsidRPr="00F57BF1">
        <w:rPr>
          <w:sz w:val="22"/>
          <w:szCs w:val="22"/>
        </w:rPr>
        <w:t xml:space="preserve"> as </w:t>
      </w:r>
      <w:proofErr w:type="spellStart"/>
      <w:r w:rsidRPr="00F57BF1">
        <w:rPr>
          <w:sz w:val="22"/>
          <w:szCs w:val="22"/>
        </w:rPr>
        <w:t>an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Eclecticist</w:t>
      </w:r>
      <w:proofErr w:type="spellEnd"/>
      <w:r w:rsidRPr="00F57BF1">
        <w:rPr>
          <w:sz w:val="22"/>
          <w:szCs w:val="22"/>
        </w:rPr>
        <w:t xml:space="preserve">, open to </w:t>
      </w:r>
      <w:proofErr w:type="spellStart"/>
      <w:r w:rsidRPr="00F57BF1">
        <w:rPr>
          <w:sz w:val="22"/>
          <w:szCs w:val="22"/>
        </w:rPr>
        <w:t>different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ideas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thoughts</w:t>
      </w:r>
      <w:proofErr w:type="spellEnd"/>
      <w:r w:rsidRPr="00F57BF1">
        <w:rPr>
          <w:sz w:val="22"/>
          <w:szCs w:val="22"/>
        </w:rPr>
        <w:t xml:space="preserve">, open to </w:t>
      </w:r>
      <w:proofErr w:type="spellStart"/>
      <w:r w:rsidRPr="00F57BF1">
        <w:rPr>
          <w:sz w:val="22"/>
          <w:szCs w:val="22"/>
        </w:rPr>
        <w:t>unresolved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contradictions</w:t>
      </w:r>
      <w:proofErr w:type="spellEnd"/>
      <w:r w:rsidRPr="00F57BF1">
        <w:rPr>
          <w:sz w:val="22"/>
          <w:szCs w:val="22"/>
        </w:rPr>
        <w:t xml:space="preserve">. He was </w:t>
      </w:r>
      <w:proofErr w:type="spellStart"/>
      <w:r w:rsidRPr="00F57BF1">
        <w:rPr>
          <w:sz w:val="22"/>
          <w:szCs w:val="22"/>
        </w:rPr>
        <w:t>cancelled</w:t>
      </w:r>
      <w:proofErr w:type="spellEnd"/>
      <w:r w:rsidRPr="00F57BF1">
        <w:rPr>
          <w:sz w:val="22"/>
          <w:szCs w:val="22"/>
        </w:rPr>
        <w:t xml:space="preserve"> in 2019 by </w:t>
      </w:r>
      <w:proofErr w:type="spellStart"/>
      <w:r w:rsidRPr="00F57BF1">
        <w:rPr>
          <w:sz w:val="22"/>
          <w:szCs w:val="22"/>
        </w:rPr>
        <w:t>many</w:t>
      </w:r>
      <w:proofErr w:type="spellEnd"/>
      <w:r w:rsidRPr="00F57BF1">
        <w:rPr>
          <w:sz w:val="22"/>
          <w:szCs w:val="22"/>
        </w:rPr>
        <w:t xml:space="preserve"> English 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institutions</w:t>
      </w:r>
      <w:proofErr w:type="spellEnd"/>
      <w:r w:rsidRPr="00F57BF1">
        <w:rPr>
          <w:sz w:val="22"/>
          <w:szCs w:val="22"/>
        </w:rPr>
        <w:t xml:space="preserve"> for </w:t>
      </w:r>
      <w:proofErr w:type="spellStart"/>
      <w:r w:rsidRPr="00F57BF1">
        <w:rPr>
          <w:sz w:val="22"/>
          <w:szCs w:val="22"/>
        </w:rPr>
        <w:t>his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gender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critical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comments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humour</w:t>
      </w:r>
      <w:proofErr w:type="spellEnd"/>
      <w:r w:rsidRPr="00F57BF1">
        <w:rPr>
          <w:sz w:val="22"/>
          <w:szCs w:val="22"/>
        </w:rPr>
        <w:t xml:space="preserve"> on </w:t>
      </w:r>
      <w:proofErr w:type="spellStart"/>
      <w:r w:rsidRPr="00F57BF1">
        <w:rPr>
          <w:sz w:val="22"/>
          <w:szCs w:val="22"/>
        </w:rPr>
        <w:t>social</w:t>
      </w:r>
      <w:proofErr w:type="spellEnd"/>
      <w:r w:rsidRPr="00F57BF1">
        <w:rPr>
          <w:sz w:val="22"/>
          <w:szCs w:val="22"/>
        </w:rPr>
        <w:t xml:space="preserve"> media and for </w:t>
      </w:r>
      <w:proofErr w:type="spellStart"/>
      <w:r w:rsidRPr="00F57BF1">
        <w:rPr>
          <w:sz w:val="22"/>
          <w:szCs w:val="22"/>
        </w:rPr>
        <w:t>his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vocal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criticism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against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European</w:t>
      </w:r>
      <w:proofErr w:type="spellEnd"/>
      <w:r w:rsidRPr="00F57BF1">
        <w:rPr>
          <w:sz w:val="22"/>
          <w:szCs w:val="22"/>
        </w:rPr>
        <w:t xml:space="preserve"> Union.</w:t>
      </w:r>
    </w:p>
    <w:p w14:paraId="2F03A8A5" w14:textId="77777777" w:rsidR="00E008CD" w:rsidRPr="00F57BF1" w:rsidRDefault="00E008CD" w:rsidP="00E008CD">
      <w:pPr>
        <w:pStyle w:val="Bezodstpw"/>
        <w:rPr>
          <w:rFonts w:cstheme="minorHAnsi"/>
          <w:color w:val="000000" w:themeColor="text1"/>
          <w:sz w:val="22"/>
          <w:szCs w:val="22"/>
          <w:lang w:val="en-GB"/>
        </w:rPr>
      </w:pPr>
    </w:p>
    <w:p w14:paraId="3A6990D7" w14:textId="77777777" w:rsidR="00E008CD" w:rsidRPr="00F57BF1" w:rsidRDefault="00E008CD" w:rsidP="00E008CD">
      <w:pPr>
        <w:rPr>
          <w:rFonts w:cstheme="minorHAnsi"/>
          <w:color w:val="000000" w:themeColor="text1"/>
          <w:sz w:val="22"/>
          <w:szCs w:val="22"/>
          <w:lang w:val="en-GB"/>
        </w:rPr>
      </w:pPr>
    </w:p>
    <w:p w14:paraId="7EE66C35" w14:textId="77777777" w:rsidR="00E008CD" w:rsidRPr="001F3D07" w:rsidRDefault="00E008CD" w:rsidP="00E008CD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cs="Times New Roman"/>
          <w:bCs w:val="0"/>
          <w:iCs w:val="0"/>
          <w:color w:val="11183D"/>
          <w:sz w:val="24"/>
          <w:szCs w:val="24"/>
        </w:rPr>
      </w:pPr>
      <w:r w:rsidRPr="001F3D07">
        <w:rPr>
          <w:lang w:val="en-GB" w:eastAsia="en-GB"/>
        </w:rPr>
        <w:t xml:space="preserve"> </w:t>
      </w:r>
      <w:proofErr w:type="spellStart"/>
      <w:r w:rsidRPr="001F3D07">
        <w:rPr>
          <w:color w:val="11183D"/>
        </w:rPr>
        <w:t>Admission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is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free</w:t>
      </w:r>
      <w:proofErr w:type="spellEnd"/>
      <w:r w:rsidRPr="001F3D07">
        <w:rPr>
          <w:rStyle w:val="Uwydatnienie"/>
          <w:color w:val="11183D"/>
        </w:rPr>
        <w:t>.</w:t>
      </w:r>
    </w:p>
    <w:p w14:paraId="68D220DE" w14:textId="77777777" w:rsidR="00E008CD" w:rsidRPr="0091647F" w:rsidRDefault="00E008CD" w:rsidP="00E008CD">
      <w:pPr>
        <w:ind w:left="0"/>
        <w:rPr>
          <w:lang w:val="en-GB" w:eastAsia="en-GB"/>
        </w:rPr>
      </w:pPr>
    </w:p>
    <w:p w14:paraId="6043C8FA" w14:textId="77777777" w:rsidR="00E008CD" w:rsidRDefault="00E008CD" w:rsidP="00E008CD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  <w:r>
        <w:rPr>
          <w:lang w:val="en-GB"/>
        </w:rPr>
        <w:t>:</w:t>
      </w:r>
    </w:p>
    <w:p w14:paraId="4D6C4EB6" w14:textId="513A66C7" w:rsidR="00E008CD" w:rsidRDefault="001A3854" w:rsidP="00E008CD">
      <w:pPr>
        <w:ind w:left="0"/>
        <w:rPr>
          <w:lang w:val="en-GB"/>
        </w:rPr>
      </w:pPr>
      <w:hyperlink r:id="rId11" w:history="1">
        <w:r w:rsidRPr="004229B2">
          <w:rPr>
            <w:rStyle w:val="Hipercze"/>
            <w:lang w:val="en-GB"/>
          </w:rPr>
          <w:t>https://u-jazdowski.pl/en/programme/discussions/napiecia-kulturowe/cancel-russian-culture-?tid=t_content</w:t>
        </w:r>
      </w:hyperlink>
    </w:p>
    <w:p w14:paraId="32402534" w14:textId="77777777" w:rsidR="001A3854" w:rsidRPr="002B133C" w:rsidRDefault="001A3854" w:rsidP="00E008CD">
      <w:pPr>
        <w:ind w:left="0"/>
        <w:rPr>
          <w:lang w:val="en-GB"/>
        </w:rPr>
      </w:pPr>
    </w:p>
    <w:p w14:paraId="4F14786E" w14:textId="77777777" w:rsidR="00E008CD" w:rsidRDefault="00E008CD" w:rsidP="00E008CD">
      <w:pPr>
        <w:pStyle w:val="Nagwek1"/>
        <w:rPr>
          <w:lang w:val="en-GB"/>
        </w:rPr>
      </w:pPr>
      <w:r w:rsidRPr="0091647F">
        <w:rPr>
          <w:lang w:val="en-GB"/>
        </w:rPr>
        <w:t>Press materials</w:t>
      </w:r>
      <w:r>
        <w:rPr>
          <w:lang w:val="en-GB"/>
        </w:rPr>
        <w:t>:</w:t>
      </w:r>
    </w:p>
    <w:p w14:paraId="5782EC39" w14:textId="0286FD2C" w:rsidR="006C78A1" w:rsidRDefault="006C78A1" w:rsidP="006C78A1">
      <w:pPr>
        <w:rPr>
          <w:lang w:val="en-GB"/>
        </w:rPr>
      </w:pPr>
      <w:hyperlink r:id="rId12" w:history="1">
        <w:r w:rsidRPr="004229B2">
          <w:rPr>
            <w:rStyle w:val="Hipercze"/>
            <w:lang w:val="en-GB"/>
          </w:rPr>
          <w:t>https://u-jazdowski.pl/en/press-room/komunikaty-prasowe/culture-tensions/napiecia-kulturowe-342272123</w:t>
        </w:r>
      </w:hyperlink>
    </w:p>
    <w:p w14:paraId="5B142907" w14:textId="77777777" w:rsidR="006C78A1" w:rsidRPr="006C78A1" w:rsidRDefault="006C78A1" w:rsidP="006C78A1">
      <w:pPr>
        <w:rPr>
          <w:lang w:val="en-GB"/>
        </w:rPr>
      </w:pPr>
    </w:p>
    <w:p w14:paraId="09D9B1A2" w14:textId="77777777" w:rsidR="00E008CD" w:rsidRPr="0091647F" w:rsidRDefault="00E008CD" w:rsidP="00E008CD">
      <w:pPr>
        <w:ind w:left="0"/>
        <w:rPr>
          <w:lang w:val="en-GB"/>
        </w:rPr>
      </w:pPr>
    </w:p>
    <w:p w14:paraId="7F804813" w14:textId="77777777" w:rsidR="00E008CD" w:rsidRPr="0091647F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7759F1E4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/>
        </w:rPr>
        <w:t>Ujazdowski Castle Centre for Contemporary art and Passion For Freedom</w:t>
      </w:r>
    </w:p>
    <w:p w14:paraId="50A1B4BC" w14:textId="77777777" w:rsidR="00E008CD" w:rsidRPr="0091647F" w:rsidRDefault="00E008CD" w:rsidP="00E008CD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669F6257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 w:bidi="pl-PL"/>
        </w:rPr>
        <w:t xml:space="preserve">The Ministry of Culture and National Heritage of the Republic of Poland </w:t>
      </w:r>
    </w:p>
    <w:p w14:paraId="0B8C9FD7" w14:textId="77777777" w:rsidR="00E008CD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Media partners</w:t>
      </w:r>
    </w:p>
    <w:p w14:paraId="3651AAD0" w14:textId="6CE9BC0F" w:rsidR="00E008CD" w:rsidRPr="0091647F" w:rsidRDefault="00E008CD" w:rsidP="00E008CD">
      <w:pPr>
        <w:pStyle w:val="Bezodstpw"/>
        <w:rPr>
          <w:lang w:val="en-GB"/>
        </w:rPr>
      </w:pPr>
      <w:proofErr w:type="spellStart"/>
      <w:r>
        <w:rPr>
          <w:lang w:val="en-GB"/>
        </w:rPr>
        <w:t>Tvp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Kultura</w:t>
      </w:r>
      <w:proofErr w:type="spellEnd"/>
      <w:r>
        <w:rPr>
          <w:lang w:val="en-GB"/>
        </w:rPr>
        <w:t xml:space="preserve">, Radio </w:t>
      </w:r>
      <w:proofErr w:type="spellStart"/>
      <w:r>
        <w:rPr>
          <w:lang w:val="en-GB"/>
        </w:rPr>
        <w:t>dla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Ciebie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Trójka</w:t>
      </w:r>
      <w:proofErr w:type="spellEnd"/>
      <w:r>
        <w:rPr>
          <w:lang w:val="en-GB"/>
        </w:rPr>
        <w:t xml:space="preserve">, Naszemiasto.pl, I.pl. </w:t>
      </w:r>
      <w:proofErr w:type="spellStart"/>
      <w:r>
        <w:rPr>
          <w:lang w:val="en-GB"/>
        </w:rPr>
        <w:t>Obieg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Goout</w:t>
      </w:r>
      <w:proofErr w:type="spellEnd"/>
      <w:r w:rsidR="00F17CC8">
        <w:rPr>
          <w:lang w:val="en-GB"/>
        </w:rPr>
        <w:t xml:space="preserve">, </w:t>
      </w:r>
      <w:proofErr w:type="spellStart"/>
      <w:r w:rsidR="00F17CC8">
        <w:rPr>
          <w:lang w:val="en-GB"/>
        </w:rPr>
        <w:t>Tysol</w:t>
      </w:r>
      <w:proofErr w:type="spellEnd"/>
    </w:p>
    <w:p w14:paraId="2A0E1133" w14:textId="77777777" w:rsidR="00E008CD" w:rsidRPr="0091647F" w:rsidRDefault="00E008CD" w:rsidP="00E008CD">
      <w:pPr>
        <w:pStyle w:val="Nagwek1"/>
        <w:ind w:left="0"/>
        <w:rPr>
          <w:lang w:val="en-GB"/>
        </w:rPr>
      </w:pPr>
      <w:r>
        <w:rPr>
          <w:lang w:val="en-GB"/>
        </w:rPr>
        <w:t xml:space="preserve">         </w:t>
      </w:r>
      <w:r w:rsidRPr="0091647F">
        <w:rPr>
          <w:lang w:val="en-GB"/>
        </w:rPr>
        <w:t xml:space="preserve">Media </w:t>
      </w:r>
      <w:r w:rsidRPr="00306FDA">
        <w:rPr>
          <w:lang w:val="en-GB"/>
        </w:rPr>
        <w:t>contact</w:t>
      </w:r>
      <w:r>
        <w:rPr>
          <w:lang w:val="en-GB"/>
        </w:rPr>
        <w:t>:</w:t>
      </w:r>
    </w:p>
    <w:p w14:paraId="78B68BE5" w14:textId="77777777" w:rsidR="00E008CD" w:rsidRDefault="00E008CD" w:rsidP="00E008CD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3" w:history="1">
        <w:r w:rsidRPr="00B668F3">
          <w:t>d.siemińska@u-jazdowski.pl</w:t>
        </w:r>
      </w:hyperlink>
    </w:p>
    <w:p w14:paraId="0E21BD24" w14:textId="77777777" w:rsidR="00E008CD" w:rsidRPr="004C10E1" w:rsidRDefault="00E008CD" w:rsidP="00E008CD"/>
    <w:p w14:paraId="3F61C5C0" w14:textId="77777777" w:rsidR="00E008CD" w:rsidRPr="0091647F" w:rsidRDefault="00E008CD" w:rsidP="00E008CD">
      <w:pPr>
        <w:rPr>
          <w:lang w:val="en-GB"/>
        </w:rPr>
      </w:pPr>
    </w:p>
    <w:p w14:paraId="1CDB2263" w14:textId="77777777" w:rsidR="00E008CD" w:rsidRDefault="00E008CD"/>
    <w:sectPr w:rsidR="00E008CD" w:rsidSect="00D97339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F651F" w14:textId="77777777" w:rsidR="006C78A1" w:rsidRDefault="006C78A1">
      <w:pPr>
        <w:spacing w:after="0" w:line="240" w:lineRule="auto"/>
      </w:pPr>
      <w:r>
        <w:separator/>
      </w:r>
    </w:p>
  </w:endnote>
  <w:endnote w:type="continuationSeparator" w:id="0">
    <w:p w14:paraId="23C7C722" w14:textId="77777777" w:rsidR="006C78A1" w:rsidRDefault="006C7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2924A" w14:textId="77777777" w:rsidR="002E20FC" w:rsidRDefault="006C78A1" w:rsidP="0036123A">
    <w:pPr>
      <w:pStyle w:val="Stopka"/>
      <w:ind w:left="-697"/>
    </w:pPr>
    <w:r>
      <w:rPr>
        <w:noProof/>
      </w:rPr>
      <w:drawing>
        <wp:inline distT="0" distB="0" distL="0" distR="0" wp14:anchorId="73126756" wp14:editId="241341C9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5D357" w14:textId="77777777" w:rsidR="006C78A1" w:rsidRDefault="006C78A1">
      <w:pPr>
        <w:spacing w:after="0" w:line="240" w:lineRule="auto"/>
      </w:pPr>
      <w:r>
        <w:separator/>
      </w:r>
    </w:p>
  </w:footnote>
  <w:footnote w:type="continuationSeparator" w:id="0">
    <w:p w14:paraId="0B5476F7" w14:textId="77777777" w:rsidR="006C78A1" w:rsidRDefault="006C7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2F04" w14:textId="77777777" w:rsidR="002E20FC" w:rsidRDefault="006C78A1" w:rsidP="0036123A">
    <w:pPr>
      <w:pStyle w:val="Nagwek"/>
      <w:ind w:left="-697"/>
    </w:pPr>
    <w:r>
      <w:rPr>
        <w:noProof/>
      </w:rPr>
      <w:drawing>
        <wp:inline distT="0" distB="0" distL="0" distR="0" wp14:anchorId="6CF257E9" wp14:editId="2823737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D4853F" w14:textId="77777777" w:rsidR="002E20FC" w:rsidRDefault="002E20FC" w:rsidP="00295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8CD"/>
    <w:rsid w:val="001A3854"/>
    <w:rsid w:val="002E20FC"/>
    <w:rsid w:val="006C78A1"/>
    <w:rsid w:val="00E008CD"/>
    <w:rsid w:val="00F1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1F07"/>
  <w15:chartTrackingRefBased/>
  <w15:docId w15:val="{A6D8E36F-3844-4F74-B010-B757491B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8CD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08CD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7C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E008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C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8CD"/>
    <w:rPr>
      <w:rFonts w:ascii="Georgia" w:eastAsia="Times New Roman" w:hAnsi="Georgia" w:cstheme="majorBidi"/>
      <w:iCs/>
      <w:kern w:val="0"/>
      <w:sz w:val="26"/>
      <w:szCs w:val="2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08CD"/>
    <w:rPr>
      <w:rFonts w:asciiTheme="majorHAnsi" w:eastAsiaTheme="majorEastAsia" w:hAnsiTheme="majorHAnsi" w:cstheme="majorBidi"/>
      <w:bCs/>
      <w:iCs/>
      <w:color w:val="1F3763" w:themeColor="accent1" w:themeShade="7F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E008CD"/>
    <w:rPr>
      <w:color w:val="0000FF"/>
      <w:u w:val="single"/>
    </w:rPr>
  </w:style>
  <w:style w:type="paragraph" w:styleId="Bezodstpw">
    <w:name w:val="No Spacing"/>
    <w:link w:val="BezodstpwZnak"/>
    <w:qFormat/>
    <w:rsid w:val="00E008CD"/>
    <w:pPr>
      <w:spacing w:after="0" w:line="315" w:lineRule="exact"/>
      <w:ind w:left="840"/>
    </w:pPr>
    <w:rPr>
      <w:rFonts w:ascii="Georgia" w:hAnsi="Georgia"/>
      <w:kern w:val="0"/>
      <w:sz w:val="21"/>
      <w:szCs w:val="21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008CD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08CD"/>
    <w:rPr>
      <w:rFonts w:ascii="Georgia" w:eastAsia="Times New Roman" w:hAnsi="Georgia" w:cstheme="majorBidi"/>
      <w:bCs/>
      <w:iCs/>
      <w:spacing w:val="5"/>
      <w:kern w:val="28"/>
      <w:sz w:val="42"/>
      <w:szCs w:val="42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08CD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E008CD"/>
    <w:rPr>
      <w:rFonts w:ascii="Georgia" w:eastAsia="Times New Roman" w:hAnsi="Georgia" w:cstheme="majorBidi"/>
      <w:bCs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00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8CD"/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00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8CD"/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customStyle="1" w:styleId="detale">
    <w:name w:val="detale"/>
    <w:basedOn w:val="Bezodstpw"/>
    <w:link w:val="detaleZnak"/>
    <w:qFormat/>
    <w:rsid w:val="00E008CD"/>
    <w:pPr>
      <w:spacing w:after="200"/>
      <w:ind w:left="1260"/>
    </w:pPr>
  </w:style>
  <w:style w:type="character" w:customStyle="1" w:styleId="detaleZnak">
    <w:name w:val="detale Znak"/>
    <w:basedOn w:val="Domylnaczcionkaakapitu"/>
    <w:link w:val="detale"/>
    <w:rsid w:val="00E008CD"/>
    <w:rPr>
      <w:rFonts w:ascii="Georgia" w:hAnsi="Georgia"/>
      <w:kern w:val="0"/>
      <w:sz w:val="21"/>
      <w:szCs w:val="21"/>
      <w14:ligatures w14:val="none"/>
    </w:rPr>
  </w:style>
  <w:style w:type="character" w:customStyle="1" w:styleId="BezodstpwZnak">
    <w:name w:val="Bez odstępów Znak"/>
    <w:basedOn w:val="Domylnaczcionkaakapitu"/>
    <w:link w:val="Bezodstpw"/>
    <w:rsid w:val="00E008CD"/>
    <w:rPr>
      <w:rFonts w:ascii="Georgia" w:hAnsi="Georgia"/>
      <w:kern w:val="0"/>
      <w:sz w:val="21"/>
      <w:szCs w:val="21"/>
      <w14:ligatures w14:val="none"/>
    </w:rPr>
  </w:style>
  <w:style w:type="character" w:styleId="Uwydatnienie">
    <w:name w:val="Emphasis"/>
    <w:basedOn w:val="Domylnaczcionkaakapitu"/>
    <w:uiPriority w:val="20"/>
    <w:qFormat/>
    <w:rsid w:val="00E008CD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7CC8"/>
    <w:rPr>
      <w:rFonts w:asciiTheme="majorHAnsi" w:eastAsiaTheme="majorEastAsia" w:hAnsiTheme="majorHAnsi" w:cstheme="majorBidi"/>
      <w:bCs/>
      <w:iCs/>
      <w:color w:val="2F5496" w:themeColor="accent1" w:themeShade="BF"/>
      <w:kern w:val="0"/>
      <w:sz w:val="26"/>
      <w:szCs w:val="26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F17CC8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CC8"/>
    <w:rPr>
      <w:rFonts w:asciiTheme="majorHAnsi" w:eastAsiaTheme="majorEastAsia" w:hAnsiTheme="majorHAnsi" w:cstheme="majorBidi"/>
      <w:bCs/>
      <w:i/>
      <w:color w:val="2F5496" w:themeColor="accent1" w:themeShade="BF"/>
      <w:kern w:val="0"/>
      <w:sz w:val="21"/>
      <w:szCs w:val="21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3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694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9509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toperashop.org/shop/cancel-putin-not-pushkin-magnet-25055" TargetMode="External"/><Relationship Id="rId13" Type="http://schemas.openxmlformats.org/officeDocument/2006/relationships/hyperlink" Target="mailto:d.siemi&#324;ska@u-jazdowski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toperashop.org/shop/cancel-putin-not-pushkin-magnet-25055" TargetMode="External"/><Relationship Id="rId12" Type="http://schemas.openxmlformats.org/officeDocument/2006/relationships/hyperlink" Target="https://u-jazdowski.pl/en/press-room/komunikaty-prasowe/culture-tensions/napiecia-kulturowe-34227212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ancelrussia.info/" TargetMode="External"/><Relationship Id="rId11" Type="http://schemas.openxmlformats.org/officeDocument/2006/relationships/hyperlink" Target="https://u-jazdowski.pl/en/programme/discussions/napiecia-kulturowe/cancel-russian-culture-?tid=t_content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29uDwTl8dS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assionforfreedom.art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Siemińska</dc:creator>
  <cp:keywords/>
  <dc:description/>
  <cp:lastModifiedBy>Dagmara Siemińska</cp:lastModifiedBy>
  <cp:revision>2</cp:revision>
  <dcterms:created xsi:type="dcterms:W3CDTF">2023-11-13T12:00:00Z</dcterms:created>
  <dcterms:modified xsi:type="dcterms:W3CDTF">2023-11-13T12:00:00Z</dcterms:modified>
</cp:coreProperties>
</file>