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D8F098" w14:textId="62C61C47" w:rsidR="00B524CB" w:rsidRPr="0098568D" w:rsidRDefault="0098568D" w:rsidP="00B524CB">
      <w:pPr>
        <w:pStyle w:val="Podtytu"/>
        <w:rPr>
          <w:lang w:val="en-US"/>
        </w:rPr>
      </w:pPr>
      <w:r w:rsidRPr="0098568D">
        <w:rPr>
          <w:lang w:val="en-US"/>
        </w:rPr>
        <w:t>Educational project at the Ujazdowski Castle Centre for Contemporary</w:t>
      </w:r>
      <w:r>
        <w:rPr>
          <w:lang w:val="en-US"/>
        </w:rPr>
        <w:t xml:space="preserve"> Art</w:t>
      </w:r>
    </w:p>
    <w:p w14:paraId="168CB851" w14:textId="77777777" w:rsidR="0098568D" w:rsidRPr="0098568D" w:rsidRDefault="0098568D" w:rsidP="0098568D">
      <w:pPr>
        <w:pStyle w:val="Tytu"/>
        <w:rPr>
          <w:rFonts w:ascii="Times New Roman" w:hAnsi="Times New Roman" w:cs="Times New Roman"/>
          <w:sz w:val="36"/>
          <w:szCs w:val="36"/>
          <w:lang w:val="en-US"/>
        </w:rPr>
      </w:pPr>
      <w:r w:rsidRPr="0098568D">
        <w:rPr>
          <w:rStyle w:val="Uwydatnienie"/>
          <w:lang w:val="en-US"/>
        </w:rPr>
        <w:t>A walking guide to outside-the-box art</w:t>
      </w:r>
    </w:p>
    <w:p w14:paraId="6C12F4B2" w14:textId="60EAEDA5" w:rsidR="0098568D" w:rsidRPr="0098568D" w:rsidRDefault="0098568D" w:rsidP="0098568D">
      <w:pPr>
        <w:pStyle w:val="Nagwek1"/>
        <w:rPr>
          <w:rFonts w:ascii="Times New Roman" w:hAnsi="Times New Roman" w:cs="Times New Roman"/>
          <w:bCs/>
          <w:sz w:val="20"/>
          <w:szCs w:val="20"/>
          <w:lang w:val="en-US"/>
        </w:rPr>
      </w:pPr>
      <w:r w:rsidRPr="0098568D">
        <w:rPr>
          <w:rStyle w:val="Uwydatnienie"/>
          <w:lang w:val="en-US"/>
        </w:rPr>
        <w:t xml:space="preserve">A walking guide to outside-the-box art </w:t>
      </w:r>
      <w:r w:rsidRPr="0098568D">
        <w:rPr>
          <w:lang w:val="en-US"/>
        </w:rPr>
        <w:t xml:space="preserve">leads on a tour of various artistic objects that are located </w:t>
      </w:r>
      <w:r w:rsidRPr="0098568D">
        <w:rPr>
          <w:i/>
          <w:lang w:val="en-US"/>
        </w:rPr>
        <w:t>–</w:t>
      </w:r>
      <w:r w:rsidRPr="0098568D">
        <w:rPr>
          <w:lang w:val="en-US"/>
        </w:rPr>
        <w:t xml:space="preserve"> or used to be located </w:t>
      </w:r>
      <w:r w:rsidRPr="0098568D">
        <w:rPr>
          <w:i/>
          <w:lang w:val="en-US"/>
        </w:rPr>
        <w:t>–</w:t>
      </w:r>
      <w:r w:rsidRPr="0098568D">
        <w:rPr>
          <w:lang w:val="en-US"/>
        </w:rPr>
        <w:t xml:space="preserve"> in the immediate vicinity of the Ujazdowski Castle</w:t>
      </w:r>
      <w:r w:rsidRPr="0098568D">
        <w:rPr>
          <w:i/>
          <w:lang w:val="en-US"/>
        </w:rPr>
        <w:t>.</w:t>
      </w:r>
    </w:p>
    <w:p w14:paraId="2E424867" w14:textId="77777777" w:rsidR="0098568D" w:rsidRPr="0098568D" w:rsidRDefault="0098568D" w:rsidP="0098568D">
      <w:pPr>
        <w:rPr>
          <w:lang w:val="en-US"/>
        </w:rPr>
      </w:pPr>
      <w:r w:rsidRPr="0098568D">
        <w:rPr>
          <w:lang w:val="en-US"/>
        </w:rPr>
        <w:t>The Centre for Contemporary Art has been located in the Ujazdowski Castle for over 30 years. During that period, a number of exhibitions, events, and artistic projects were carried out within and outside the walls of the institution. Some took place in non-obvious, non-exhibition spaces. The remains of some of these artistic interventions can still be seen in the park space, others remain hidden in the interiors of the institution. Some have become a permanent part of the space. Others left traces of their presence, or exist only in the often distorted, undefined, and blurred memories of people associated with the Castle.</w:t>
      </w:r>
    </w:p>
    <w:p w14:paraId="1C2CF347" w14:textId="794ECF93" w:rsidR="0098568D" w:rsidRPr="0098568D" w:rsidRDefault="0098568D" w:rsidP="0098568D">
      <w:pPr>
        <w:rPr>
          <w:lang w:val="en-US"/>
        </w:rPr>
      </w:pPr>
      <w:r w:rsidRPr="0098568D">
        <w:rPr>
          <w:rStyle w:val="Uwydatnienie"/>
          <w:lang w:val="en-US"/>
        </w:rPr>
        <w:t xml:space="preserve">A walking guide to outside-the-box art </w:t>
      </w:r>
      <w:r w:rsidRPr="0098568D">
        <w:rPr>
          <w:lang w:val="en-US"/>
        </w:rPr>
        <w:t xml:space="preserve">is </w:t>
      </w:r>
      <w:proofErr w:type="spellStart"/>
      <w:r w:rsidR="000859A6" w:rsidRPr="000859A6">
        <w:rPr>
          <w:lang w:val="en-US"/>
        </w:rPr>
        <w:t>a</w:t>
      </w:r>
      <w:proofErr w:type="spellEnd"/>
      <w:r w:rsidR="000859A6" w:rsidRPr="000859A6">
        <w:rPr>
          <w:lang w:val="en-US"/>
        </w:rPr>
        <w:t xml:space="preserve"> m</w:t>
      </w:r>
      <w:r w:rsidR="000859A6" w:rsidRPr="000859A6">
        <w:rPr>
          <w:lang w:val="en-US"/>
        </w:rPr>
        <w:t>ultimedia guide to objects located throughout the surroundings of Ujazdowski Castle</w:t>
      </w:r>
      <w:r w:rsidR="000859A6" w:rsidRPr="000859A6">
        <w:rPr>
          <w:lang w:val="en-US"/>
        </w:rPr>
        <w:t xml:space="preserve">. It is </w:t>
      </w:r>
      <w:r w:rsidRPr="000859A6">
        <w:rPr>
          <w:lang w:val="en-US"/>
        </w:rPr>
        <w:t>available in two forms</w:t>
      </w:r>
      <w:r w:rsidRPr="000859A6">
        <w:rPr>
          <w:lang w:val="en-US"/>
        </w:rPr>
        <w:t>. A</w:t>
      </w:r>
      <w:r w:rsidRPr="000859A6">
        <w:rPr>
          <w:lang w:val="en-US"/>
        </w:rPr>
        <w:t xml:space="preserve"> graphic map – available at the information point </w:t>
      </w:r>
      <w:r w:rsidRPr="000859A6">
        <w:rPr>
          <w:lang w:val="en-US"/>
        </w:rPr>
        <w:t xml:space="preserve">in the main hall of the Ujazdowski Castle </w:t>
      </w:r>
      <w:r w:rsidRPr="000859A6">
        <w:rPr>
          <w:lang w:val="en-US"/>
        </w:rPr>
        <w:t xml:space="preserve">or in a downloadable PDF form </w:t>
      </w:r>
      <w:r w:rsidRPr="000859A6">
        <w:rPr>
          <w:lang w:val="en-US"/>
        </w:rPr>
        <w:t xml:space="preserve">from </w:t>
      </w:r>
      <w:hyperlink r:id="rId8" w:history="1">
        <w:r w:rsidRPr="000859A6">
          <w:rPr>
            <w:rStyle w:val="Hipercze"/>
            <w:lang w:val="en-US"/>
          </w:rPr>
          <w:t>www.u-jazdowski.pl</w:t>
        </w:r>
      </w:hyperlink>
      <w:r w:rsidRPr="000859A6">
        <w:rPr>
          <w:lang w:val="en-US"/>
        </w:rPr>
        <w:t xml:space="preserve"> website </w:t>
      </w:r>
      <w:r w:rsidRPr="000859A6">
        <w:rPr>
          <w:lang w:val="en-US"/>
        </w:rPr>
        <w:t xml:space="preserve">– will help locate the objects, and the audio guide – which can </w:t>
      </w:r>
      <w:r w:rsidRPr="000859A6">
        <w:rPr>
          <w:lang w:val="en-US"/>
        </w:rPr>
        <w:t xml:space="preserve">be </w:t>
      </w:r>
      <w:r w:rsidRPr="000859A6">
        <w:rPr>
          <w:lang w:val="en-US"/>
        </w:rPr>
        <w:t>download</w:t>
      </w:r>
      <w:r w:rsidRPr="000859A6">
        <w:rPr>
          <w:lang w:val="en-US"/>
        </w:rPr>
        <w:t>ed</w:t>
      </w:r>
      <w:r w:rsidRPr="000859A6">
        <w:rPr>
          <w:lang w:val="en-US"/>
        </w:rPr>
        <w:t xml:space="preserve"> onto </w:t>
      </w:r>
      <w:r w:rsidRPr="000859A6">
        <w:rPr>
          <w:lang w:val="en-US"/>
        </w:rPr>
        <w:t xml:space="preserve">one’s </w:t>
      </w:r>
      <w:r w:rsidRPr="000859A6">
        <w:rPr>
          <w:lang w:val="en-US"/>
        </w:rPr>
        <w:t xml:space="preserve">phone – will tell about their history. Listening to the recordings, </w:t>
      </w:r>
      <w:r w:rsidRPr="000859A6">
        <w:rPr>
          <w:lang w:val="en-US"/>
        </w:rPr>
        <w:t xml:space="preserve">visitors may </w:t>
      </w:r>
      <w:r w:rsidRPr="000859A6">
        <w:rPr>
          <w:lang w:val="en-US"/>
        </w:rPr>
        <w:t>move around the park with two soundtracks: accounts and memories or audio description of objects.</w:t>
      </w:r>
    </w:p>
    <w:p w14:paraId="57AC9FD8" w14:textId="4AD1CAFF" w:rsidR="009B6199" w:rsidRPr="00C97AC7" w:rsidRDefault="000859A6" w:rsidP="009B6199">
      <w:pPr>
        <w:pStyle w:val="Bezodstpw"/>
      </w:pPr>
      <w:proofErr w:type="spellStart"/>
      <w:r>
        <w:t>Curatorial</w:t>
      </w:r>
      <w:proofErr w:type="spellEnd"/>
      <w:r>
        <w:t xml:space="preserve"> team</w:t>
      </w:r>
    </w:p>
    <w:p w14:paraId="035DC410" w14:textId="36A1D3D7" w:rsidR="009B6199" w:rsidRPr="00442CAC" w:rsidRDefault="009B6199" w:rsidP="00442CAC">
      <w:pPr>
        <w:pStyle w:val="detale"/>
        <w:rPr>
          <w:rStyle w:val="Nagwek1Znak"/>
          <w:rFonts w:eastAsiaTheme="minorHAnsi" w:cstheme="minorBidi"/>
          <w:sz w:val="21"/>
          <w:szCs w:val="21"/>
          <w:lang w:eastAsia="en-US"/>
        </w:rPr>
      </w:pPr>
      <w:r>
        <w:t>Anna Czaban, Anna Kierkosz</w:t>
      </w:r>
      <w:r w:rsidR="00442CAC">
        <w:t>, Aleksandra Rajska, Hanna Zwierzchowska</w:t>
      </w:r>
    </w:p>
    <w:p w14:paraId="13F579FB" w14:textId="05AC6811" w:rsidR="008053DB" w:rsidRPr="00575A9F" w:rsidRDefault="000859A6" w:rsidP="00797BDE">
      <w:pPr>
        <w:pStyle w:val="Nagwek1"/>
        <w:rPr>
          <w:rStyle w:val="Nagwek1Znak"/>
          <w:lang w:val="en-US"/>
        </w:rPr>
      </w:pPr>
      <w:r w:rsidRPr="00575A9F">
        <w:rPr>
          <w:rStyle w:val="Nagwek1Znak"/>
          <w:lang w:val="en-US"/>
        </w:rPr>
        <w:t>More information</w:t>
      </w:r>
    </w:p>
    <w:p w14:paraId="504BCF84" w14:textId="5144CB69" w:rsidR="00575A9F" w:rsidRDefault="00575A9F" w:rsidP="00575A9F">
      <w:pPr>
        <w:rPr>
          <w:lang w:val="en-US"/>
        </w:rPr>
      </w:pPr>
      <w:hyperlink r:id="rId9" w:history="1">
        <w:r w:rsidRPr="004E2FB8">
          <w:rPr>
            <w:rStyle w:val="Hipercze"/>
            <w:lang w:val="en-US"/>
          </w:rPr>
          <w:t>https://u-jazdowski.pl/en/edukacja/oprowadzania-i-spacery/spacerownik</w:t>
        </w:r>
      </w:hyperlink>
    </w:p>
    <w:p w14:paraId="1E85F020" w14:textId="7AE4E73C" w:rsidR="009C26C3" w:rsidRDefault="000859A6" w:rsidP="00575A9F">
      <w:pPr>
        <w:pStyle w:val="Nagwek1"/>
        <w:rPr>
          <w:lang w:val="en-US"/>
        </w:rPr>
      </w:pPr>
      <w:r w:rsidRPr="000859A6">
        <w:rPr>
          <w:lang w:val="en-US"/>
        </w:rPr>
        <w:t>Press release and p</w:t>
      </w:r>
      <w:r>
        <w:rPr>
          <w:lang w:val="en-US"/>
        </w:rPr>
        <w:t>hotos</w:t>
      </w:r>
    </w:p>
    <w:p w14:paraId="174A2423" w14:textId="67AAB009" w:rsidR="00575A9F" w:rsidRPr="00575A9F" w:rsidRDefault="00575A9F" w:rsidP="00575A9F">
      <w:pPr>
        <w:rPr>
          <w:lang w:val="en-US"/>
        </w:rPr>
      </w:pPr>
      <w:hyperlink r:id="rId10" w:history="1">
        <w:r w:rsidRPr="004E2FB8">
          <w:rPr>
            <w:rStyle w:val="Hipercze"/>
            <w:lang w:val="en-US"/>
          </w:rPr>
          <w:t>https://u-jazdowski.pl/en/press-room/komunikaty-prasowe/edukacja/spacerownik</w:t>
        </w:r>
      </w:hyperlink>
    </w:p>
    <w:p w14:paraId="5131750A" w14:textId="7341D70B" w:rsidR="00332AEC" w:rsidRPr="00575A9F" w:rsidRDefault="00332AEC" w:rsidP="00332AEC">
      <w:pPr>
        <w:pStyle w:val="Bezodstpw"/>
        <w:rPr>
          <w:lang w:val="en-US"/>
        </w:rPr>
      </w:pPr>
      <w:r w:rsidRPr="00575A9F">
        <w:rPr>
          <w:lang w:val="en-US"/>
        </w:rPr>
        <w:t>Organiz</w:t>
      </w:r>
      <w:r w:rsidR="00575A9F" w:rsidRPr="00575A9F">
        <w:rPr>
          <w:lang w:val="en-US"/>
        </w:rPr>
        <w:t>er</w:t>
      </w:r>
    </w:p>
    <w:p w14:paraId="7163DA18" w14:textId="0DB6ECF9" w:rsidR="00332AEC" w:rsidRPr="00575A9F" w:rsidRDefault="00332AEC" w:rsidP="00332AEC">
      <w:pPr>
        <w:pStyle w:val="detale"/>
        <w:rPr>
          <w:lang w:val="en-US"/>
        </w:rPr>
      </w:pPr>
      <w:r w:rsidRPr="00575A9F">
        <w:rPr>
          <w:lang w:val="en-US"/>
        </w:rPr>
        <w:t xml:space="preserve">Ujazdowski </w:t>
      </w:r>
      <w:r w:rsidR="00575A9F" w:rsidRPr="00575A9F">
        <w:rPr>
          <w:lang w:val="en-US"/>
        </w:rPr>
        <w:t>Castle Centre for Contemporary Art</w:t>
      </w:r>
    </w:p>
    <w:p w14:paraId="4D452C59" w14:textId="588F73F3" w:rsidR="00442CAC" w:rsidRPr="00575A9F" w:rsidRDefault="00575A9F" w:rsidP="00C97AC7">
      <w:pPr>
        <w:pStyle w:val="Bezodstpw"/>
        <w:rPr>
          <w:lang w:val="en-US"/>
        </w:rPr>
      </w:pPr>
      <w:r w:rsidRPr="00575A9F">
        <w:rPr>
          <w:lang w:val="en-US"/>
        </w:rPr>
        <w:t xml:space="preserve">Activity </w:t>
      </w:r>
      <w:r w:rsidRPr="00575A9F">
        <w:rPr>
          <w:lang w:val="en-US"/>
        </w:rPr>
        <w:t xml:space="preserve">is carried out under the project </w:t>
      </w:r>
      <w:r w:rsidRPr="00575A9F">
        <w:rPr>
          <w:lang w:val="en-US"/>
        </w:rPr>
        <w:t>“</w:t>
      </w:r>
      <w:proofErr w:type="spellStart"/>
      <w:r w:rsidRPr="00575A9F">
        <w:rPr>
          <w:lang w:val="en-US"/>
        </w:rPr>
        <w:t>Spacerownik</w:t>
      </w:r>
      <w:proofErr w:type="spellEnd"/>
      <w:r w:rsidRPr="00575A9F">
        <w:rPr>
          <w:lang w:val="en-US"/>
        </w:rPr>
        <w:t>. A walk in the imagination</w:t>
      </w:r>
      <w:r w:rsidRPr="00575A9F">
        <w:rPr>
          <w:lang w:val="en-US"/>
        </w:rPr>
        <w:t>”</w:t>
      </w:r>
      <w:r w:rsidRPr="00575A9F">
        <w:rPr>
          <w:lang w:val="en-US"/>
        </w:rPr>
        <w:t>, co-financed by the Minister of Culture and National Heritage of the Republic of Poland under the Accessible Culture program.</w:t>
      </w:r>
    </w:p>
    <w:p w14:paraId="1599D863" w14:textId="77777777" w:rsidR="00575A9F" w:rsidRPr="00575A9F" w:rsidRDefault="00575A9F" w:rsidP="00C97AC7">
      <w:pPr>
        <w:pStyle w:val="Bezodstpw"/>
        <w:rPr>
          <w:i/>
          <w:iCs/>
          <w:lang w:val="en-US"/>
        </w:rPr>
      </w:pPr>
    </w:p>
    <w:p w14:paraId="163B8876" w14:textId="60EC6D5B" w:rsidR="00442CAC" w:rsidRDefault="00575A9F" w:rsidP="00C97AC7">
      <w:pPr>
        <w:pStyle w:val="Bezodstpw"/>
        <w:rPr>
          <w:lang w:val="en-US"/>
        </w:rPr>
      </w:pPr>
      <w:r w:rsidRPr="00575A9F">
        <w:rPr>
          <w:lang w:val="en-US"/>
        </w:rPr>
        <w:lastRenderedPageBreak/>
        <w:t>Co</w:t>
      </w:r>
      <w:r w:rsidRPr="00575A9F">
        <w:rPr>
          <w:i/>
          <w:iCs/>
          <w:lang w:val="en-US"/>
        </w:rPr>
        <w:t>-</w:t>
      </w:r>
      <w:r w:rsidRPr="00575A9F">
        <w:rPr>
          <w:lang w:val="en-US"/>
        </w:rPr>
        <w:t>financed by the Ministry of Culture and National Heritage of the Republic of Poland from the Culture Promotion Fund</w:t>
      </w:r>
      <w:r>
        <w:rPr>
          <w:lang w:val="en-US"/>
        </w:rPr>
        <w:t>.</w:t>
      </w:r>
    </w:p>
    <w:p w14:paraId="3EE7E296" w14:textId="77777777" w:rsidR="00575A9F" w:rsidRPr="00575A9F" w:rsidRDefault="00575A9F" w:rsidP="00C97AC7">
      <w:pPr>
        <w:pStyle w:val="Bezodstpw"/>
        <w:rPr>
          <w:lang w:val="en-US"/>
        </w:rPr>
      </w:pPr>
    </w:p>
    <w:p w14:paraId="04EEE399" w14:textId="611994AA" w:rsidR="00442CAC" w:rsidRPr="00575A9F" w:rsidRDefault="00575A9F" w:rsidP="00C97AC7">
      <w:pPr>
        <w:pStyle w:val="Bezodstpw"/>
        <w:rPr>
          <w:lang w:val="en-US"/>
        </w:rPr>
      </w:pPr>
      <w:r w:rsidRPr="00575A9F">
        <w:rPr>
          <w:lang w:val="en-US"/>
        </w:rPr>
        <w:t>Partner</w:t>
      </w:r>
      <w:r>
        <w:rPr>
          <w:lang w:val="en-US"/>
        </w:rPr>
        <w:t>s</w:t>
      </w:r>
    </w:p>
    <w:p w14:paraId="0593C6DE" w14:textId="2E115F56" w:rsidR="00442CAC" w:rsidRPr="00575A9F" w:rsidRDefault="00442CAC" w:rsidP="00350512">
      <w:pPr>
        <w:pStyle w:val="detale"/>
        <w:rPr>
          <w:lang w:val="en-US"/>
        </w:rPr>
      </w:pPr>
      <w:r w:rsidRPr="00575A9F">
        <w:rPr>
          <w:lang w:val="en-US"/>
        </w:rPr>
        <w:tab/>
      </w:r>
      <w:proofErr w:type="spellStart"/>
      <w:r w:rsidR="00575A9F" w:rsidRPr="00575A9F">
        <w:rPr>
          <w:lang w:val="en-US"/>
        </w:rPr>
        <w:t>Typhlological</w:t>
      </w:r>
      <w:proofErr w:type="spellEnd"/>
      <w:r w:rsidR="00575A9F" w:rsidRPr="00575A9F">
        <w:rPr>
          <w:lang w:val="en-US"/>
        </w:rPr>
        <w:t xml:space="preserve"> Institute of the Polish Association of the Blind</w:t>
      </w:r>
      <w:r w:rsidRPr="00575A9F">
        <w:rPr>
          <w:lang w:val="en-US"/>
        </w:rPr>
        <w:t>, explain.it</w:t>
      </w:r>
    </w:p>
    <w:p w14:paraId="5842BEB2" w14:textId="1BD279DE" w:rsidR="00861ED6" w:rsidRPr="00D93CF0" w:rsidRDefault="00575A9F" w:rsidP="00C97AC7">
      <w:pPr>
        <w:pStyle w:val="Bezodstpw"/>
      </w:pPr>
      <w:r>
        <w:t xml:space="preserve">Media </w:t>
      </w:r>
      <w:proofErr w:type="spellStart"/>
      <w:r>
        <w:t>partners</w:t>
      </w:r>
      <w:proofErr w:type="spellEnd"/>
    </w:p>
    <w:p w14:paraId="139A9456" w14:textId="5E3A743D" w:rsidR="00861ED6" w:rsidRPr="00945D2F" w:rsidRDefault="00DD6101" w:rsidP="00C97AC7">
      <w:pPr>
        <w:pStyle w:val="detale"/>
      </w:pPr>
      <w:proofErr w:type="spellStart"/>
      <w:r>
        <w:t>Aktivist</w:t>
      </w:r>
      <w:proofErr w:type="spellEnd"/>
      <w:r>
        <w:t xml:space="preserve">, </w:t>
      </w:r>
      <w:proofErr w:type="spellStart"/>
      <w:r>
        <w:t>GoOut</w:t>
      </w:r>
      <w:proofErr w:type="spellEnd"/>
      <w:r>
        <w:t>, Polska Press, TVP Kultura</w:t>
      </w:r>
      <w:r w:rsidR="00614165">
        <w:t>, Obieg</w:t>
      </w:r>
      <w:r w:rsidR="00575A9F">
        <w:t xml:space="preserve"> </w:t>
      </w:r>
      <w:r w:rsidR="00575A9F">
        <w:t>Trójka</w:t>
      </w:r>
    </w:p>
    <w:p w14:paraId="3AFD6F76" w14:textId="10993B1A" w:rsidR="008B29E3" w:rsidRPr="00201D49" w:rsidRDefault="00575A9F" w:rsidP="00201D49">
      <w:pPr>
        <w:pStyle w:val="Nagwek1"/>
      </w:pPr>
      <w:r>
        <w:t>Contact</w:t>
      </w:r>
    </w:p>
    <w:p w14:paraId="05C6FB6A" w14:textId="1D60E614" w:rsidR="008B29E3" w:rsidRDefault="00054805" w:rsidP="00211CF3">
      <w:pPr>
        <w:pStyle w:val="Body"/>
        <w:tabs>
          <w:tab w:val="clear" w:pos="8505"/>
          <w:tab w:val="left" w:pos="8225"/>
        </w:tabs>
        <w:spacing w:after="0"/>
      </w:pPr>
      <w:r>
        <w:t>Dagmara Siemińska</w:t>
      </w:r>
    </w:p>
    <w:p w14:paraId="034FDF4B" w14:textId="6283719E" w:rsidR="008B29E3" w:rsidRPr="00575A9F" w:rsidRDefault="008B29E3" w:rsidP="00211CF3">
      <w:pPr>
        <w:pStyle w:val="Body"/>
        <w:tabs>
          <w:tab w:val="clear" w:pos="8505"/>
          <w:tab w:val="left" w:pos="8225"/>
        </w:tabs>
        <w:spacing w:after="0"/>
        <w:rPr>
          <w:lang w:val="en-US"/>
        </w:rPr>
      </w:pPr>
      <w:r w:rsidRPr="00575A9F">
        <w:rPr>
          <w:lang w:val="en-US"/>
        </w:rPr>
        <w:t>Ujazdowski</w:t>
      </w:r>
      <w:r w:rsidR="00575A9F" w:rsidRPr="00575A9F">
        <w:rPr>
          <w:lang w:val="en-US"/>
        </w:rPr>
        <w:t xml:space="preserve"> Castle</w:t>
      </w:r>
      <w:r w:rsidR="00575A9F" w:rsidRPr="00575A9F">
        <w:rPr>
          <w:lang w:val="en-US"/>
        </w:rPr>
        <w:br/>
        <w:t>Centre for C</w:t>
      </w:r>
      <w:r w:rsidR="00575A9F">
        <w:rPr>
          <w:lang w:val="en-US"/>
        </w:rPr>
        <w:t>ontemporary Art</w:t>
      </w:r>
    </w:p>
    <w:p w14:paraId="60E61528" w14:textId="5204EE8D" w:rsidR="008B29E3" w:rsidRDefault="00442CAC" w:rsidP="00211CF3">
      <w:pPr>
        <w:pStyle w:val="Body"/>
        <w:tabs>
          <w:tab w:val="clear" w:pos="8505"/>
          <w:tab w:val="left" w:pos="8225"/>
        </w:tabs>
        <w:spacing w:after="0"/>
      </w:pPr>
      <w:r>
        <w:t xml:space="preserve">+ </w:t>
      </w:r>
      <w:r w:rsidRPr="00442CAC">
        <w:t>48</w:t>
      </w:r>
      <w:r w:rsidR="00054805">
        <w:t> </w:t>
      </w:r>
      <w:r w:rsidRPr="00442CAC">
        <w:t>51</w:t>
      </w:r>
      <w:r w:rsidR="00054805">
        <w:t>9 389 979</w:t>
      </w:r>
    </w:p>
    <w:p w14:paraId="52180B9F" w14:textId="5EBD3A99" w:rsidR="00054805" w:rsidRDefault="00575A9F" w:rsidP="00211CF3">
      <w:pPr>
        <w:pStyle w:val="Body"/>
        <w:tabs>
          <w:tab w:val="clear" w:pos="8505"/>
          <w:tab w:val="left" w:pos="8225"/>
        </w:tabs>
        <w:spacing w:after="0"/>
      </w:pPr>
      <w:hyperlink r:id="rId11" w:history="1">
        <w:r w:rsidR="00054805" w:rsidRPr="005A0AC4">
          <w:rPr>
            <w:rStyle w:val="Hipercze"/>
          </w:rPr>
          <w:t>d.sieminska@u-jazdowski.pl</w:t>
        </w:r>
      </w:hyperlink>
      <w:r w:rsidR="00054805">
        <w:t xml:space="preserve"> </w:t>
      </w:r>
    </w:p>
    <w:p w14:paraId="32D1FFF9" w14:textId="1C7DD83A" w:rsidR="008B29E3" w:rsidRPr="008B29E3" w:rsidRDefault="008B29E3" w:rsidP="00054805">
      <w:pPr>
        <w:pStyle w:val="Body"/>
        <w:tabs>
          <w:tab w:val="clear" w:pos="8505"/>
          <w:tab w:val="left" w:pos="8225"/>
        </w:tabs>
        <w:spacing w:after="0"/>
        <w:ind w:left="0"/>
        <w:rPr>
          <w:sz w:val="22"/>
          <w:szCs w:val="22"/>
        </w:rPr>
      </w:pPr>
    </w:p>
    <w:sectPr w:rsidR="008B29E3" w:rsidRPr="008B29E3" w:rsidSect="00D97339">
      <w:headerReference w:type="default" r:id="rId12"/>
      <w:footerReference w:type="default" r:id="rId13"/>
      <w:pgSz w:w="11906" w:h="16838"/>
      <w:pgMar w:top="1259" w:right="2478" w:bottom="1797" w:left="69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1793CD" w14:textId="77777777" w:rsidR="006448CC" w:rsidRDefault="006448CC" w:rsidP="00295A47">
      <w:r>
        <w:separator/>
      </w:r>
    </w:p>
  </w:endnote>
  <w:endnote w:type="continuationSeparator" w:id="0">
    <w:p w14:paraId="33EDAE6A" w14:textId="77777777" w:rsidR="006448CC" w:rsidRDefault="006448CC" w:rsidP="00295A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altName w:val="Arial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arr Sans Medium">
    <w:panose1 w:val="000000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829E4C" w14:textId="77777777" w:rsidR="001C54E3" w:rsidRDefault="65C42D44" w:rsidP="0036123A">
    <w:pPr>
      <w:pStyle w:val="Stopka"/>
      <w:ind w:left="-697"/>
    </w:pPr>
    <w:r>
      <w:rPr>
        <w:noProof/>
      </w:rPr>
      <w:drawing>
        <wp:inline distT="0" distB="0" distL="0" distR="0" wp14:anchorId="3B9B114B" wp14:editId="60EA707B">
          <wp:extent cx="4320000" cy="1069238"/>
          <wp:effectExtent l="0" t="0" r="444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20000" cy="106923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1790E3" w14:textId="77777777" w:rsidR="006448CC" w:rsidRDefault="006448CC" w:rsidP="00295A47">
      <w:r>
        <w:separator/>
      </w:r>
    </w:p>
  </w:footnote>
  <w:footnote w:type="continuationSeparator" w:id="0">
    <w:p w14:paraId="5DB180BB" w14:textId="77777777" w:rsidR="006448CC" w:rsidRDefault="006448CC" w:rsidP="00295A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DD4AA8" w14:textId="77777777" w:rsidR="001C54E3" w:rsidRDefault="65C42D44" w:rsidP="0036123A">
    <w:pPr>
      <w:pStyle w:val="Nagwek"/>
      <w:ind w:left="-697"/>
    </w:pPr>
    <w:r>
      <w:rPr>
        <w:noProof/>
      </w:rPr>
      <w:drawing>
        <wp:inline distT="0" distB="0" distL="0" distR="0" wp14:anchorId="555362BC" wp14:editId="7AB5AFB7">
          <wp:extent cx="4388906" cy="731484"/>
          <wp:effectExtent l="0" t="0" r="0" b="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88906" cy="73148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485D624" w14:textId="77777777" w:rsidR="001C54E3" w:rsidRDefault="001C54E3" w:rsidP="00295A4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7F6EA0"/>
    <w:multiLevelType w:val="hybridMultilevel"/>
    <w:tmpl w:val="75AA60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7E5900"/>
    <w:multiLevelType w:val="multilevel"/>
    <w:tmpl w:val="AB2A123E"/>
    <w:numStyleLink w:val="Styl1"/>
  </w:abstractNum>
  <w:abstractNum w:abstractNumId="2" w15:restartNumberingAfterBreak="0">
    <w:nsid w:val="279777A4"/>
    <w:multiLevelType w:val="hybridMultilevel"/>
    <w:tmpl w:val="251ACE58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3" w15:restartNumberingAfterBreak="0">
    <w:nsid w:val="28A15A8C"/>
    <w:multiLevelType w:val="multilevel"/>
    <w:tmpl w:val="AB2A123E"/>
    <w:styleLink w:val="Styl1"/>
    <w:lvl w:ilvl="0">
      <w:start w:val="1"/>
      <w:numFmt w:val="bullet"/>
      <w:pStyle w:val="listanienumerowana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4" w15:restartNumberingAfterBreak="0">
    <w:nsid w:val="2A5A790C"/>
    <w:multiLevelType w:val="hybridMultilevel"/>
    <w:tmpl w:val="2B4EAA04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5" w15:restartNumberingAfterBreak="0">
    <w:nsid w:val="2A855DBD"/>
    <w:multiLevelType w:val="hybridMultilevel"/>
    <w:tmpl w:val="EC643D1C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6" w15:restartNumberingAfterBreak="0">
    <w:nsid w:val="402E77C6"/>
    <w:multiLevelType w:val="hybridMultilevel"/>
    <w:tmpl w:val="7EB2D890"/>
    <w:numStyleLink w:val="Bullets"/>
  </w:abstractNum>
  <w:abstractNum w:abstractNumId="7" w15:restartNumberingAfterBreak="0">
    <w:nsid w:val="4A8D4E3E"/>
    <w:multiLevelType w:val="hybridMultilevel"/>
    <w:tmpl w:val="AB2A123E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8" w15:restartNumberingAfterBreak="0">
    <w:nsid w:val="4B2C227B"/>
    <w:multiLevelType w:val="hybridMultilevel"/>
    <w:tmpl w:val="1834CC60"/>
    <w:lvl w:ilvl="0" w:tplc="178832D2">
      <w:start w:val="1"/>
      <w:numFmt w:val="decimal"/>
      <w:lvlText w:val="%1."/>
      <w:lvlJc w:val="left"/>
      <w:pPr>
        <w:ind w:left="1559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9" w15:restartNumberingAfterBreak="0">
    <w:nsid w:val="54CA1F63"/>
    <w:multiLevelType w:val="multilevel"/>
    <w:tmpl w:val="AB2A123E"/>
    <w:numStyleLink w:val="Styl1"/>
  </w:abstractNum>
  <w:abstractNum w:abstractNumId="10" w15:restartNumberingAfterBreak="0">
    <w:nsid w:val="60A7291C"/>
    <w:multiLevelType w:val="hybridMultilevel"/>
    <w:tmpl w:val="7116DDF6"/>
    <w:lvl w:ilvl="0" w:tplc="0415000F">
      <w:start w:val="1"/>
      <w:numFmt w:val="decimal"/>
      <w:lvlText w:val="%1."/>
      <w:lvlJc w:val="left"/>
      <w:pPr>
        <w:ind w:left="2400" w:hanging="360"/>
      </w:pPr>
    </w:lvl>
    <w:lvl w:ilvl="1" w:tplc="0415000F">
      <w:start w:val="1"/>
      <w:numFmt w:val="decimal"/>
      <w:lvlText w:val="%2."/>
      <w:lvlJc w:val="left"/>
      <w:pPr>
        <w:ind w:left="22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1" w15:restartNumberingAfterBreak="0">
    <w:nsid w:val="694C54DC"/>
    <w:multiLevelType w:val="hybridMultilevel"/>
    <w:tmpl w:val="94C6FD60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2" w15:restartNumberingAfterBreak="0">
    <w:nsid w:val="6B0A3FB2"/>
    <w:multiLevelType w:val="hybridMultilevel"/>
    <w:tmpl w:val="96B663E0"/>
    <w:lvl w:ilvl="0" w:tplc="178832D2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3" w15:restartNumberingAfterBreak="0">
    <w:nsid w:val="6B9336E9"/>
    <w:multiLevelType w:val="hybridMultilevel"/>
    <w:tmpl w:val="7EB2D890"/>
    <w:styleLink w:val="Bullets"/>
    <w:lvl w:ilvl="0" w:tplc="9FC031D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CA8B5AA">
      <w:start w:val="1"/>
      <w:numFmt w:val="bullet"/>
      <w:lvlText w:val="-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F3D851E0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DD4F8BA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7952BC8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5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5892513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D5BC377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641623D8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6FBE40EE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4" w15:restartNumberingAfterBreak="0">
    <w:nsid w:val="71C26656"/>
    <w:multiLevelType w:val="hybridMultilevel"/>
    <w:tmpl w:val="D6065E0E"/>
    <w:lvl w:ilvl="0" w:tplc="9D8C9750">
      <w:start w:val="1"/>
      <w:numFmt w:val="decimal"/>
      <w:pStyle w:val="listanumerowana"/>
      <w:lvlText w:val="%1."/>
      <w:lvlJc w:val="left"/>
      <w:pPr>
        <w:ind w:left="2125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284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85" w:hanging="360"/>
      </w:pPr>
      <w:rPr>
        <w:rFonts w:ascii="Wingdings" w:hAnsi="Wingdings" w:hint="default"/>
      </w:rPr>
    </w:lvl>
  </w:abstractNum>
  <w:num w:numId="1" w16cid:durableId="1655068757">
    <w:abstractNumId w:val="11"/>
  </w:num>
  <w:num w:numId="2" w16cid:durableId="1647510927">
    <w:abstractNumId w:val="10"/>
  </w:num>
  <w:num w:numId="3" w16cid:durableId="1327441028">
    <w:abstractNumId w:val="5"/>
  </w:num>
  <w:num w:numId="4" w16cid:durableId="1350528802">
    <w:abstractNumId w:val="4"/>
  </w:num>
  <w:num w:numId="5" w16cid:durableId="1584997688">
    <w:abstractNumId w:val="12"/>
  </w:num>
  <w:num w:numId="6" w16cid:durableId="792211956">
    <w:abstractNumId w:val="14"/>
  </w:num>
  <w:num w:numId="7" w16cid:durableId="1443110824">
    <w:abstractNumId w:val="14"/>
    <w:lvlOverride w:ilvl="0">
      <w:startOverride w:val="1"/>
    </w:lvlOverride>
  </w:num>
  <w:num w:numId="8" w16cid:durableId="772016718">
    <w:abstractNumId w:val="0"/>
  </w:num>
  <w:num w:numId="9" w16cid:durableId="382674602">
    <w:abstractNumId w:val="2"/>
  </w:num>
  <w:num w:numId="10" w16cid:durableId="1129083877">
    <w:abstractNumId w:val="8"/>
  </w:num>
  <w:num w:numId="11" w16cid:durableId="1147894635">
    <w:abstractNumId w:val="7"/>
  </w:num>
  <w:num w:numId="12" w16cid:durableId="914820231">
    <w:abstractNumId w:val="3"/>
  </w:num>
  <w:num w:numId="13" w16cid:durableId="995377198">
    <w:abstractNumId w:val="1"/>
  </w:num>
  <w:num w:numId="14" w16cid:durableId="577134873">
    <w:abstractNumId w:val="9"/>
  </w:num>
  <w:num w:numId="15" w16cid:durableId="1898398293">
    <w:abstractNumId w:val="13"/>
  </w:num>
  <w:num w:numId="16" w16cid:durableId="104074138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626FF"/>
    <w:rsid w:val="00000605"/>
    <w:rsid w:val="00020940"/>
    <w:rsid w:val="0002558D"/>
    <w:rsid w:val="00026715"/>
    <w:rsid w:val="00032142"/>
    <w:rsid w:val="00040669"/>
    <w:rsid w:val="00054805"/>
    <w:rsid w:val="00061C8F"/>
    <w:rsid w:val="000652CF"/>
    <w:rsid w:val="00080870"/>
    <w:rsid w:val="00081EB0"/>
    <w:rsid w:val="000859A6"/>
    <w:rsid w:val="00086F70"/>
    <w:rsid w:val="000A2A0D"/>
    <w:rsid w:val="000B4329"/>
    <w:rsid w:val="000B59AC"/>
    <w:rsid w:val="000B5C15"/>
    <w:rsid w:val="000C1B09"/>
    <w:rsid w:val="000C27C0"/>
    <w:rsid w:val="000C48D7"/>
    <w:rsid w:val="000C64CB"/>
    <w:rsid w:val="000C7F54"/>
    <w:rsid w:val="000D2673"/>
    <w:rsid w:val="000D6161"/>
    <w:rsid w:val="000D7EEC"/>
    <w:rsid w:val="000E041D"/>
    <w:rsid w:val="000F2159"/>
    <w:rsid w:val="000F3608"/>
    <w:rsid w:val="000F4D59"/>
    <w:rsid w:val="000F7F08"/>
    <w:rsid w:val="000F7F4C"/>
    <w:rsid w:val="001004CF"/>
    <w:rsid w:val="001150E0"/>
    <w:rsid w:val="00117611"/>
    <w:rsid w:val="00120352"/>
    <w:rsid w:val="00121204"/>
    <w:rsid w:val="001218A7"/>
    <w:rsid w:val="00132A46"/>
    <w:rsid w:val="00135684"/>
    <w:rsid w:val="001363E4"/>
    <w:rsid w:val="00147C7D"/>
    <w:rsid w:val="001535EE"/>
    <w:rsid w:val="00156D95"/>
    <w:rsid w:val="001646C2"/>
    <w:rsid w:val="00164A70"/>
    <w:rsid w:val="0017033E"/>
    <w:rsid w:val="00172963"/>
    <w:rsid w:val="00175140"/>
    <w:rsid w:val="00176FE6"/>
    <w:rsid w:val="0018168C"/>
    <w:rsid w:val="00181AA1"/>
    <w:rsid w:val="001A2031"/>
    <w:rsid w:val="001A293C"/>
    <w:rsid w:val="001A5C87"/>
    <w:rsid w:val="001B1F6F"/>
    <w:rsid w:val="001C54E3"/>
    <w:rsid w:val="001D085F"/>
    <w:rsid w:val="001D2226"/>
    <w:rsid w:val="001E37C4"/>
    <w:rsid w:val="001E40C8"/>
    <w:rsid w:val="001F20A0"/>
    <w:rsid w:val="001F76DA"/>
    <w:rsid w:val="001F7982"/>
    <w:rsid w:val="00201593"/>
    <w:rsid w:val="00201D49"/>
    <w:rsid w:val="0020286E"/>
    <w:rsid w:val="00202FE1"/>
    <w:rsid w:val="0021031E"/>
    <w:rsid w:val="00211972"/>
    <w:rsid w:val="00211CF3"/>
    <w:rsid w:val="00212E09"/>
    <w:rsid w:val="002161E4"/>
    <w:rsid w:val="00222DC5"/>
    <w:rsid w:val="00241767"/>
    <w:rsid w:val="00243E6C"/>
    <w:rsid w:val="00245A1F"/>
    <w:rsid w:val="00246DFF"/>
    <w:rsid w:val="00256A13"/>
    <w:rsid w:val="00265033"/>
    <w:rsid w:val="002708E0"/>
    <w:rsid w:val="0027566B"/>
    <w:rsid w:val="00275E1A"/>
    <w:rsid w:val="00281F87"/>
    <w:rsid w:val="00286AAD"/>
    <w:rsid w:val="00295A47"/>
    <w:rsid w:val="002A03DD"/>
    <w:rsid w:val="002A0C81"/>
    <w:rsid w:val="002A1D77"/>
    <w:rsid w:val="002A4C9B"/>
    <w:rsid w:val="002A6AC6"/>
    <w:rsid w:val="002B5B6B"/>
    <w:rsid w:val="002B6331"/>
    <w:rsid w:val="002B7CFC"/>
    <w:rsid w:val="002C1B5C"/>
    <w:rsid w:val="002C5584"/>
    <w:rsid w:val="002D4F26"/>
    <w:rsid w:val="002D687B"/>
    <w:rsid w:val="002F3401"/>
    <w:rsid w:val="002F52C8"/>
    <w:rsid w:val="003002B7"/>
    <w:rsid w:val="00300A45"/>
    <w:rsid w:val="003103C3"/>
    <w:rsid w:val="0031233E"/>
    <w:rsid w:val="00321E92"/>
    <w:rsid w:val="00327DEB"/>
    <w:rsid w:val="00332AEC"/>
    <w:rsid w:val="003475CC"/>
    <w:rsid w:val="00350512"/>
    <w:rsid w:val="00351FD2"/>
    <w:rsid w:val="00352480"/>
    <w:rsid w:val="0036123A"/>
    <w:rsid w:val="0036427B"/>
    <w:rsid w:val="00370943"/>
    <w:rsid w:val="00370D2D"/>
    <w:rsid w:val="003759B0"/>
    <w:rsid w:val="00376931"/>
    <w:rsid w:val="00385100"/>
    <w:rsid w:val="00386E24"/>
    <w:rsid w:val="003908FC"/>
    <w:rsid w:val="003A0403"/>
    <w:rsid w:val="003A593B"/>
    <w:rsid w:val="003B135D"/>
    <w:rsid w:val="003B4B4E"/>
    <w:rsid w:val="003C1542"/>
    <w:rsid w:val="003C32FC"/>
    <w:rsid w:val="003C6B7E"/>
    <w:rsid w:val="003D07FA"/>
    <w:rsid w:val="003D154A"/>
    <w:rsid w:val="003E6F75"/>
    <w:rsid w:val="004039D3"/>
    <w:rsid w:val="00412A68"/>
    <w:rsid w:val="0041791A"/>
    <w:rsid w:val="004219FE"/>
    <w:rsid w:val="00427D27"/>
    <w:rsid w:val="004300AA"/>
    <w:rsid w:val="004361FD"/>
    <w:rsid w:val="00442CAC"/>
    <w:rsid w:val="0044659E"/>
    <w:rsid w:val="00446CA8"/>
    <w:rsid w:val="004520E3"/>
    <w:rsid w:val="00452A71"/>
    <w:rsid w:val="00456672"/>
    <w:rsid w:val="004570E6"/>
    <w:rsid w:val="0045750A"/>
    <w:rsid w:val="0045752F"/>
    <w:rsid w:val="00461967"/>
    <w:rsid w:val="00466108"/>
    <w:rsid w:val="00477EBE"/>
    <w:rsid w:val="004839C2"/>
    <w:rsid w:val="004857AA"/>
    <w:rsid w:val="00485C13"/>
    <w:rsid w:val="0049118F"/>
    <w:rsid w:val="00491233"/>
    <w:rsid w:val="00496ADF"/>
    <w:rsid w:val="004A0CFE"/>
    <w:rsid w:val="004C52B6"/>
    <w:rsid w:val="004F35D1"/>
    <w:rsid w:val="00501774"/>
    <w:rsid w:val="005029BC"/>
    <w:rsid w:val="00507E10"/>
    <w:rsid w:val="005317CC"/>
    <w:rsid w:val="00532874"/>
    <w:rsid w:val="00537E6A"/>
    <w:rsid w:val="0054656D"/>
    <w:rsid w:val="00546A15"/>
    <w:rsid w:val="0055035A"/>
    <w:rsid w:val="00552F9D"/>
    <w:rsid w:val="0055592D"/>
    <w:rsid w:val="0056020E"/>
    <w:rsid w:val="00565199"/>
    <w:rsid w:val="00573FA3"/>
    <w:rsid w:val="00575A9F"/>
    <w:rsid w:val="005771E9"/>
    <w:rsid w:val="0058056A"/>
    <w:rsid w:val="00586DC0"/>
    <w:rsid w:val="0059463E"/>
    <w:rsid w:val="00597758"/>
    <w:rsid w:val="005A4C8C"/>
    <w:rsid w:val="005C63F0"/>
    <w:rsid w:val="005D02E5"/>
    <w:rsid w:val="005D4404"/>
    <w:rsid w:val="005E4EE2"/>
    <w:rsid w:val="005E65DE"/>
    <w:rsid w:val="005F38D8"/>
    <w:rsid w:val="005F6839"/>
    <w:rsid w:val="00600ABB"/>
    <w:rsid w:val="00612C25"/>
    <w:rsid w:val="00614165"/>
    <w:rsid w:val="006149BF"/>
    <w:rsid w:val="00620F8D"/>
    <w:rsid w:val="00627170"/>
    <w:rsid w:val="00633E11"/>
    <w:rsid w:val="00636E7B"/>
    <w:rsid w:val="00636F9D"/>
    <w:rsid w:val="0063712F"/>
    <w:rsid w:val="00640248"/>
    <w:rsid w:val="006448CC"/>
    <w:rsid w:val="006511E9"/>
    <w:rsid w:val="00655F21"/>
    <w:rsid w:val="00657194"/>
    <w:rsid w:val="0066360C"/>
    <w:rsid w:val="00673B60"/>
    <w:rsid w:val="0068033A"/>
    <w:rsid w:val="0068683F"/>
    <w:rsid w:val="00693DA5"/>
    <w:rsid w:val="006A2EA5"/>
    <w:rsid w:val="006A39C6"/>
    <w:rsid w:val="006A3BA0"/>
    <w:rsid w:val="006C5FD6"/>
    <w:rsid w:val="006D0003"/>
    <w:rsid w:val="006E0E8D"/>
    <w:rsid w:val="006F4F3E"/>
    <w:rsid w:val="006F52E4"/>
    <w:rsid w:val="00706992"/>
    <w:rsid w:val="007109FE"/>
    <w:rsid w:val="007217D5"/>
    <w:rsid w:val="007240E0"/>
    <w:rsid w:val="00725454"/>
    <w:rsid w:val="00725DEF"/>
    <w:rsid w:val="007321BA"/>
    <w:rsid w:val="00732EF7"/>
    <w:rsid w:val="0073402E"/>
    <w:rsid w:val="007347DA"/>
    <w:rsid w:val="00735F48"/>
    <w:rsid w:val="00763C90"/>
    <w:rsid w:val="00771BA5"/>
    <w:rsid w:val="00775892"/>
    <w:rsid w:val="00784FE4"/>
    <w:rsid w:val="00786DB2"/>
    <w:rsid w:val="00792D44"/>
    <w:rsid w:val="00797BDE"/>
    <w:rsid w:val="007A11EB"/>
    <w:rsid w:val="007A22AF"/>
    <w:rsid w:val="007B4377"/>
    <w:rsid w:val="007C1E53"/>
    <w:rsid w:val="007C5F85"/>
    <w:rsid w:val="007D2835"/>
    <w:rsid w:val="007D48AE"/>
    <w:rsid w:val="007F5872"/>
    <w:rsid w:val="007F5DA7"/>
    <w:rsid w:val="007F67AF"/>
    <w:rsid w:val="007F6B7F"/>
    <w:rsid w:val="008053DB"/>
    <w:rsid w:val="008169D4"/>
    <w:rsid w:val="00821412"/>
    <w:rsid w:val="0083023F"/>
    <w:rsid w:val="008328F7"/>
    <w:rsid w:val="0085205A"/>
    <w:rsid w:val="00852A76"/>
    <w:rsid w:val="008555AB"/>
    <w:rsid w:val="00855E1E"/>
    <w:rsid w:val="0086146F"/>
    <w:rsid w:val="00861ED6"/>
    <w:rsid w:val="008821C9"/>
    <w:rsid w:val="00897389"/>
    <w:rsid w:val="008A60E5"/>
    <w:rsid w:val="008B29E3"/>
    <w:rsid w:val="008B3852"/>
    <w:rsid w:val="008B58BA"/>
    <w:rsid w:val="008C7A22"/>
    <w:rsid w:val="008D0A59"/>
    <w:rsid w:val="008D1115"/>
    <w:rsid w:val="008D51FF"/>
    <w:rsid w:val="008D57BC"/>
    <w:rsid w:val="008D70B3"/>
    <w:rsid w:val="008E4DB4"/>
    <w:rsid w:val="008E52CF"/>
    <w:rsid w:val="008F28F4"/>
    <w:rsid w:val="00903CFF"/>
    <w:rsid w:val="009076B6"/>
    <w:rsid w:val="00913574"/>
    <w:rsid w:val="00934FD8"/>
    <w:rsid w:val="00941494"/>
    <w:rsid w:val="00942A43"/>
    <w:rsid w:val="009532A7"/>
    <w:rsid w:val="00956053"/>
    <w:rsid w:val="00957707"/>
    <w:rsid w:val="009621F6"/>
    <w:rsid w:val="00965192"/>
    <w:rsid w:val="00971508"/>
    <w:rsid w:val="00976ACD"/>
    <w:rsid w:val="00980B84"/>
    <w:rsid w:val="0098568D"/>
    <w:rsid w:val="00986A54"/>
    <w:rsid w:val="00987ACF"/>
    <w:rsid w:val="009973E1"/>
    <w:rsid w:val="009A527B"/>
    <w:rsid w:val="009A5B9E"/>
    <w:rsid w:val="009A634B"/>
    <w:rsid w:val="009B0D5A"/>
    <w:rsid w:val="009B1B3A"/>
    <w:rsid w:val="009B6199"/>
    <w:rsid w:val="009B7BA3"/>
    <w:rsid w:val="009C26C3"/>
    <w:rsid w:val="009C6C38"/>
    <w:rsid w:val="009D0222"/>
    <w:rsid w:val="009D33EC"/>
    <w:rsid w:val="009D6FB0"/>
    <w:rsid w:val="009D7555"/>
    <w:rsid w:val="009F00CC"/>
    <w:rsid w:val="009F3009"/>
    <w:rsid w:val="009F4074"/>
    <w:rsid w:val="009F4839"/>
    <w:rsid w:val="00A47A52"/>
    <w:rsid w:val="00A47C80"/>
    <w:rsid w:val="00A53C54"/>
    <w:rsid w:val="00A57BE2"/>
    <w:rsid w:val="00A57DF7"/>
    <w:rsid w:val="00A62952"/>
    <w:rsid w:val="00A81AC1"/>
    <w:rsid w:val="00A82E2C"/>
    <w:rsid w:val="00A83DF2"/>
    <w:rsid w:val="00A87773"/>
    <w:rsid w:val="00A91763"/>
    <w:rsid w:val="00A93583"/>
    <w:rsid w:val="00A93A80"/>
    <w:rsid w:val="00A97311"/>
    <w:rsid w:val="00AA13D2"/>
    <w:rsid w:val="00AC70CD"/>
    <w:rsid w:val="00AD2D4B"/>
    <w:rsid w:val="00AD52F3"/>
    <w:rsid w:val="00AF74C3"/>
    <w:rsid w:val="00B123E7"/>
    <w:rsid w:val="00B127B5"/>
    <w:rsid w:val="00B23CE6"/>
    <w:rsid w:val="00B3594D"/>
    <w:rsid w:val="00B4451E"/>
    <w:rsid w:val="00B4590B"/>
    <w:rsid w:val="00B51984"/>
    <w:rsid w:val="00B52249"/>
    <w:rsid w:val="00B524CB"/>
    <w:rsid w:val="00B525A6"/>
    <w:rsid w:val="00B56412"/>
    <w:rsid w:val="00B618F8"/>
    <w:rsid w:val="00B6191D"/>
    <w:rsid w:val="00B626FF"/>
    <w:rsid w:val="00B67F92"/>
    <w:rsid w:val="00B700C9"/>
    <w:rsid w:val="00B76353"/>
    <w:rsid w:val="00B90EE0"/>
    <w:rsid w:val="00BA57D6"/>
    <w:rsid w:val="00BB04D7"/>
    <w:rsid w:val="00BB2A4D"/>
    <w:rsid w:val="00BC08FA"/>
    <w:rsid w:val="00BC536C"/>
    <w:rsid w:val="00BD4C7E"/>
    <w:rsid w:val="00BD52A3"/>
    <w:rsid w:val="00BE221D"/>
    <w:rsid w:val="00BE3155"/>
    <w:rsid w:val="00BE76DE"/>
    <w:rsid w:val="00BF4BB7"/>
    <w:rsid w:val="00BF55BC"/>
    <w:rsid w:val="00BF5954"/>
    <w:rsid w:val="00C001BD"/>
    <w:rsid w:val="00C01ED6"/>
    <w:rsid w:val="00C026F0"/>
    <w:rsid w:val="00C03829"/>
    <w:rsid w:val="00C1100A"/>
    <w:rsid w:val="00C16AE9"/>
    <w:rsid w:val="00C16FC8"/>
    <w:rsid w:val="00C22889"/>
    <w:rsid w:val="00C254C5"/>
    <w:rsid w:val="00C26387"/>
    <w:rsid w:val="00C31272"/>
    <w:rsid w:val="00C41156"/>
    <w:rsid w:val="00C424B4"/>
    <w:rsid w:val="00C4299E"/>
    <w:rsid w:val="00C456A6"/>
    <w:rsid w:val="00C5216C"/>
    <w:rsid w:val="00C54D26"/>
    <w:rsid w:val="00C572A4"/>
    <w:rsid w:val="00C61E85"/>
    <w:rsid w:val="00C63653"/>
    <w:rsid w:val="00C706DA"/>
    <w:rsid w:val="00C764EF"/>
    <w:rsid w:val="00C82104"/>
    <w:rsid w:val="00C841AF"/>
    <w:rsid w:val="00C844C0"/>
    <w:rsid w:val="00C97AC7"/>
    <w:rsid w:val="00C97C0B"/>
    <w:rsid w:val="00CB3DFC"/>
    <w:rsid w:val="00CB6799"/>
    <w:rsid w:val="00CB698B"/>
    <w:rsid w:val="00CD17A9"/>
    <w:rsid w:val="00CD5317"/>
    <w:rsid w:val="00CF181D"/>
    <w:rsid w:val="00CF29F1"/>
    <w:rsid w:val="00CF596E"/>
    <w:rsid w:val="00D00509"/>
    <w:rsid w:val="00D00B17"/>
    <w:rsid w:val="00D0750C"/>
    <w:rsid w:val="00D15F52"/>
    <w:rsid w:val="00D21A6F"/>
    <w:rsid w:val="00D33EAF"/>
    <w:rsid w:val="00D34F23"/>
    <w:rsid w:val="00D3676E"/>
    <w:rsid w:val="00D37C78"/>
    <w:rsid w:val="00D44419"/>
    <w:rsid w:val="00D56714"/>
    <w:rsid w:val="00D60829"/>
    <w:rsid w:val="00D625BF"/>
    <w:rsid w:val="00D86346"/>
    <w:rsid w:val="00D9264D"/>
    <w:rsid w:val="00D93CF0"/>
    <w:rsid w:val="00D96E28"/>
    <w:rsid w:val="00D97339"/>
    <w:rsid w:val="00D97E4C"/>
    <w:rsid w:val="00DB5329"/>
    <w:rsid w:val="00DC025D"/>
    <w:rsid w:val="00DC6B51"/>
    <w:rsid w:val="00DD607F"/>
    <w:rsid w:val="00DD6101"/>
    <w:rsid w:val="00DE3724"/>
    <w:rsid w:val="00DE7F72"/>
    <w:rsid w:val="00DF00B1"/>
    <w:rsid w:val="00E02518"/>
    <w:rsid w:val="00E0321E"/>
    <w:rsid w:val="00E05192"/>
    <w:rsid w:val="00E106E9"/>
    <w:rsid w:val="00E10A7A"/>
    <w:rsid w:val="00E10ED9"/>
    <w:rsid w:val="00E1353A"/>
    <w:rsid w:val="00E16305"/>
    <w:rsid w:val="00E24FB9"/>
    <w:rsid w:val="00E274EF"/>
    <w:rsid w:val="00E31168"/>
    <w:rsid w:val="00E41606"/>
    <w:rsid w:val="00E43825"/>
    <w:rsid w:val="00E44787"/>
    <w:rsid w:val="00E53A29"/>
    <w:rsid w:val="00E56582"/>
    <w:rsid w:val="00E62BF1"/>
    <w:rsid w:val="00E67F48"/>
    <w:rsid w:val="00E749CB"/>
    <w:rsid w:val="00E75E29"/>
    <w:rsid w:val="00E8485A"/>
    <w:rsid w:val="00EA0FD6"/>
    <w:rsid w:val="00EA500C"/>
    <w:rsid w:val="00EC0E61"/>
    <w:rsid w:val="00EC1FF1"/>
    <w:rsid w:val="00EC65D8"/>
    <w:rsid w:val="00EE2D4A"/>
    <w:rsid w:val="00EF16A1"/>
    <w:rsid w:val="00EF1CBC"/>
    <w:rsid w:val="00EF5807"/>
    <w:rsid w:val="00EF69E4"/>
    <w:rsid w:val="00F022A5"/>
    <w:rsid w:val="00F07192"/>
    <w:rsid w:val="00F07AEB"/>
    <w:rsid w:val="00F12D2F"/>
    <w:rsid w:val="00F26A4F"/>
    <w:rsid w:val="00F27F9E"/>
    <w:rsid w:val="00F42BFF"/>
    <w:rsid w:val="00F450AD"/>
    <w:rsid w:val="00F473C2"/>
    <w:rsid w:val="00F47D3E"/>
    <w:rsid w:val="00F507EB"/>
    <w:rsid w:val="00F51285"/>
    <w:rsid w:val="00F6116C"/>
    <w:rsid w:val="00F62B94"/>
    <w:rsid w:val="00F63BBA"/>
    <w:rsid w:val="00F73A45"/>
    <w:rsid w:val="00F753D0"/>
    <w:rsid w:val="00F848A2"/>
    <w:rsid w:val="00F92C74"/>
    <w:rsid w:val="00F94D2F"/>
    <w:rsid w:val="00F96EB0"/>
    <w:rsid w:val="00FA16E6"/>
    <w:rsid w:val="00FA1E48"/>
    <w:rsid w:val="00FA2D72"/>
    <w:rsid w:val="00FA6061"/>
    <w:rsid w:val="00FA6C22"/>
    <w:rsid w:val="00FA6F6B"/>
    <w:rsid w:val="00FB262A"/>
    <w:rsid w:val="00FB2CF7"/>
    <w:rsid w:val="00FB417E"/>
    <w:rsid w:val="00FB6EDF"/>
    <w:rsid w:val="00FB73A7"/>
    <w:rsid w:val="00FC7037"/>
    <w:rsid w:val="00FD0070"/>
    <w:rsid w:val="00FD1EB9"/>
    <w:rsid w:val="00FD2A78"/>
    <w:rsid w:val="00FD3E81"/>
    <w:rsid w:val="00FD5318"/>
    <w:rsid w:val="00FD72A6"/>
    <w:rsid w:val="00FE44D1"/>
    <w:rsid w:val="00FF25E9"/>
    <w:rsid w:val="00FF2B0E"/>
    <w:rsid w:val="00FF4F30"/>
    <w:rsid w:val="165E36C2"/>
    <w:rsid w:val="183DCF22"/>
    <w:rsid w:val="185D6B58"/>
    <w:rsid w:val="1AA1AF82"/>
    <w:rsid w:val="247444BC"/>
    <w:rsid w:val="263BEF42"/>
    <w:rsid w:val="2661663C"/>
    <w:rsid w:val="26DC2C57"/>
    <w:rsid w:val="2C7F23D0"/>
    <w:rsid w:val="325805F4"/>
    <w:rsid w:val="32ECB6FC"/>
    <w:rsid w:val="335ACB1A"/>
    <w:rsid w:val="381DFC7A"/>
    <w:rsid w:val="39BEB14E"/>
    <w:rsid w:val="3AE292D3"/>
    <w:rsid w:val="42F38118"/>
    <w:rsid w:val="43F125BA"/>
    <w:rsid w:val="4D06C15D"/>
    <w:rsid w:val="4ED94AAA"/>
    <w:rsid w:val="5333674B"/>
    <w:rsid w:val="55E45548"/>
    <w:rsid w:val="5939785F"/>
    <w:rsid w:val="65C42D44"/>
    <w:rsid w:val="66EE3C05"/>
    <w:rsid w:val="674DB860"/>
    <w:rsid w:val="697DCF59"/>
    <w:rsid w:val="7319B142"/>
    <w:rsid w:val="75BE0F6B"/>
    <w:rsid w:val="75D2CFF5"/>
    <w:rsid w:val="7C35AB5F"/>
    <w:rsid w:val="7C674E76"/>
    <w:rsid w:val="7EB39A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41"/>
    <o:shapelayout v:ext="edit">
      <o:idmap v:ext="edit" data="1"/>
    </o:shapelayout>
  </w:shapeDefaults>
  <w:decimalSymbol w:val=","/>
  <w:listSeparator w:val=";"/>
  <w14:docId w14:val="0234A695"/>
  <w15:docId w15:val="{C39851DD-76BD-4AE0-AA7C-E4C529F2DF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626FF"/>
    <w:pPr>
      <w:tabs>
        <w:tab w:val="left" w:pos="8505"/>
      </w:tabs>
      <w:spacing w:line="315" w:lineRule="exact"/>
      <w:ind w:left="839" w:right="-341"/>
    </w:pPr>
    <w:rPr>
      <w:rFonts w:ascii="Georgia" w:eastAsia="Times New Roman" w:hAnsi="Georgia" w:cs="Arial"/>
      <w:bCs/>
      <w:iCs/>
      <w:sz w:val="21"/>
      <w:szCs w:val="21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95A47"/>
    <w:pPr>
      <w:keepNext/>
      <w:keepLines/>
      <w:spacing w:before="600"/>
      <w:ind w:left="420"/>
      <w:outlineLvl w:val="0"/>
    </w:pPr>
    <w:rPr>
      <w:rFonts w:cstheme="majorBidi"/>
      <w:bCs w:val="0"/>
      <w:sz w:val="26"/>
      <w:szCs w:val="26"/>
    </w:rPr>
  </w:style>
  <w:style w:type="paragraph" w:styleId="Nagwek2">
    <w:name w:val="heading 2"/>
    <w:basedOn w:val="Normalny"/>
    <w:next w:val="Normalny"/>
    <w:link w:val="Nagwek2Znak"/>
    <w:uiPriority w:val="9"/>
    <w:unhideWhenUsed/>
    <w:rsid w:val="00BE221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 w:val="0"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rsid w:val="009B619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 w:val="0"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27D27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C706D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omylnaczcionkaakapitu"/>
    <w:rsid w:val="00C706DA"/>
  </w:style>
  <w:style w:type="character" w:styleId="Hipercze">
    <w:name w:val="Hyperlink"/>
    <w:basedOn w:val="Domylnaczcionkaakapitu"/>
    <w:uiPriority w:val="99"/>
    <w:unhideWhenUsed/>
    <w:rsid w:val="00C706DA"/>
    <w:rPr>
      <w:color w:val="0000FF"/>
      <w:u w:val="single"/>
    </w:rPr>
  </w:style>
  <w:style w:type="paragraph" w:styleId="Bezodstpw">
    <w:name w:val="No Spacing"/>
    <w:link w:val="BezodstpwZnak"/>
    <w:qFormat/>
    <w:rsid w:val="00295A47"/>
    <w:pPr>
      <w:spacing w:after="0" w:line="315" w:lineRule="exact"/>
      <w:ind w:left="840"/>
    </w:pPr>
    <w:rPr>
      <w:rFonts w:ascii="Georgia" w:hAnsi="Georgia"/>
      <w:sz w:val="21"/>
      <w:szCs w:val="21"/>
    </w:rPr>
  </w:style>
  <w:style w:type="paragraph" w:styleId="Tytu">
    <w:name w:val="Title"/>
    <w:basedOn w:val="Normalny"/>
    <w:next w:val="Normalny"/>
    <w:link w:val="TytuZnak"/>
    <w:uiPriority w:val="10"/>
    <w:qFormat/>
    <w:rsid w:val="00E02518"/>
    <w:pPr>
      <w:spacing w:after="100" w:line="240" w:lineRule="auto"/>
      <w:ind w:left="0"/>
      <w:contextualSpacing/>
    </w:pPr>
    <w:rPr>
      <w:rFonts w:cstheme="majorBidi"/>
      <w:spacing w:val="5"/>
      <w:kern w:val="28"/>
      <w:sz w:val="42"/>
      <w:szCs w:val="42"/>
    </w:rPr>
  </w:style>
  <w:style w:type="character" w:customStyle="1" w:styleId="TytuZnak">
    <w:name w:val="Tytuł Znak"/>
    <w:basedOn w:val="Domylnaczcionkaakapitu"/>
    <w:link w:val="Tytu"/>
    <w:uiPriority w:val="10"/>
    <w:rsid w:val="00E02518"/>
    <w:rPr>
      <w:rFonts w:ascii="Marr Sans Medium" w:eastAsia="Times New Roman" w:hAnsi="Marr Sans Medium" w:cstheme="majorBidi"/>
      <w:bCs/>
      <w:spacing w:val="5"/>
      <w:kern w:val="28"/>
      <w:sz w:val="42"/>
      <w:szCs w:val="42"/>
      <w:lang w:val="en-GB"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95A47"/>
    <w:pPr>
      <w:numPr>
        <w:ilvl w:val="1"/>
      </w:numPr>
      <w:spacing w:line="314" w:lineRule="exact"/>
      <w:ind w:left="420"/>
    </w:pPr>
    <w:rPr>
      <w:rFonts w:cstheme="majorBidi"/>
      <w:iCs w:val="0"/>
      <w:sz w:val="26"/>
      <w:szCs w:val="26"/>
    </w:rPr>
  </w:style>
  <w:style w:type="character" w:customStyle="1" w:styleId="PodtytuZnak">
    <w:name w:val="Podtytuł Znak"/>
    <w:basedOn w:val="Domylnaczcionkaakapitu"/>
    <w:link w:val="Podtytu"/>
    <w:uiPriority w:val="11"/>
    <w:rsid w:val="00295A47"/>
    <w:rPr>
      <w:rFonts w:ascii="Georgia" w:eastAsia="Times New Roman" w:hAnsi="Georgia" w:cstheme="majorBidi"/>
      <w:bCs/>
      <w:iCs/>
      <w:sz w:val="26"/>
      <w:szCs w:val="26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295A47"/>
    <w:rPr>
      <w:rFonts w:ascii="Georgia" w:eastAsia="Times New Roman" w:hAnsi="Georgia" w:cstheme="majorBidi"/>
      <w:sz w:val="26"/>
      <w:szCs w:val="26"/>
      <w:lang w:eastAsia="pl-PL"/>
    </w:rPr>
  </w:style>
  <w:style w:type="paragraph" w:styleId="Akapitzlist">
    <w:name w:val="List Paragraph"/>
    <w:basedOn w:val="Normalny"/>
    <w:link w:val="AkapitzlistZnak"/>
    <w:uiPriority w:val="34"/>
    <w:rsid w:val="001363E4"/>
    <w:pPr>
      <w:ind w:left="720"/>
      <w:contextualSpacing/>
    </w:pPr>
  </w:style>
  <w:style w:type="paragraph" w:customStyle="1" w:styleId="listanumerowana">
    <w:name w:val="lista numerowana"/>
    <w:basedOn w:val="Akapitzlist"/>
    <w:link w:val="listanumerowanaZnak"/>
    <w:qFormat/>
    <w:rsid w:val="009F4074"/>
    <w:pPr>
      <w:numPr>
        <w:numId w:val="6"/>
      </w:numPr>
      <w:ind w:left="1418" w:hanging="567"/>
    </w:pPr>
  </w:style>
  <w:style w:type="paragraph" w:customStyle="1" w:styleId="listanienumerowana">
    <w:name w:val="lista nienumerowana"/>
    <w:basedOn w:val="Akapitzlist"/>
    <w:link w:val="listanienumerowanaZnak"/>
    <w:qFormat/>
    <w:rsid w:val="009F4074"/>
    <w:pPr>
      <w:numPr>
        <w:numId w:val="14"/>
      </w:numPr>
      <w:spacing w:after="0"/>
      <w:ind w:left="1418" w:hanging="567"/>
    </w:pPr>
  </w:style>
  <w:style w:type="character" w:customStyle="1" w:styleId="AkapitzlistZnak">
    <w:name w:val="Akapit z listą Znak"/>
    <w:basedOn w:val="Domylnaczcionkaakapitu"/>
    <w:link w:val="Akapitzlist"/>
    <w:uiPriority w:val="34"/>
    <w:rsid w:val="00E02518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character" w:customStyle="1" w:styleId="listanumerowanaZnak">
    <w:name w:val="lista numerowana Znak"/>
    <w:basedOn w:val="AkapitzlistZnak"/>
    <w:link w:val="lista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numbering" w:customStyle="1" w:styleId="Styl1">
    <w:name w:val="Styl 1"/>
    <w:uiPriority w:val="99"/>
    <w:rsid w:val="009F4074"/>
    <w:pPr>
      <w:numPr>
        <w:numId w:val="12"/>
      </w:numPr>
    </w:pPr>
  </w:style>
  <w:style w:type="character" w:customStyle="1" w:styleId="listanienumerowanaZnak">
    <w:name w:val="lista nienumerowana Znak"/>
    <w:basedOn w:val="AkapitzlistZnak"/>
    <w:link w:val="listanie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Nagwek">
    <w:name w:val="header"/>
    <w:basedOn w:val="Normalny"/>
    <w:link w:val="Nagwek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Stopka">
    <w:name w:val="footer"/>
    <w:basedOn w:val="Normalny"/>
    <w:link w:val="Stopka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11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1115"/>
    <w:rPr>
      <w:rFonts w:ascii="Tahoma" w:eastAsia="Times New Roman" w:hAnsi="Tahoma" w:cs="Tahoma"/>
      <w:bCs/>
      <w:sz w:val="16"/>
      <w:szCs w:val="16"/>
      <w:lang w:val="en-GB"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E221D"/>
    <w:rPr>
      <w:rFonts w:asciiTheme="majorHAnsi" w:eastAsiaTheme="majorEastAsia" w:hAnsiTheme="majorHAnsi" w:cstheme="majorBidi"/>
      <w:b/>
      <w:color w:val="4F81BD" w:themeColor="accent1"/>
      <w:sz w:val="26"/>
      <w:szCs w:val="26"/>
      <w:lang w:val="en-GB" w:eastAsia="pl-PL"/>
    </w:rPr>
  </w:style>
  <w:style w:type="character" w:styleId="Wyrnieniedelikatne">
    <w:name w:val="Subtle Emphasis"/>
    <w:basedOn w:val="Domylnaczcionkaakapitu"/>
    <w:uiPriority w:val="19"/>
    <w:rsid w:val="00BE221D"/>
    <w:rPr>
      <w:i/>
      <w:iCs/>
      <w:color w:val="808080" w:themeColor="text1" w:themeTint="7F"/>
    </w:rPr>
  </w:style>
  <w:style w:type="paragraph" w:customStyle="1" w:styleId="detale">
    <w:name w:val="detale"/>
    <w:basedOn w:val="Bezodstpw"/>
    <w:link w:val="detaleZnak"/>
    <w:qFormat/>
    <w:rsid w:val="00295A47"/>
    <w:pPr>
      <w:spacing w:after="200"/>
      <w:ind w:left="1260"/>
    </w:pPr>
  </w:style>
  <w:style w:type="paragraph" w:customStyle="1" w:styleId="link">
    <w:name w:val="link"/>
    <w:basedOn w:val="Normalny"/>
    <w:link w:val="linkZnak"/>
    <w:qFormat/>
    <w:rsid w:val="00295A47"/>
  </w:style>
  <w:style w:type="character" w:customStyle="1" w:styleId="detaleZnak">
    <w:name w:val="detale Znak"/>
    <w:basedOn w:val="Domylnaczcionkaakapitu"/>
    <w:link w:val="detale"/>
    <w:rsid w:val="00295A47"/>
    <w:rPr>
      <w:rFonts w:ascii="Georgia" w:hAnsi="Georgia"/>
      <w:sz w:val="21"/>
      <w:szCs w:val="21"/>
    </w:rPr>
  </w:style>
  <w:style w:type="character" w:customStyle="1" w:styleId="BezodstpwZnak">
    <w:name w:val="Bez odstępów Znak"/>
    <w:basedOn w:val="Domylnaczcionkaakapitu"/>
    <w:link w:val="Bezodstpw"/>
    <w:rsid w:val="00295A47"/>
    <w:rPr>
      <w:rFonts w:ascii="Georgia" w:hAnsi="Georgia"/>
      <w:sz w:val="21"/>
      <w:szCs w:val="21"/>
    </w:rPr>
  </w:style>
  <w:style w:type="character" w:customStyle="1" w:styleId="linkZnak">
    <w:name w:val="link Znak"/>
    <w:basedOn w:val="BezodstpwZnak"/>
    <w:link w:val="link"/>
    <w:rsid w:val="00295A47"/>
    <w:rPr>
      <w:rFonts w:ascii="Georgia" w:eastAsia="Times New Roman" w:hAnsi="Georgia" w:cs="Arial"/>
      <w:bCs/>
      <w:iCs/>
      <w:sz w:val="21"/>
      <w:szCs w:val="21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6196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6196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61967"/>
    <w:rPr>
      <w:rFonts w:ascii="Marr Sans Medium" w:eastAsia="Times New Roman" w:hAnsi="Marr Sans Medium" w:cs="Arial"/>
      <w:bCs/>
      <w:sz w:val="20"/>
      <w:szCs w:val="20"/>
      <w:lang w:val="en-GB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61967"/>
    <w:rPr>
      <w:b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61967"/>
    <w:rPr>
      <w:rFonts w:ascii="Marr Sans Medium" w:eastAsia="Times New Roman" w:hAnsi="Marr Sans Medium" w:cs="Arial"/>
      <w:b/>
      <w:bCs/>
      <w:sz w:val="20"/>
      <w:szCs w:val="20"/>
      <w:lang w:val="en-GB" w:eastAsia="pl-PL"/>
    </w:rPr>
  </w:style>
  <w:style w:type="character" w:customStyle="1" w:styleId="st">
    <w:name w:val="st"/>
    <w:basedOn w:val="Domylnaczcionkaakapitu"/>
    <w:rsid w:val="009B1B3A"/>
  </w:style>
  <w:style w:type="character" w:styleId="Uwydatnienie">
    <w:name w:val="Emphasis"/>
    <w:basedOn w:val="Domylnaczcionkaakapitu"/>
    <w:uiPriority w:val="20"/>
    <w:qFormat/>
    <w:rsid w:val="009B1B3A"/>
    <w:rPr>
      <w:i/>
      <w:iCs/>
    </w:rPr>
  </w:style>
  <w:style w:type="character" w:styleId="UyteHipercze">
    <w:name w:val="FollowedHyperlink"/>
    <w:basedOn w:val="Domylnaczcionkaakapitu"/>
    <w:uiPriority w:val="99"/>
    <w:semiHidden/>
    <w:unhideWhenUsed/>
    <w:rsid w:val="00FD1EB9"/>
    <w:rPr>
      <w:color w:val="800080" w:themeColor="followedHyperlink"/>
      <w:u w:val="single"/>
    </w:rPr>
  </w:style>
  <w:style w:type="paragraph" w:customStyle="1" w:styleId="BodyA">
    <w:name w:val="Body A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u w:color="000000"/>
      <w:bdr w:val="nil"/>
      <w:lang w:eastAsia="pl-PL"/>
    </w:rPr>
  </w:style>
  <w:style w:type="character" w:customStyle="1" w:styleId="NoneA">
    <w:name w:val="None A"/>
    <w:rsid w:val="00A91763"/>
    <w:rPr>
      <w:lang w:val="en-US"/>
    </w:rPr>
  </w:style>
  <w:style w:type="character" w:customStyle="1" w:styleId="Hyperlink0">
    <w:name w:val="Hyperlink.0"/>
    <w:basedOn w:val="NoneA"/>
    <w:rsid w:val="00A91763"/>
    <w:rPr>
      <w:i/>
      <w:iCs/>
      <w:color w:val="0000FF"/>
      <w:sz w:val="22"/>
      <w:szCs w:val="22"/>
      <w:u w:val="single" w:color="0000FF"/>
      <w:lang w:val="en-US"/>
    </w:rPr>
  </w:style>
  <w:style w:type="numbering" w:customStyle="1" w:styleId="Bullets">
    <w:name w:val="Bullets"/>
    <w:rsid w:val="00A91763"/>
    <w:pPr>
      <w:numPr>
        <w:numId w:val="15"/>
      </w:numPr>
    </w:pPr>
  </w:style>
  <w:style w:type="paragraph" w:customStyle="1" w:styleId="Default">
    <w:name w:val="Default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Helvetica" w:hAnsi="Helvetica" w:cs="Helvetica"/>
      <w:color w:val="000000"/>
      <w:u w:color="000000"/>
      <w:bdr w:val="nil"/>
      <w:lang w:eastAsia="pl-PL"/>
    </w:rPr>
  </w:style>
  <w:style w:type="character" w:customStyle="1" w:styleId="redniasiatka2akcent1Znak">
    <w:name w:val="Średnia siatka 2 — akcent 1 Znak"/>
    <w:link w:val="redniasiatka2akcent1"/>
    <w:rsid w:val="00BC08FA"/>
    <w:rPr>
      <w:rFonts w:ascii="Georgia" w:eastAsia="Cambria" w:hAnsi="Georgia" w:cs="Times New Roman"/>
      <w:sz w:val="21"/>
      <w:szCs w:val="21"/>
      <w:lang w:val="pl-PL"/>
    </w:rPr>
  </w:style>
  <w:style w:type="table" w:styleId="redniasiatka2akcent1">
    <w:name w:val="Medium Grid 2 Accent 1"/>
    <w:basedOn w:val="Standardowy"/>
    <w:link w:val="redniasiatka2akcent1Znak"/>
    <w:rsid w:val="00BC08FA"/>
    <w:pPr>
      <w:spacing w:after="0" w:line="240" w:lineRule="auto"/>
    </w:pPr>
    <w:rPr>
      <w:rFonts w:ascii="Georgia" w:eastAsia="Cambria" w:hAnsi="Georgia" w:cs="Times New Roman"/>
      <w:sz w:val="21"/>
      <w:szCs w:val="2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tblPr/>
      <w:tcPr>
        <w:shd w:val="clear" w:color="auto" w:fill="EDF2F8" w:themeFill="accent1" w:themeFillTint="19"/>
      </w:tcPr>
    </w:tblStylePr>
    <w:tblStylePr w:type="lastRow"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C08F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C08FA"/>
    <w:rPr>
      <w:rFonts w:ascii="Georgia" w:eastAsia="Times New Roman" w:hAnsi="Georgia" w:cs="Arial"/>
      <w:bCs/>
      <w:iCs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C08FA"/>
    <w:rPr>
      <w:vertAlign w:val="superscript"/>
    </w:rPr>
  </w:style>
  <w:style w:type="character" w:customStyle="1" w:styleId="normaltextrun">
    <w:name w:val="normaltextrun"/>
    <w:basedOn w:val="Domylnaczcionkaakapitu"/>
    <w:rsid w:val="00FF25E9"/>
  </w:style>
  <w:style w:type="paragraph" w:styleId="Zwykytekst">
    <w:name w:val="Plain Text"/>
    <w:basedOn w:val="Normalny"/>
    <w:link w:val="ZwykytekstZnak"/>
    <w:uiPriority w:val="99"/>
    <w:semiHidden/>
    <w:unhideWhenUsed/>
    <w:rsid w:val="00A47C80"/>
    <w:pPr>
      <w:tabs>
        <w:tab w:val="clear" w:pos="8505"/>
      </w:tabs>
      <w:spacing w:after="0" w:line="240" w:lineRule="auto"/>
      <w:ind w:left="0" w:right="0"/>
    </w:pPr>
    <w:rPr>
      <w:rFonts w:eastAsiaTheme="minorHAnsi" w:cstheme="minorBidi"/>
      <w:bCs w:val="0"/>
      <w:iCs w:val="0"/>
      <w:color w:val="000000" w:themeColor="text1"/>
      <w:sz w:val="22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A47C80"/>
    <w:rPr>
      <w:rFonts w:ascii="Georgia" w:hAnsi="Georgia"/>
      <w:color w:val="000000" w:themeColor="text1"/>
      <w:szCs w:val="21"/>
    </w:rPr>
  </w:style>
  <w:style w:type="paragraph" w:customStyle="1" w:styleId="SubtitleA">
    <w:name w:val="Subtitle A"/>
    <w:next w:val="Normalny"/>
    <w:rsid w:val="0045750A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line="314" w:lineRule="exact"/>
      <w:ind w:left="420"/>
    </w:pPr>
    <w:rPr>
      <w:rFonts w:ascii="Georgia" w:eastAsia="Georgia" w:hAnsi="Georgia" w:cs="Georgia"/>
      <w:color w:val="000000"/>
      <w:sz w:val="26"/>
      <w:szCs w:val="26"/>
      <w:u w:color="000000"/>
      <w:bdr w:val="nil"/>
      <w:lang w:eastAsia="pl-PL"/>
    </w:rPr>
  </w:style>
  <w:style w:type="paragraph" w:customStyle="1" w:styleId="Heading">
    <w:name w:val="Heading"/>
    <w:next w:val="Normalny"/>
    <w:rsid w:val="0045750A"/>
    <w:pPr>
      <w:keepNext/>
      <w:keepLines/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before="600" w:line="315" w:lineRule="exact"/>
      <w:ind w:left="420"/>
      <w:outlineLvl w:val="0"/>
    </w:pPr>
    <w:rPr>
      <w:rFonts w:ascii="Georgia" w:eastAsia="Arial Unicode MS" w:hAnsi="Georgia" w:cs="Arial Unicode MS"/>
      <w:color w:val="000000"/>
      <w:sz w:val="26"/>
      <w:szCs w:val="26"/>
      <w:u w:color="000000"/>
      <w:bdr w:val="nil"/>
      <w:lang w:eastAsia="pl-PL"/>
    </w:rPr>
  </w:style>
  <w:style w:type="paragraph" w:customStyle="1" w:styleId="Body">
    <w:name w:val="Body"/>
    <w:rsid w:val="0045750A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line="315" w:lineRule="exact"/>
      <w:ind w:left="839"/>
    </w:pPr>
    <w:rPr>
      <w:rFonts w:ascii="Georgia" w:eastAsia="Arial Unicode MS" w:hAnsi="Georgia" w:cs="Arial Unicode MS"/>
      <w:color w:val="000000"/>
      <w:sz w:val="21"/>
      <w:szCs w:val="21"/>
      <w:u w:color="000000"/>
      <w:bdr w:val="nil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27D27"/>
    <w:rPr>
      <w:rFonts w:asciiTheme="majorHAnsi" w:eastAsiaTheme="majorEastAsia" w:hAnsiTheme="majorHAnsi" w:cstheme="majorBidi"/>
      <w:bCs/>
      <w:iCs/>
      <w:color w:val="365F91" w:themeColor="accent1" w:themeShade="BF"/>
      <w:sz w:val="21"/>
      <w:szCs w:val="21"/>
      <w:lang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524CB"/>
    <w:rPr>
      <w:color w:val="605E5C"/>
      <w:shd w:val="clear" w:color="auto" w:fill="E1DFDD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C572A4"/>
    <w:pPr>
      <w:tabs>
        <w:tab w:val="clear" w:pos="8505"/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  <w:ind w:left="0" w:right="0"/>
    </w:pPr>
    <w:rPr>
      <w:rFonts w:ascii="Courier New" w:hAnsi="Courier New" w:cs="Courier New"/>
      <w:bCs w:val="0"/>
      <w:iCs w:val="0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C572A4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Nierozpoznanawzmianka2">
    <w:name w:val="Nierozpoznana wzmianka2"/>
    <w:basedOn w:val="Domylnaczcionkaakapitu"/>
    <w:uiPriority w:val="99"/>
    <w:rsid w:val="00693DA5"/>
    <w:rPr>
      <w:color w:val="605E5C"/>
      <w:shd w:val="clear" w:color="auto" w:fill="E1DFDD"/>
    </w:rPr>
  </w:style>
  <w:style w:type="paragraph" w:customStyle="1" w:styleId="body1body">
    <w:name w:val="body 1 (body)"/>
    <w:basedOn w:val="Normalny"/>
    <w:uiPriority w:val="99"/>
    <w:rsid w:val="00352480"/>
    <w:pPr>
      <w:tabs>
        <w:tab w:val="clear" w:pos="8505"/>
        <w:tab w:val="left" w:pos="420"/>
        <w:tab w:val="left" w:pos="840"/>
        <w:tab w:val="left" w:pos="1260"/>
        <w:tab w:val="left" w:pos="1680"/>
        <w:tab w:val="left" w:pos="2100"/>
        <w:tab w:val="left" w:pos="2520"/>
        <w:tab w:val="left" w:pos="2940"/>
        <w:tab w:val="left" w:pos="3360"/>
        <w:tab w:val="left" w:pos="3780"/>
        <w:tab w:val="left" w:pos="4200"/>
      </w:tabs>
      <w:suppressAutoHyphens/>
      <w:autoSpaceDE w:val="0"/>
      <w:autoSpaceDN w:val="0"/>
      <w:adjustRightInd w:val="0"/>
      <w:spacing w:after="0" w:line="360" w:lineRule="auto"/>
      <w:ind w:left="0" w:right="0"/>
      <w:textAlignment w:val="center"/>
    </w:pPr>
    <w:rPr>
      <w:rFonts w:ascii="Marr Sans Medium" w:eastAsiaTheme="minorHAnsi" w:hAnsi="Marr Sans Medium" w:cs="Marr Sans Medium"/>
      <w:b/>
      <w:iCs w:val="0"/>
      <w:color w:val="000000"/>
      <w:sz w:val="16"/>
      <w:szCs w:val="16"/>
      <w:lang w:eastAsia="en-US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B6199"/>
    <w:rPr>
      <w:rFonts w:asciiTheme="majorHAnsi" w:eastAsiaTheme="majorEastAsia" w:hAnsiTheme="majorHAnsi" w:cstheme="majorBidi"/>
      <w:b/>
      <w:iCs/>
      <w:color w:val="4F81BD" w:themeColor="accent1"/>
      <w:sz w:val="21"/>
      <w:szCs w:val="21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5480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536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4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56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70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8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5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725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560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866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8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2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46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5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62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72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1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8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5202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185057">
              <w:marLeft w:val="6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52727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349066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72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1928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14785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905433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63586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56095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954241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971077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50921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052298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686545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8113661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203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487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16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-jazdowski.pl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d.sieminska@u-jazdowski.p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u-jazdowski.pl/en/press-room/komunikaty-prasowe/edukacja/spacerownik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u-jazdowski.pl/en/edukacja/oprowadzania-i-spacery/spacerownik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A56B6D-362B-4DAF-85B6-3AC725FEF3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2</Pages>
  <Words>386</Words>
  <Characters>2322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mgorlas</dc:creator>
  <cp:lastModifiedBy>Arletta Wojtala</cp:lastModifiedBy>
  <cp:revision>2</cp:revision>
  <cp:lastPrinted>2019-01-24T13:16:00Z</cp:lastPrinted>
  <dcterms:created xsi:type="dcterms:W3CDTF">2022-05-26T12:30:00Z</dcterms:created>
  <dcterms:modified xsi:type="dcterms:W3CDTF">2022-05-26T12:30:00Z</dcterms:modified>
</cp:coreProperties>
</file>