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94931" w14:textId="12F8E649" w:rsidR="00F240A0" w:rsidRDefault="00377FE5" w:rsidP="0009209E">
      <w:pPr>
        <w:pStyle w:val="Podtytu"/>
        <w:ind w:left="0"/>
        <w:rPr>
          <w:lang w:val="en-GB"/>
        </w:rPr>
      </w:pPr>
      <w:r w:rsidRPr="00094DD5">
        <w:rPr>
          <w:lang w:val="en-GB"/>
        </w:rPr>
        <w:t>Exhibition at the</w:t>
      </w:r>
      <w:r w:rsidR="00B524CB" w:rsidRPr="00094DD5">
        <w:rPr>
          <w:lang w:val="en-GB"/>
        </w:rPr>
        <w:t xml:space="preserve"> Ujazdowski </w:t>
      </w:r>
      <w:r w:rsidRPr="00094DD5">
        <w:rPr>
          <w:lang w:val="en-GB"/>
        </w:rPr>
        <w:t xml:space="preserve">Castle Centre for Contemporary </w:t>
      </w:r>
      <w:r w:rsidR="00F240A0" w:rsidRPr="00094DD5">
        <w:rPr>
          <w:lang w:val="en-GB"/>
        </w:rPr>
        <w:t>Art</w:t>
      </w:r>
    </w:p>
    <w:p w14:paraId="4429A6FA" w14:textId="77777777" w:rsidR="003961FF" w:rsidRPr="003961FF" w:rsidRDefault="003961FF" w:rsidP="003961FF">
      <w:pPr>
        <w:rPr>
          <w:lang w:val="en-GB"/>
        </w:rPr>
      </w:pPr>
    </w:p>
    <w:p w14:paraId="40CBF6F0" w14:textId="1D717B9B" w:rsidR="0059750C" w:rsidRPr="0059750C" w:rsidRDefault="003961FF" w:rsidP="0059750C">
      <w:pPr>
        <w:spacing w:line="360" w:lineRule="auto"/>
        <w:rPr>
          <w:sz w:val="28"/>
          <w:szCs w:val="28"/>
        </w:rPr>
      </w:pPr>
      <w:r w:rsidRPr="006520AF">
        <w:rPr>
          <w:sz w:val="28"/>
          <w:szCs w:val="28"/>
        </w:rPr>
        <w:t>18</w:t>
      </w:r>
      <w:r>
        <w:rPr>
          <w:sz w:val="28"/>
          <w:szCs w:val="28"/>
        </w:rPr>
        <w:t>/10/</w:t>
      </w:r>
      <w:r w:rsidRPr="006520AF">
        <w:rPr>
          <w:sz w:val="28"/>
          <w:szCs w:val="28"/>
        </w:rPr>
        <w:t>2024—19</w:t>
      </w:r>
      <w:r>
        <w:rPr>
          <w:sz w:val="28"/>
          <w:szCs w:val="28"/>
        </w:rPr>
        <w:t>/01/</w:t>
      </w:r>
      <w:r w:rsidRPr="006520AF">
        <w:rPr>
          <w:sz w:val="28"/>
          <w:szCs w:val="28"/>
        </w:rPr>
        <w:t>2025</w:t>
      </w:r>
    </w:p>
    <w:p w14:paraId="17754A09" w14:textId="7EC28227" w:rsidR="003961FF" w:rsidRPr="003961FF" w:rsidRDefault="003961FF" w:rsidP="003961FF">
      <w:pPr>
        <w:spacing w:line="360" w:lineRule="auto"/>
        <w:ind w:left="0"/>
        <w:rPr>
          <w:sz w:val="24"/>
          <w:szCs w:val="24"/>
          <w:lang w:val="en-US"/>
        </w:rPr>
      </w:pPr>
      <w:r>
        <w:rPr>
          <w:i/>
          <w:sz w:val="28"/>
          <w:szCs w:val="28"/>
          <w:lang w:val="en-US"/>
        </w:rPr>
        <w:t xml:space="preserve">             </w:t>
      </w:r>
      <w:r w:rsidRPr="003961FF">
        <w:rPr>
          <w:sz w:val="24"/>
          <w:szCs w:val="24"/>
          <w:lang w:val="en-US"/>
        </w:rPr>
        <w:t xml:space="preserve">Adam </w:t>
      </w:r>
      <w:proofErr w:type="spellStart"/>
      <w:r w:rsidRPr="003961FF">
        <w:rPr>
          <w:sz w:val="24"/>
          <w:szCs w:val="24"/>
          <w:lang w:val="en-US"/>
        </w:rPr>
        <w:t>Garnek</w:t>
      </w:r>
      <w:proofErr w:type="spellEnd"/>
    </w:p>
    <w:p w14:paraId="09A5E6E2" w14:textId="77777777" w:rsidR="003961FF" w:rsidRPr="003961FF" w:rsidRDefault="003961FF" w:rsidP="0059750C">
      <w:pPr>
        <w:spacing w:line="240" w:lineRule="auto"/>
        <w:rPr>
          <w:bCs w:val="0"/>
          <w:i/>
          <w:sz w:val="28"/>
          <w:szCs w:val="28"/>
          <w:lang w:val="en-US"/>
        </w:rPr>
      </w:pPr>
      <w:bookmarkStart w:id="0" w:name="_Hlk179795095"/>
      <w:r w:rsidRPr="003961FF">
        <w:rPr>
          <w:i/>
          <w:sz w:val="28"/>
          <w:szCs w:val="28"/>
          <w:lang w:val="en-US"/>
        </w:rPr>
        <w:t xml:space="preserve">The Luminosity of Steel: </w:t>
      </w:r>
    </w:p>
    <w:p w14:paraId="3C9714A3" w14:textId="77777777" w:rsidR="003961FF" w:rsidRPr="003961FF" w:rsidRDefault="003961FF" w:rsidP="0059750C">
      <w:pPr>
        <w:spacing w:line="240" w:lineRule="auto"/>
        <w:rPr>
          <w:bCs w:val="0"/>
          <w:i/>
          <w:sz w:val="28"/>
          <w:szCs w:val="28"/>
          <w:lang w:val="en-US"/>
        </w:rPr>
      </w:pPr>
      <w:r w:rsidRPr="003961FF">
        <w:rPr>
          <w:i/>
          <w:sz w:val="28"/>
          <w:szCs w:val="28"/>
          <w:lang w:val="en-US"/>
        </w:rPr>
        <w:t>Machines, Screens, Instruments</w:t>
      </w:r>
    </w:p>
    <w:bookmarkEnd w:id="0"/>
    <w:p w14:paraId="091B641E" w14:textId="4C4E534B" w:rsidR="00094DD5" w:rsidRPr="003961FF" w:rsidRDefault="00094DD5" w:rsidP="00094DD5">
      <w:pPr>
        <w:pStyle w:val="Podtytu"/>
        <w:rPr>
          <w:rStyle w:val="Uwydatnienie"/>
          <w:lang w:val="en-US"/>
        </w:rPr>
      </w:pPr>
    </w:p>
    <w:p w14:paraId="35C25ABC" w14:textId="3817EE3D" w:rsidR="00D00B17" w:rsidRDefault="002B38BF" w:rsidP="00D00B17">
      <w:pPr>
        <w:pStyle w:val="Bezodstpw"/>
        <w:rPr>
          <w:lang w:val="en-GB"/>
        </w:rPr>
      </w:pPr>
      <w:r w:rsidRPr="00094DD5">
        <w:rPr>
          <w:lang w:val="en-GB"/>
        </w:rPr>
        <w:t>C</w:t>
      </w:r>
      <w:r w:rsidR="00D00B17" w:rsidRPr="00094DD5">
        <w:rPr>
          <w:lang w:val="en-GB"/>
        </w:rPr>
        <w:t>urato</w:t>
      </w:r>
      <w:r w:rsidR="006A08CE" w:rsidRPr="00094DD5">
        <w:rPr>
          <w:lang w:val="en-GB"/>
        </w:rPr>
        <w:t>r</w:t>
      </w:r>
    </w:p>
    <w:p w14:paraId="7943CD96" w14:textId="4FA164A9" w:rsidR="00EB1B12" w:rsidRDefault="00EB1B12" w:rsidP="00D00B17">
      <w:pPr>
        <w:pStyle w:val="Bezodstpw"/>
        <w:rPr>
          <w:lang w:val="en-GB"/>
        </w:rPr>
      </w:pPr>
      <w:r>
        <w:rPr>
          <w:lang w:val="en-GB"/>
        </w:rPr>
        <w:t>Ewa Gorządek</w:t>
      </w:r>
    </w:p>
    <w:p w14:paraId="61092DBC" w14:textId="77777777" w:rsidR="003961FF" w:rsidRDefault="003961FF" w:rsidP="00D00B17">
      <w:pPr>
        <w:pStyle w:val="Bezodstpw"/>
        <w:rPr>
          <w:lang w:val="en-GB"/>
        </w:rPr>
      </w:pPr>
    </w:p>
    <w:p w14:paraId="609047FF" w14:textId="77777777" w:rsidR="00EB1B12" w:rsidRDefault="00EB1B12" w:rsidP="00D00B17">
      <w:pPr>
        <w:pStyle w:val="Bezodstpw"/>
        <w:rPr>
          <w:lang w:val="en-GB"/>
        </w:rPr>
      </w:pPr>
    </w:p>
    <w:p w14:paraId="06D2F301" w14:textId="411A608E" w:rsidR="003961FF" w:rsidRPr="003961FF" w:rsidRDefault="0059750C" w:rsidP="003961FF">
      <w:pPr>
        <w:spacing w:line="360" w:lineRule="auto"/>
        <w:rPr>
          <w:bCs w:val="0"/>
          <w:sz w:val="28"/>
          <w:szCs w:val="28"/>
          <w:lang w:val="en-GB"/>
        </w:rPr>
      </w:pPr>
      <w:r>
        <w:rPr>
          <w:sz w:val="28"/>
          <w:szCs w:val="28"/>
          <w:lang w:val="en-GB"/>
        </w:rPr>
        <w:t xml:space="preserve">Opening as a </w:t>
      </w:r>
      <w:r w:rsidR="003961FF" w:rsidRPr="003961FF">
        <w:rPr>
          <w:sz w:val="28"/>
          <w:szCs w:val="28"/>
          <w:lang w:val="en-GB"/>
        </w:rPr>
        <w:t>launch of sculptures:</w:t>
      </w:r>
      <w:r w:rsidR="003961FF" w:rsidRPr="003961FF">
        <w:rPr>
          <w:bCs w:val="0"/>
          <w:sz w:val="28"/>
          <w:szCs w:val="28"/>
          <w:lang w:val="en-GB"/>
        </w:rPr>
        <w:t xml:space="preserve"> </w:t>
      </w:r>
      <w:r w:rsidR="003961FF" w:rsidRPr="003961FF">
        <w:rPr>
          <w:sz w:val="28"/>
          <w:szCs w:val="28"/>
          <w:lang w:val="en-GB"/>
        </w:rPr>
        <w:t>18/10/2024 (Friday), 19:00</w:t>
      </w:r>
    </w:p>
    <w:p w14:paraId="552CD732" w14:textId="77777777" w:rsidR="003961FF" w:rsidRPr="00094DD5" w:rsidRDefault="003961FF" w:rsidP="00D00B17">
      <w:pPr>
        <w:pStyle w:val="Bezodstpw"/>
        <w:rPr>
          <w:lang w:val="en-GB"/>
        </w:rPr>
      </w:pPr>
    </w:p>
    <w:p w14:paraId="09F22758" w14:textId="77777777" w:rsidR="003961FF" w:rsidRPr="003961FF" w:rsidRDefault="003961FF" w:rsidP="003961FF">
      <w:pPr>
        <w:spacing w:line="360" w:lineRule="auto"/>
        <w:rPr>
          <w:bCs w:val="0"/>
          <w:lang w:val="en-US"/>
        </w:rPr>
      </w:pPr>
      <w:r w:rsidRPr="003961FF">
        <w:rPr>
          <w:lang w:val="en-US"/>
        </w:rPr>
        <w:t xml:space="preserve">Adam </w:t>
      </w:r>
      <w:proofErr w:type="spellStart"/>
      <w:r w:rsidRPr="003961FF">
        <w:rPr>
          <w:lang w:val="en-US"/>
        </w:rPr>
        <w:t>Garnek’s</w:t>
      </w:r>
      <w:proofErr w:type="spellEnd"/>
      <w:r w:rsidRPr="003961FF">
        <w:rPr>
          <w:lang w:val="en-US"/>
        </w:rPr>
        <w:t xml:space="preserve"> exhibition is another in a series presenting artists whose works are in the collections of the Ujazdowski Castle Centre for Contemporary Art.</w:t>
      </w:r>
    </w:p>
    <w:p w14:paraId="29DC1A5D" w14:textId="77777777" w:rsidR="003961FF" w:rsidRPr="003961FF" w:rsidRDefault="003961FF" w:rsidP="003961FF">
      <w:pPr>
        <w:spacing w:line="360" w:lineRule="auto"/>
        <w:rPr>
          <w:bCs w:val="0"/>
          <w:lang w:val="en-US"/>
        </w:rPr>
      </w:pPr>
    </w:p>
    <w:p w14:paraId="7BEC1F83" w14:textId="77777777" w:rsidR="003961FF" w:rsidRPr="003961FF" w:rsidRDefault="003961FF" w:rsidP="003961FF">
      <w:pPr>
        <w:spacing w:line="360" w:lineRule="auto"/>
        <w:rPr>
          <w:bCs w:val="0"/>
          <w:lang w:val="en-US"/>
        </w:rPr>
      </w:pPr>
      <w:proofErr w:type="spellStart"/>
      <w:r w:rsidRPr="003961FF">
        <w:rPr>
          <w:lang w:val="en-US"/>
        </w:rPr>
        <w:t>Garnek</w:t>
      </w:r>
      <w:proofErr w:type="spellEnd"/>
      <w:r w:rsidRPr="003961FF">
        <w:rPr>
          <w:lang w:val="en-US"/>
        </w:rPr>
        <w:t xml:space="preserve"> studied sculpture at the </w:t>
      </w:r>
      <w:proofErr w:type="spellStart"/>
      <w:r w:rsidRPr="003961FF">
        <w:rPr>
          <w:lang w:val="en-US"/>
        </w:rPr>
        <w:t>Poznań</w:t>
      </w:r>
      <w:proofErr w:type="spellEnd"/>
      <w:r w:rsidRPr="003961FF">
        <w:rPr>
          <w:lang w:val="en-US"/>
        </w:rPr>
        <w:t xml:space="preserve"> State Higher School of Fine Arts, graduating in 1988 in the class of Prof. Jan </w:t>
      </w:r>
      <w:proofErr w:type="spellStart"/>
      <w:r w:rsidRPr="003961FF">
        <w:rPr>
          <w:lang w:val="en-US"/>
        </w:rPr>
        <w:t>Berdyszak</w:t>
      </w:r>
      <w:proofErr w:type="spellEnd"/>
      <w:r w:rsidRPr="003961FF">
        <w:rPr>
          <w:lang w:val="en-US"/>
        </w:rPr>
        <w:t xml:space="preserve">. He creates Dada/Fluxus-inspired objects, echoing Alexander Calder’s </w:t>
      </w:r>
      <w:proofErr w:type="spellStart"/>
      <w:r w:rsidRPr="003961FF">
        <w:rPr>
          <w:lang w:val="en-US"/>
        </w:rPr>
        <w:t>echomobiles</w:t>
      </w:r>
      <w:proofErr w:type="spellEnd"/>
      <w:r w:rsidRPr="003961FF">
        <w:rPr>
          <w:lang w:val="en-US"/>
        </w:rPr>
        <w:t xml:space="preserve"> or Jean </w:t>
      </w:r>
      <w:proofErr w:type="spellStart"/>
      <w:r w:rsidRPr="003961FF">
        <w:rPr>
          <w:lang w:val="en-US"/>
        </w:rPr>
        <w:t>Tinguely’s</w:t>
      </w:r>
      <w:proofErr w:type="spellEnd"/>
      <w:r w:rsidRPr="003961FF">
        <w:rPr>
          <w:lang w:val="en-US"/>
        </w:rPr>
        <w:t xml:space="preserve"> machines. In his works, </w:t>
      </w:r>
      <w:proofErr w:type="spellStart"/>
      <w:r w:rsidRPr="003961FF">
        <w:rPr>
          <w:lang w:val="en-US"/>
        </w:rPr>
        <w:t>Garnek</w:t>
      </w:r>
      <w:proofErr w:type="spellEnd"/>
      <w:r w:rsidRPr="003961FF">
        <w:rPr>
          <w:lang w:val="en-US"/>
        </w:rPr>
        <w:t xml:space="preserve"> combines his creative imagination with the ingenuity of a constructor and a distinct sense of the absurd. His interactive sculptural forms are a reflection of his interest in everyday human activity.  He independently crafts unique machines, instruments, and devices, primarily using steel as his main material. In the earlier stages of his career, he also incorporated elements sourced from recycled mechanical devices.</w:t>
      </w:r>
      <w:r w:rsidRPr="003961FF" w:rsidDel="00034970">
        <w:rPr>
          <w:lang w:val="en-US"/>
        </w:rPr>
        <w:t xml:space="preserve"> </w:t>
      </w:r>
    </w:p>
    <w:p w14:paraId="2C81EF52" w14:textId="77777777" w:rsidR="003961FF" w:rsidRPr="003961FF" w:rsidRDefault="003961FF" w:rsidP="003961FF">
      <w:pPr>
        <w:spacing w:line="360" w:lineRule="auto"/>
        <w:rPr>
          <w:bCs w:val="0"/>
          <w:lang w:val="en-US"/>
        </w:rPr>
      </w:pPr>
    </w:p>
    <w:p w14:paraId="0FC6EF4A" w14:textId="77777777" w:rsidR="003961FF" w:rsidRPr="003961FF" w:rsidRDefault="003961FF" w:rsidP="003961FF">
      <w:pPr>
        <w:spacing w:line="360" w:lineRule="auto"/>
        <w:rPr>
          <w:bCs w:val="0"/>
          <w:lang w:val="en-US"/>
        </w:rPr>
      </w:pPr>
      <w:r w:rsidRPr="003961FF">
        <w:rPr>
          <w:lang w:val="en-US"/>
        </w:rPr>
        <w:t xml:space="preserve">Adam </w:t>
      </w:r>
      <w:proofErr w:type="spellStart"/>
      <w:r w:rsidRPr="003961FF">
        <w:rPr>
          <w:lang w:val="en-US"/>
        </w:rPr>
        <w:t>Garnek’s</w:t>
      </w:r>
      <w:proofErr w:type="spellEnd"/>
      <w:r w:rsidRPr="003961FF">
        <w:rPr>
          <w:lang w:val="en-US"/>
        </w:rPr>
        <w:t xml:space="preserve"> inspiration for these new works comes from the desire to create a specific situation in which his mobile objects serve merely as elements rather than ends in themselves, each having a strictly defined role or task. Their function is revealed through interaction with the viewer. Paradoxically, however, their operation is completely impractical. The machines do not help the user in any way, and in fact they complicate and hinder the very tasks they were designed for. Among </w:t>
      </w:r>
      <w:proofErr w:type="spellStart"/>
      <w:r w:rsidRPr="003961FF">
        <w:rPr>
          <w:lang w:val="en-US"/>
        </w:rPr>
        <w:t>Garnek’s</w:t>
      </w:r>
      <w:proofErr w:type="spellEnd"/>
      <w:r w:rsidRPr="003961FF">
        <w:rPr>
          <w:lang w:val="en-US"/>
        </w:rPr>
        <w:t xml:space="preserve"> creations are peculiar vehicles powered by human muscle, which slow down movement to the </w:t>
      </w:r>
      <w:r w:rsidRPr="003961FF">
        <w:rPr>
          <w:lang w:val="en-US"/>
        </w:rPr>
        <w:lastRenderedPageBreak/>
        <w:t>point of absurdity; unusual quasi-practical machines whose sole purpose is self-generation; and complex devices for transporting items that require more time and effort to operate than simply moving an object by hand. He also creates machines for drawing on sand or paper, the activation of which requires the rotation of heavy sleeves. In this context, it is not the effect that matters, but the act of engaging with and activating the objects by the viewers.</w:t>
      </w:r>
    </w:p>
    <w:p w14:paraId="5DD69CD5" w14:textId="77777777" w:rsidR="003961FF" w:rsidRPr="003961FF" w:rsidRDefault="003961FF" w:rsidP="003961FF">
      <w:pPr>
        <w:spacing w:line="360" w:lineRule="auto"/>
        <w:rPr>
          <w:bCs w:val="0"/>
          <w:lang w:val="en-US"/>
        </w:rPr>
      </w:pPr>
    </w:p>
    <w:p w14:paraId="0D4B8501" w14:textId="77777777" w:rsidR="003961FF" w:rsidRPr="003961FF" w:rsidRDefault="003961FF" w:rsidP="003961FF">
      <w:pPr>
        <w:spacing w:line="360" w:lineRule="auto"/>
        <w:rPr>
          <w:bCs w:val="0"/>
          <w:lang w:val="en-US"/>
        </w:rPr>
      </w:pPr>
      <w:r w:rsidRPr="003961FF">
        <w:rPr>
          <w:lang w:val="en-US"/>
        </w:rPr>
        <w:t xml:space="preserve">After a period of constructing complex vehicles, machines and intriguing devices for performing simple tasks, Adam </w:t>
      </w:r>
      <w:proofErr w:type="spellStart"/>
      <w:r w:rsidRPr="003961FF">
        <w:rPr>
          <w:lang w:val="en-US"/>
        </w:rPr>
        <w:t>Garnek</w:t>
      </w:r>
      <w:proofErr w:type="spellEnd"/>
      <w:r w:rsidRPr="003961FF">
        <w:rPr>
          <w:lang w:val="en-US"/>
        </w:rPr>
        <w:t xml:space="preserve"> began working on screens – an increasingly essential part of everyone’s daily life. The pervasive fascination with the flat rectangle and the focus on its glowing surface has led </w:t>
      </w:r>
      <w:proofErr w:type="spellStart"/>
      <w:r w:rsidRPr="003961FF">
        <w:rPr>
          <w:lang w:val="en-US"/>
        </w:rPr>
        <w:t>Garnek</w:t>
      </w:r>
      <w:proofErr w:type="spellEnd"/>
      <w:r w:rsidRPr="003961FF">
        <w:rPr>
          <w:lang w:val="en-US"/>
        </w:rPr>
        <w:t xml:space="preserve"> to create a series of stainless steel screens in various sizes. In order to extract energy from them, the artist uses small square plates that flicker when set in motion, reflecting light.</w:t>
      </w:r>
    </w:p>
    <w:p w14:paraId="253A20E0" w14:textId="77777777" w:rsidR="003961FF" w:rsidRPr="003961FF" w:rsidRDefault="003961FF" w:rsidP="003961FF">
      <w:pPr>
        <w:spacing w:line="360" w:lineRule="auto"/>
        <w:rPr>
          <w:bCs w:val="0"/>
          <w:lang w:val="en-US"/>
        </w:rPr>
      </w:pPr>
    </w:p>
    <w:p w14:paraId="420BFCFA" w14:textId="77777777" w:rsidR="003961FF" w:rsidRPr="003961FF" w:rsidRDefault="003961FF" w:rsidP="003961FF">
      <w:pPr>
        <w:spacing w:line="360" w:lineRule="auto"/>
        <w:rPr>
          <w:bCs w:val="0"/>
          <w:lang w:val="en-US"/>
        </w:rPr>
      </w:pPr>
      <w:r w:rsidRPr="003961FF">
        <w:rPr>
          <w:lang w:val="en-US"/>
        </w:rPr>
        <w:t xml:space="preserve">Another distinct group of </w:t>
      </w:r>
      <w:proofErr w:type="spellStart"/>
      <w:r w:rsidRPr="003961FF">
        <w:rPr>
          <w:lang w:val="en-US"/>
        </w:rPr>
        <w:t>Garnek’s</w:t>
      </w:r>
      <w:proofErr w:type="spellEnd"/>
      <w:r w:rsidRPr="003961FF">
        <w:rPr>
          <w:lang w:val="en-US"/>
        </w:rPr>
        <w:t xml:space="preserve"> works are visual instruments, which he has been building since 2009 to resemble musical instruments, but lacking the ability to produce melodies. Among them are visual stringed, keyboard and wind instruments. Each of them creates drawings or paintings through the action of the artist “playing” it.</w:t>
      </w:r>
      <w:r w:rsidRPr="003961FF">
        <w:rPr>
          <w:lang w:val="en-US"/>
        </w:rPr>
        <w:br/>
      </w:r>
    </w:p>
    <w:p w14:paraId="60F4E739" w14:textId="77777777" w:rsidR="003961FF" w:rsidRPr="003961FF" w:rsidRDefault="003961FF" w:rsidP="003961FF">
      <w:pPr>
        <w:spacing w:line="360" w:lineRule="auto"/>
        <w:rPr>
          <w:bCs w:val="0"/>
          <w:lang w:val="en-US"/>
        </w:rPr>
      </w:pPr>
      <w:r w:rsidRPr="003961FF">
        <w:rPr>
          <w:lang w:val="en-US"/>
        </w:rPr>
        <w:t xml:space="preserve">Adam </w:t>
      </w:r>
      <w:proofErr w:type="spellStart"/>
      <w:r w:rsidRPr="003961FF">
        <w:rPr>
          <w:lang w:val="en-US"/>
        </w:rPr>
        <w:t>Garnek’s</w:t>
      </w:r>
      <w:proofErr w:type="spellEnd"/>
      <w:r w:rsidRPr="003961FF">
        <w:rPr>
          <w:lang w:val="en-US"/>
        </w:rPr>
        <w:t xml:space="preserve"> machines, screens, and instruments propose a specific way of perceiving certain aspects of reality, which may evoke an almost anarchistic attitude towards the technological revolution unfolding before our eyes. An inseparable factor that gives meaning to his works is the power of human muscles and the experience of action, which has nothing to do with efficiency, but a lot to do with useful uselessness.</w:t>
      </w:r>
    </w:p>
    <w:p w14:paraId="2E575ED5" w14:textId="77777777" w:rsidR="003961FF" w:rsidRPr="003961FF" w:rsidRDefault="003961FF" w:rsidP="003961FF">
      <w:pPr>
        <w:spacing w:line="360" w:lineRule="auto"/>
        <w:rPr>
          <w:bCs w:val="0"/>
          <w:sz w:val="28"/>
          <w:szCs w:val="28"/>
          <w:lang w:val="en-US"/>
        </w:rPr>
      </w:pPr>
    </w:p>
    <w:p w14:paraId="28289820" w14:textId="3D257A1C" w:rsidR="00542A5D" w:rsidRPr="00EB1B12" w:rsidRDefault="002B38BF" w:rsidP="003961FF">
      <w:pPr>
        <w:pStyle w:val="detale"/>
        <w:ind w:left="0" w:firstLine="708"/>
        <w:rPr>
          <w:lang w:val="en-GB"/>
        </w:rPr>
      </w:pPr>
      <w:r w:rsidRPr="00EB1B12">
        <w:rPr>
          <w:lang w:val="en-GB"/>
        </w:rPr>
        <w:t>Organi</w:t>
      </w:r>
      <w:r w:rsidR="00181B4D" w:rsidRPr="00EB1B12">
        <w:rPr>
          <w:lang w:val="en-GB"/>
        </w:rPr>
        <w:t>s</w:t>
      </w:r>
      <w:r w:rsidRPr="00EB1B12">
        <w:rPr>
          <w:lang w:val="en-GB"/>
        </w:rPr>
        <w:t>er</w:t>
      </w:r>
    </w:p>
    <w:p w14:paraId="0330F5AF" w14:textId="51001AEE" w:rsidR="00861ED6" w:rsidRDefault="00861ED6" w:rsidP="00EB1B12">
      <w:pPr>
        <w:pStyle w:val="detale"/>
        <w:rPr>
          <w:lang w:val="en-GB"/>
        </w:rPr>
      </w:pPr>
      <w:r w:rsidRPr="00EB1B12">
        <w:rPr>
          <w:lang w:val="en-GB"/>
        </w:rPr>
        <w:t xml:space="preserve">Ujazdowski </w:t>
      </w:r>
      <w:r w:rsidR="002B38BF" w:rsidRPr="00EB1B12">
        <w:rPr>
          <w:lang w:val="en-GB"/>
        </w:rPr>
        <w:t>Castle Centre for Contemporary Art</w:t>
      </w:r>
    </w:p>
    <w:p w14:paraId="7E50696F" w14:textId="46B51509" w:rsidR="00EB1B12" w:rsidRDefault="0059750C" w:rsidP="00EB1B12">
      <w:pPr>
        <w:pStyle w:val="detale"/>
        <w:rPr>
          <w:lang w:val="en-GB"/>
        </w:rPr>
      </w:pPr>
      <w:hyperlink r:id="rId8" w:history="1">
        <w:r w:rsidRPr="0059750C">
          <w:rPr>
            <w:rStyle w:val="Hipercze"/>
            <w:lang w:val="en-GB"/>
          </w:rPr>
          <w:t>https://u-jazdowski.pl/en</w:t>
        </w:r>
      </w:hyperlink>
    </w:p>
    <w:p w14:paraId="6BDB97EF" w14:textId="77777777" w:rsidR="0059750C" w:rsidRPr="00EB1B12" w:rsidRDefault="0059750C" w:rsidP="00EB1B12">
      <w:pPr>
        <w:pStyle w:val="detale"/>
        <w:rPr>
          <w:lang w:val="en-GB"/>
        </w:rPr>
      </w:pPr>
    </w:p>
    <w:p w14:paraId="124BC562" w14:textId="34298D35" w:rsidR="000B5C15" w:rsidRPr="00EB1B12" w:rsidRDefault="002B38BF" w:rsidP="00EB1B12">
      <w:pPr>
        <w:pStyle w:val="detale"/>
        <w:rPr>
          <w:lang w:val="en-GB" w:bidi="pl-PL"/>
        </w:rPr>
      </w:pPr>
      <w:r w:rsidRPr="00EB1B12">
        <w:rPr>
          <w:lang w:val="en-GB" w:bidi="pl-PL"/>
        </w:rPr>
        <w:t>The exhibition has been financed by</w:t>
      </w:r>
    </w:p>
    <w:p w14:paraId="67B5567B" w14:textId="4FC53595" w:rsidR="0009209E" w:rsidRPr="00EB1B12" w:rsidRDefault="002B38BF" w:rsidP="00EB1B12">
      <w:pPr>
        <w:pStyle w:val="detale"/>
        <w:rPr>
          <w:lang w:val="en-GB" w:bidi="pl-PL"/>
        </w:rPr>
      </w:pPr>
      <w:r w:rsidRPr="00EB1B12">
        <w:rPr>
          <w:lang w:val="en-GB" w:bidi="pl-PL"/>
        </w:rPr>
        <w:t>Ministry of Culture</w:t>
      </w:r>
      <w:r w:rsidR="0009209E" w:rsidRPr="00EB1B12">
        <w:rPr>
          <w:lang w:val="en-GB" w:bidi="pl-PL"/>
        </w:rPr>
        <w:t>,</w:t>
      </w:r>
      <w:r w:rsidRPr="00EB1B12">
        <w:rPr>
          <w:lang w:val="en-GB" w:bidi="pl-PL"/>
        </w:rPr>
        <w:t xml:space="preserve"> National Heritage of the Republic of Poland</w:t>
      </w:r>
    </w:p>
    <w:p w14:paraId="5842BEB2" w14:textId="54BCBD41" w:rsidR="00861ED6" w:rsidRPr="003961FF" w:rsidRDefault="002B38BF" w:rsidP="00EB1B12">
      <w:pPr>
        <w:pStyle w:val="detale"/>
        <w:rPr>
          <w:lang w:val="en-GB"/>
        </w:rPr>
      </w:pPr>
      <w:r w:rsidRPr="003961FF">
        <w:rPr>
          <w:lang w:val="en-GB"/>
        </w:rPr>
        <w:lastRenderedPageBreak/>
        <w:t>Media partners</w:t>
      </w:r>
    </w:p>
    <w:p w14:paraId="073528F2" w14:textId="325DC0B7" w:rsidR="00D15764" w:rsidRPr="003961FF" w:rsidRDefault="00EB1B12" w:rsidP="00EB1B12">
      <w:pPr>
        <w:pStyle w:val="detale"/>
        <w:rPr>
          <w:lang w:val="en-GB"/>
        </w:rPr>
      </w:pPr>
      <w:r w:rsidRPr="003961FF">
        <w:rPr>
          <w:lang w:val="en-GB"/>
        </w:rPr>
        <w:t xml:space="preserve">TVP </w:t>
      </w:r>
      <w:proofErr w:type="spellStart"/>
      <w:r w:rsidRPr="003961FF">
        <w:rPr>
          <w:lang w:val="en-GB"/>
        </w:rPr>
        <w:t>Kultura</w:t>
      </w:r>
      <w:proofErr w:type="spellEnd"/>
      <w:r w:rsidRPr="003961FF">
        <w:rPr>
          <w:lang w:val="en-GB"/>
        </w:rPr>
        <w:t xml:space="preserve">, </w:t>
      </w:r>
      <w:proofErr w:type="spellStart"/>
      <w:r w:rsidR="00181B4D" w:rsidRPr="003961FF">
        <w:rPr>
          <w:lang w:val="en-GB"/>
        </w:rPr>
        <w:t>Aktivist</w:t>
      </w:r>
      <w:proofErr w:type="spellEnd"/>
      <w:r w:rsidR="00181B4D" w:rsidRPr="003961FF">
        <w:rPr>
          <w:lang w:val="en-GB"/>
        </w:rPr>
        <w:t xml:space="preserve">, </w:t>
      </w:r>
      <w:r w:rsidRPr="003961FF">
        <w:rPr>
          <w:lang w:val="en-GB"/>
        </w:rPr>
        <w:t>Artinfo.pl, GoOut,</w:t>
      </w:r>
      <w:r w:rsidR="003961FF">
        <w:rPr>
          <w:lang w:val="en-GB"/>
        </w:rPr>
        <w:t xml:space="preserve"> </w:t>
      </w:r>
      <w:proofErr w:type="spellStart"/>
      <w:r w:rsidRPr="003961FF">
        <w:rPr>
          <w:lang w:val="en-GB"/>
        </w:rPr>
        <w:t>Trojka</w:t>
      </w:r>
      <w:proofErr w:type="spellEnd"/>
    </w:p>
    <w:p w14:paraId="02C0145B" w14:textId="77777777" w:rsidR="00181B4D" w:rsidRPr="003961FF" w:rsidRDefault="00181B4D" w:rsidP="0050108B">
      <w:pPr>
        <w:pStyle w:val="Bezodstpw"/>
        <w:ind w:left="0"/>
        <w:rPr>
          <w:lang w:val="en-GB"/>
        </w:rPr>
      </w:pPr>
    </w:p>
    <w:p w14:paraId="6D6A336D" w14:textId="4A00C143" w:rsidR="00FC1EDD" w:rsidRDefault="002B38BF" w:rsidP="00542A5D">
      <w:pPr>
        <w:pStyle w:val="Podtytu"/>
        <w:rPr>
          <w:lang w:val="en-GB"/>
        </w:rPr>
      </w:pPr>
      <w:r w:rsidRPr="00094DD5">
        <w:rPr>
          <w:lang w:val="en-GB"/>
        </w:rPr>
        <w:t>More information</w:t>
      </w:r>
    </w:p>
    <w:p w14:paraId="07ABA4C5" w14:textId="6EF8EBEF" w:rsidR="003961FF" w:rsidRPr="003961FF" w:rsidRDefault="003961FF" w:rsidP="003961FF">
      <w:pPr>
        <w:rPr>
          <w:lang w:val="en-GB"/>
        </w:rPr>
      </w:pPr>
      <w:hyperlink r:id="rId9" w:history="1">
        <w:r w:rsidRPr="003961FF">
          <w:rPr>
            <w:rStyle w:val="Hipercze"/>
            <w:lang w:val="en-GB"/>
          </w:rPr>
          <w:t>https://u-jazdowski.pl/en/programme/exhibitions/adam-garnek</w:t>
        </w:r>
      </w:hyperlink>
    </w:p>
    <w:p w14:paraId="483D2EBE" w14:textId="76A902B9" w:rsidR="00526795" w:rsidRDefault="00F240A0" w:rsidP="003961FF">
      <w:pPr>
        <w:pStyle w:val="Nagwek1"/>
        <w:rPr>
          <w:lang w:val="en-GB"/>
        </w:rPr>
      </w:pPr>
      <w:r w:rsidRPr="00094DD5">
        <w:rPr>
          <w:lang w:val="en-GB"/>
        </w:rPr>
        <w:t>Press material</w:t>
      </w:r>
    </w:p>
    <w:p w14:paraId="73E9308C" w14:textId="26ADB702" w:rsidR="003961FF" w:rsidRPr="003961FF" w:rsidRDefault="003961FF" w:rsidP="003961FF">
      <w:pPr>
        <w:rPr>
          <w:lang w:val="en-GB"/>
        </w:rPr>
      </w:pPr>
      <w:hyperlink r:id="rId10" w:history="1">
        <w:r w:rsidRPr="003961FF">
          <w:rPr>
            <w:rStyle w:val="Hipercze"/>
            <w:lang w:val="en-GB"/>
          </w:rPr>
          <w:t>https://u-jazdowski.pl/en/press-room/komunikaty-prasowe/exhibitions/adam-garnek</w:t>
        </w:r>
      </w:hyperlink>
    </w:p>
    <w:p w14:paraId="30E3E4CD" w14:textId="0E4C8117" w:rsidR="0045750A" w:rsidRPr="00094DD5" w:rsidRDefault="0009209E" w:rsidP="00C97AC7">
      <w:pPr>
        <w:pStyle w:val="Nagwek1"/>
        <w:rPr>
          <w:lang w:val="en-GB"/>
        </w:rPr>
      </w:pPr>
      <w:r>
        <w:rPr>
          <w:lang w:val="en-GB"/>
        </w:rPr>
        <w:t>Contact</w:t>
      </w:r>
    </w:p>
    <w:p w14:paraId="32752521" w14:textId="0713085E" w:rsidR="005029BC" w:rsidRPr="00094DD5" w:rsidRDefault="003961FF" w:rsidP="005029BC">
      <w:pPr>
        <w:pStyle w:val="Bezodstpw"/>
        <w:rPr>
          <w:lang w:val="en-GB"/>
        </w:rPr>
      </w:pPr>
      <w:r>
        <w:rPr>
          <w:lang w:val="en-GB"/>
        </w:rPr>
        <w:t>Edyta Majchrzak</w:t>
      </w:r>
    </w:p>
    <w:p w14:paraId="4A21A1E9" w14:textId="34364514" w:rsidR="005029BC" w:rsidRPr="00094DD5" w:rsidRDefault="00F240A0" w:rsidP="001E04AA">
      <w:pPr>
        <w:pStyle w:val="Body"/>
        <w:tabs>
          <w:tab w:val="clear" w:pos="8505"/>
          <w:tab w:val="left" w:pos="8225"/>
        </w:tabs>
        <w:spacing w:after="0"/>
        <w:rPr>
          <w:sz w:val="22"/>
          <w:szCs w:val="22"/>
          <w:lang w:val="en-GB"/>
        </w:rPr>
      </w:pPr>
      <w:r w:rsidRPr="00094DD5">
        <w:rPr>
          <w:lang w:val="en-GB"/>
        </w:rPr>
        <w:t>Ujazdowski Castle</w:t>
      </w:r>
      <w:r w:rsidRPr="00094DD5">
        <w:rPr>
          <w:lang w:val="en-GB"/>
        </w:rPr>
        <w:br/>
        <w:t>Centre for Contemporary Art</w:t>
      </w:r>
      <w:r w:rsidR="005029BC" w:rsidRPr="00094DD5">
        <w:rPr>
          <w:lang w:val="en-GB"/>
        </w:rPr>
        <w:br/>
        <w:t>+ 48</w:t>
      </w:r>
      <w:r w:rsidR="003961FF">
        <w:rPr>
          <w:lang w:val="en-GB"/>
        </w:rPr>
        <w:t> 510 160 776</w:t>
      </w:r>
      <w:r w:rsidR="005029BC" w:rsidRPr="00094DD5">
        <w:rPr>
          <w:lang w:val="en-GB"/>
        </w:rPr>
        <w:br/>
      </w:r>
      <w:r w:rsidR="003961FF">
        <w:rPr>
          <w:u w:val="single"/>
          <w:lang w:val="en-GB"/>
        </w:rPr>
        <w:t>e.majchrzak</w:t>
      </w:r>
      <w:r w:rsidR="0009209E">
        <w:rPr>
          <w:u w:val="single"/>
          <w:lang w:val="en-GB"/>
        </w:rPr>
        <w:t>@u-jazdowski.pl</w:t>
      </w:r>
    </w:p>
    <w:p w14:paraId="0CDDDF89" w14:textId="77777777" w:rsidR="00A57DF7" w:rsidRPr="00094DD5" w:rsidRDefault="00A57DF7" w:rsidP="0045750A">
      <w:pPr>
        <w:rPr>
          <w:lang w:val="en-GB"/>
        </w:rPr>
      </w:pPr>
    </w:p>
    <w:sectPr w:rsidR="00A57DF7" w:rsidRPr="00094DD5"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10C23B" w14:textId="77777777" w:rsidR="00EA01E6" w:rsidRDefault="00EA01E6" w:rsidP="00295A47">
      <w:r>
        <w:separator/>
      </w:r>
    </w:p>
  </w:endnote>
  <w:endnote w:type="continuationSeparator" w:id="0">
    <w:p w14:paraId="4BBAA16D" w14:textId="77777777" w:rsidR="00EA01E6" w:rsidRDefault="00EA01E6"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altName w:val="Calibri"/>
    <w:panose1 w:val="00000000000000000000"/>
    <w:charset w:val="00"/>
    <w:family w:val="auto"/>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C0D568" w14:textId="77777777" w:rsidR="00EA01E6" w:rsidRDefault="00EA01E6" w:rsidP="00295A47">
      <w:r>
        <w:separator/>
      </w:r>
    </w:p>
  </w:footnote>
  <w:footnote w:type="continuationSeparator" w:id="0">
    <w:p w14:paraId="5045E9DC" w14:textId="77777777" w:rsidR="00EA01E6" w:rsidRDefault="00EA01E6"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54015963">
    <w:abstractNumId w:val="11"/>
  </w:num>
  <w:num w:numId="2" w16cid:durableId="658728889">
    <w:abstractNumId w:val="10"/>
  </w:num>
  <w:num w:numId="3" w16cid:durableId="1041709746">
    <w:abstractNumId w:val="5"/>
  </w:num>
  <w:num w:numId="4" w16cid:durableId="1324817906">
    <w:abstractNumId w:val="4"/>
  </w:num>
  <w:num w:numId="5" w16cid:durableId="1257397409">
    <w:abstractNumId w:val="12"/>
  </w:num>
  <w:num w:numId="6" w16cid:durableId="1046179717">
    <w:abstractNumId w:val="14"/>
  </w:num>
  <w:num w:numId="7" w16cid:durableId="140510550">
    <w:abstractNumId w:val="14"/>
    <w:lvlOverride w:ilvl="0">
      <w:startOverride w:val="1"/>
    </w:lvlOverride>
  </w:num>
  <w:num w:numId="8" w16cid:durableId="652030869">
    <w:abstractNumId w:val="0"/>
  </w:num>
  <w:num w:numId="9" w16cid:durableId="489102094">
    <w:abstractNumId w:val="2"/>
  </w:num>
  <w:num w:numId="10" w16cid:durableId="44718059">
    <w:abstractNumId w:val="8"/>
  </w:num>
  <w:num w:numId="11" w16cid:durableId="1326739435">
    <w:abstractNumId w:val="7"/>
  </w:num>
  <w:num w:numId="12" w16cid:durableId="1726223330">
    <w:abstractNumId w:val="3"/>
  </w:num>
  <w:num w:numId="13" w16cid:durableId="440953387">
    <w:abstractNumId w:val="1"/>
  </w:num>
  <w:num w:numId="14" w16cid:durableId="881089843">
    <w:abstractNumId w:val="9"/>
  </w:num>
  <w:num w:numId="15" w16cid:durableId="905840058">
    <w:abstractNumId w:val="13"/>
  </w:num>
  <w:num w:numId="16" w16cid:durableId="1087481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20940"/>
    <w:rsid w:val="00021D2F"/>
    <w:rsid w:val="0002558D"/>
    <w:rsid w:val="00026715"/>
    <w:rsid w:val="00032142"/>
    <w:rsid w:val="00040669"/>
    <w:rsid w:val="00044FD9"/>
    <w:rsid w:val="000467EA"/>
    <w:rsid w:val="00046DC7"/>
    <w:rsid w:val="00061C8F"/>
    <w:rsid w:val="00080870"/>
    <w:rsid w:val="00081EB0"/>
    <w:rsid w:val="00086F70"/>
    <w:rsid w:val="0009209E"/>
    <w:rsid w:val="00094DD5"/>
    <w:rsid w:val="000A2A0D"/>
    <w:rsid w:val="000B4329"/>
    <w:rsid w:val="000B5BF8"/>
    <w:rsid w:val="000B5C15"/>
    <w:rsid w:val="000C1B09"/>
    <w:rsid w:val="000C27C0"/>
    <w:rsid w:val="000C48D7"/>
    <w:rsid w:val="000C64CB"/>
    <w:rsid w:val="000D2673"/>
    <w:rsid w:val="000D6161"/>
    <w:rsid w:val="000D7EEC"/>
    <w:rsid w:val="000E041D"/>
    <w:rsid w:val="000E7CA2"/>
    <w:rsid w:val="000F3608"/>
    <w:rsid w:val="000F4D59"/>
    <w:rsid w:val="000F7F4C"/>
    <w:rsid w:val="001004CF"/>
    <w:rsid w:val="00111AB3"/>
    <w:rsid w:val="001150E0"/>
    <w:rsid w:val="00117611"/>
    <w:rsid w:val="00120352"/>
    <w:rsid w:val="001218A7"/>
    <w:rsid w:val="00132A46"/>
    <w:rsid w:val="00135684"/>
    <w:rsid w:val="001363E4"/>
    <w:rsid w:val="00147C7D"/>
    <w:rsid w:val="001535EE"/>
    <w:rsid w:val="001646C2"/>
    <w:rsid w:val="00164A70"/>
    <w:rsid w:val="0017033E"/>
    <w:rsid w:val="00172963"/>
    <w:rsid w:val="00175140"/>
    <w:rsid w:val="00176FE6"/>
    <w:rsid w:val="0018168C"/>
    <w:rsid w:val="00181AA1"/>
    <w:rsid w:val="00181B4D"/>
    <w:rsid w:val="00194DB0"/>
    <w:rsid w:val="001A2031"/>
    <w:rsid w:val="001A293C"/>
    <w:rsid w:val="001A5C87"/>
    <w:rsid w:val="001B1F6F"/>
    <w:rsid w:val="001C54E3"/>
    <w:rsid w:val="001D085F"/>
    <w:rsid w:val="001D2226"/>
    <w:rsid w:val="001E04AA"/>
    <w:rsid w:val="001E37C4"/>
    <w:rsid w:val="001F20A0"/>
    <w:rsid w:val="001F76DA"/>
    <w:rsid w:val="001F7982"/>
    <w:rsid w:val="00201593"/>
    <w:rsid w:val="0020286E"/>
    <w:rsid w:val="00202FE1"/>
    <w:rsid w:val="00203C05"/>
    <w:rsid w:val="0021031E"/>
    <w:rsid w:val="00211972"/>
    <w:rsid w:val="00241767"/>
    <w:rsid w:val="00243E6C"/>
    <w:rsid w:val="00245A1F"/>
    <w:rsid w:val="00256A13"/>
    <w:rsid w:val="002616E2"/>
    <w:rsid w:val="002708E0"/>
    <w:rsid w:val="00275E1A"/>
    <w:rsid w:val="00294A19"/>
    <w:rsid w:val="00295A47"/>
    <w:rsid w:val="002A03DD"/>
    <w:rsid w:val="002A0C81"/>
    <w:rsid w:val="002A4C9B"/>
    <w:rsid w:val="002A6AC6"/>
    <w:rsid w:val="002B38BF"/>
    <w:rsid w:val="002B5B6B"/>
    <w:rsid w:val="002B6331"/>
    <w:rsid w:val="002B7CFC"/>
    <w:rsid w:val="002C1B5C"/>
    <w:rsid w:val="002C5584"/>
    <w:rsid w:val="002D4F26"/>
    <w:rsid w:val="002D6581"/>
    <w:rsid w:val="002D687B"/>
    <w:rsid w:val="002F3401"/>
    <w:rsid w:val="002F52C8"/>
    <w:rsid w:val="003002B7"/>
    <w:rsid w:val="00300A45"/>
    <w:rsid w:val="003103C3"/>
    <w:rsid w:val="0031233E"/>
    <w:rsid w:val="00321E92"/>
    <w:rsid w:val="00327DEB"/>
    <w:rsid w:val="003475CC"/>
    <w:rsid w:val="00351FD2"/>
    <w:rsid w:val="0036123A"/>
    <w:rsid w:val="00370943"/>
    <w:rsid w:val="00370D2D"/>
    <w:rsid w:val="003759B0"/>
    <w:rsid w:val="00376931"/>
    <w:rsid w:val="00377FE5"/>
    <w:rsid w:val="00385100"/>
    <w:rsid w:val="00386E24"/>
    <w:rsid w:val="003908FC"/>
    <w:rsid w:val="003948C9"/>
    <w:rsid w:val="003961FF"/>
    <w:rsid w:val="003A0403"/>
    <w:rsid w:val="003A593B"/>
    <w:rsid w:val="003B135D"/>
    <w:rsid w:val="003B4B4E"/>
    <w:rsid w:val="003C1542"/>
    <w:rsid w:val="003C32FC"/>
    <w:rsid w:val="003C6B7E"/>
    <w:rsid w:val="003D07FA"/>
    <w:rsid w:val="003D154A"/>
    <w:rsid w:val="003E6F75"/>
    <w:rsid w:val="003F67D5"/>
    <w:rsid w:val="004039D3"/>
    <w:rsid w:val="00412A68"/>
    <w:rsid w:val="0041791A"/>
    <w:rsid w:val="004219FE"/>
    <w:rsid w:val="00427D27"/>
    <w:rsid w:val="004300AA"/>
    <w:rsid w:val="004361FD"/>
    <w:rsid w:val="0044659E"/>
    <w:rsid w:val="00446CA8"/>
    <w:rsid w:val="004520E3"/>
    <w:rsid w:val="00452A71"/>
    <w:rsid w:val="0045641D"/>
    <w:rsid w:val="00456672"/>
    <w:rsid w:val="004570E6"/>
    <w:rsid w:val="0045750A"/>
    <w:rsid w:val="0045752F"/>
    <w:rsid w:val="00461967"/>
    <w:rsid w:val="00464412"/>
    <w:rsid w:val="00466108"/>
    <w:rsid w:val="00477EBE"/>
    <w:rsid w:val="00481BFC"/>
    <w:rsid w:val="004857AA"/>
    <w:rsid w:val="00485C13"/>
    <w:rsid w:val="0049118F"/>
    <w:rsid w:val="00491233"/>
    <w:rsid w:val="00495F77"/>
    <w:rsid w:val="00496ADF"/>
    <w:rsid w:val="004C52B6"/>
    <w:rsid w:val="0050108B"/>
    <w:rsid w:val="00501774"/>
    <w:rsid w:val="00502736"/>
    <w:rsid w:val="005029BC"/>
    <w:rsid w:val="00507E10"/>
    <w:rsid w:val="005145B6"/>
    <w:rsid w:val="00526795"/>
    <w:rsid w:val="005317CC"/>
    <w:rsid w:val="00532874"/>
    <w:rsid w:val="00537E6A"/>
    <w:rsid w:val="005411EB"/>
    <w:rsid w:val="00542A5D"/>
    <w:rsid w:val="0054656D"/>
    <w:rsid w:val="0055035A"/>
    <w:rsid w:val="0055592D"/>
    <w:rsid w:val="0056020E"/>
    <w:rsid w:val="00565199"/>
    <w:rsid w:val="005716FB"/>
    <w:rsid w:val="005739D0"/>
    <w:rsid w:val="00573FA3"/>
    <w:rsid w:val="005771E9"/>
    <w:rsid w:val="0058056A"/>
    <w:rsid w:val="0059463E"/>
    <w:rsid w:val="0059750C"/>
    <w:rsid w:val="005C63F0"/>
    <w:rsid w:val="005D02E5"/>
    <w:rsid w:val="005D4404"/>
    <w:rsid w:val="005E4EE2"/>
    <w:rsid w:val="005E65DE"/>
    <w:rsid w:val="005F38D8"/>
    <w:rsid w:val="005F6839"/>
    <w:rsid w:val="00600ABB"/>
    <w:rsid w:val="00606D9C"/>
    <w:rsid w:val="00612C25"/>
    <w:rsid w:val="006149BF"/>
    <w:rsid w:val="00633E11"/>
    <w:rsid w:val="0063712F"/>
    <w:rsid w:val="00640248"/>
    <w:rsid w:val="00655F21"/>
    <w:rsid w:val="0066360C"/>
    <w:rsid w:val="00673B60"/>
    <w:rsid w:val="0068033A"/>
    <w:rsid w:val="0068683F"/>
    <w:rsid w:val="0069327F"/>
    <w:rsid w:val="006A08CE"/>
    <w:rsid w:val="006A2EA5"/>
    <w:rsid w:val="006A39C6"/>
    <w:rsid w:val="006B0AB7"/>
    <w:rsid w:val="006C5FD6"/>
    <w:rsid w:val="006E0E8D"/>
    <w:rsid w:val="006F4F3E"/>
    <w:rsid w:val="006F52E4"/>
    <w:rsid w:val="007109FE"/>
    <w:rsid w:val="007217D5"/>
    <w:rsid w:val="007240E0"/>
    <w:rsid w:val="00725454"/>
    <w:rsid w:val="00725DEF"/>
    <w:rsid w:val="007321BA"/>
    <w:rsid w:val="0073402E"/>
    <w:rsid w:val="00735F48"/>
    <w:rsid w:val="00763C90"/>
    <w:rsid w:val="00775892"/>
    <w:rsid w:val="00784FE4"/>
    <w:rsid w:val="00792D44"/>
    <w:rsid w:val="007A11EB"/>
    <w:rsid w:val="007A22AF"/>
    <w:rsid w:val="007C5F85"/>
    <w:rsid w:val="007D2835"/>
    <w:rsid w:val="007D3DD3"/>
    <w:rsid w:val="007D48AE"/>
    <w:rsid w:val="007F5872"/>
    <w:rsid w:val="007F6B7F"/>
    <w:rsid w:val="008046EA"/>
    <w:rsid w:val="008169D4"/>
    <w:rsid w:val="00821412"/>
    <w:rsid w:val="008328F7"/>
    <w:rsid w:val="008473A3"/>
    <w:rsid w:val="0085205A"/>
    <w:rsid w:val="00852A76"/>
    <w:rsid w:val="008555AB"/>
    <w:rsid w:val="00855E1E"/>
    <w:rsid w:val="008562F4"/>
    <w:rsid w:val="0086146F"/>
    <w:rsid w:val="00861ED6"/>
    <w:rsid w:val="00897389"/>
    <w:rsid w:val="008A60E5"/>
    <w:rsid w:val="008B23B2"/>
    <w:rsid w:val="008B3852"/>
    <w:rsid w:val="008B58BA"/>
    <w:rsid w:val="008C7A22"/>
    <w:rsid w:val="008D0A59"/>
    <w:rsid w:val="008D1115"/>
    <w:rsid w:val="008D51FF"/>
    <w:rsid w:val="008D57BC"/>
    <w:rsid w:val="008D70B3"/>
    <w:rsid w:val="008F28F4"/>
    <w:rsid w:val="00903CFF"/>
    <w:rsid w:val="009076B6"/>
    <w:rsid w:val="0092023C"/>
    <w:rsid w:val="00934FD8"/>
    <w:rsid w:val="00942A43"/>
    <w:rsid w:val="009532A7"/>
    <w:rsid w:val="00954837"/>
    <w:rsid w:val="00956053"/>
    <w:rsid w:val="00957707"/>
    <w:rsid w:val="009621F6"/>
    <w:rsid w:val="00971508"/>
    <w:rsid w:val="00976ACD"/>
    <w:rsid w:val="00980B84"/>
    <w:rsid w:val="00986A54"/>
    <w:rsid w:val="009973E1"/>
    <w:rsid w:val="009A527B"/>
    <w:rsid w:val="009A5B9E"/>
    <w:rsid w:val="009A634B"/>
    <w:rsid w:val="009B1B3A"/>
    <w:rsid w:val="009B7BA3"/>
    <w:rsid w:val="009C5585"/>
    <w:rsid w:val="009C6C38"/>
    <w:rsid w:val="009D7555"/>
    <w:rsid w:val="009F00CC"/>
    <w:rsid w:val="009F3009"/>
    <w:rsid w:val="009F4074"/>
    <w:rsid w:val="009F4839"/>
    <w:rsid w:val="00A45798"/>
    <w:rsid w:val="00A47A52"/>
    <w:rsid w:val="00A47C80"/>
    <w:rsid w:val="00A57DF7"/>
    <w:rsid w:val="00A62952"/>
    <w:rsid w:val="00A82E2C"/>
    <w:rsid w:val="00A83DF2"/>
    <w:rsid w:val="00A87773"/>
    <w:rsid w:val="00A91763"/>
    <w:rsid w:val="00A93583"/>
    <w:rsid w:val="00A93A80"/>
    <w:rsid w:val="00A97311"/>
    <w:rsid w:val="00AA13D2"/>
    <w:rsid w:val="00AD2D4B"/>
    <w:rsid w:val="00AD52F3"/>
    <w:rsid w:val="00AF74C3"/>
    <w:rsid w:val="00B123E7"/>
    <w:rsid w:val="00B127B5"/>
    <w:rsid w:val="00B23CE6"/>
    <w:rsid w:val="00B3594D"/>
    <w:rsid w:val="00B4451E"/>
    <w:rsid w:val="00B4590B"/>
    <w:rsid w:val="00B52249"/>
    <w:rsid w:val="00B524CB"/>
    <w:rsid w:val="00B525A6"/>
    <w:rsid w:val="00B618F8"/>
    <w:rsid w:val="00B6191D"/>
    <w:rsid w:val="00B626FF"/>
    <w:rsid w:val="00B67F92"/>
    <w:rsid w:val="00B810A7"/>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219"/>
    <w:rsid w:val="00C026F0"/>
    <w:rsid w:val="00C03829"/>
    <w:rsid w:val="00C07B44"/>
    <w:rsid w:val="00C1100A"/>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82104"/>
    <w:rsid w:val="00C841AF"/>
    <w:rsid w:val="00C844C0"/>
    <w:rsid w:val="00C97AC7"/>
    <w:rsid w:val="00CB3DFC"/>
    <w:rsid w:val="00CB698B"/>
    <w:rsid w:val="00CD17A9"/>
    <w:rsid w:val="00CD5317"/>
    <w:rsid w:val="00CF181D"/>
    <w:rsid w:val="00CF596E"/>
    <w:rsid w:val="00D00509"/>
    <w:rsid w:val="00D00B17"/>
    <w:rsid w:val="00D15764"/>
    <w:rsid w:val="00D21A6F"/>
    <w:rsid w:val="00D34F23"/>
    <w:rsid w:val="00D3676E"/>
    <w:rsid w:val="00D37C78"/>
    <w:rsid w:val="00D44419"/>
    <w:rsid w:val="00D56714"/>
    <w:rsid w:val="00D5729C"/>
    <w:rsid w:val="00D60829"/>
    <w:rsid w:val="00D625BF"/>
    <w:rsid w:val="00D73C0A"/>
    <w:rsid w:val="00D9264D"/>
    <w:rsid w:val="00D93CF0"/>
    <w:rsid w:val="00D96E28"/>
    <w:rsid w:val="00D97339"/>
    <w:rsid w:val="00D97E4C"/>
    <w:rsid w:val="00DB5329"/>
    <w:rsid w:val="00DC025D"/>
    <w:rsid w:val="00DD607F"/>
    <w:rsid w:val="00DE3724"/>
    <w:rsid w:val="00DE7F72"/>
    <w:rsid w:val="00DF00B1"/>
    <w:rsid w:val="00DF09D7"/>
    <w:rsid w:val="00E02518"/>
    <w:rsid w:val="00E0321E"/>
    <w:rsid w:val="00E05192"/>
    <w:rsid w:val="00E106E9"/>
    <w:rsid w:val="00E16305"/>
    <w:rsid w:val="00E274EF"/>
    <w:rsid w:val="00E31168"/>
    <w:rsid w:val="00E3539D"/>
    <w:rsid w:val="00E41606"/>
    <w:rsid w:val="00E43825"/>
    <w:rsid w:val="00E44787"/>
    <w:rsid w:val="00E53A29"/>
    <w:rsid w:val="00E56582"/>
    <w:rsid w:val="00E62BF1"/>
    <w:rsid w:val="00E67F48"/>
    <w:rsid w:val="00E749CB"/>
    <w:rsid w:val="00E8485A"/>
    <w:rsid w:val="00E905F9"/>
    <w:rsid w:val="00EA01E6"/>
    <w:rsid w:val="00EA500C"/>
    <w:rsid w:val="00EB1B12"/>
    <w:rsid w:val="00EC0E61"/>
    <w:rsid w:val="00EF16A1"/>
    <w:rsid w:val="00EF1CBC"/>
    <w:rsid w:val="00EF5807"/>
    <w:rsid w:val="00EF69E4"/>
    <w:rsid w:val="00F07192"/>
    <w:rsid w:val="00F07AEB"/>
    <w:rsid w:val="00F12D2F"/>
    <w:rsid w:val="00F240A0"/>
    <w:rsid w:val="00F26A4F"/>
    <w:rsid w:val="00F27F9E"/>
    <w:rsid w:val="00F42BFF"/>
    <w:rsid w:val="00F450AD"/>
    <w:rsid w:val="00F473C2"/>
    <w:rsid w:val="00F507EB"/>
    <w:rsid w:val="00F6116C"/>
    <w:rsid w:val="00F62B94"/>
    <w:rsid w:val="00F64348"/>
    <w:rsid w:val="00F73A45"/>
    <w:rsid w:val="00F753D0"/>
    <w:rsid w:val="00F848A2"/>
    <w:rsid w:val="00F8754A"/>
    <w:rsid w:val="00F909F3"/>
    <w:rsid w:val="00F92C74"/>
    <w:rsid w:val="00F96EB0"/>
    <w:rsid w:val="00FA16E6"/>
    <w:rsid w:val="00FA1E48"/>
    <w:rsid w:val="00FA2D72"/>
    <w:rsid w:val="00FA6061"/>
    <w:rsid w:val="00FA6F6B"/>
    <w:rsid w:val="00FA709E"/>
    <w:rsid w:val="00FB262A"/>
    <w:rsid w:val="00FB375A"/>
    <w:rsid w:val="00FB417E"/>
    <w:rsid w:val="00FB6EDF"/>
    <w:rsid w:val="00FC1EDD"/>
    <w:rsid w:val="00FC7037"/>
    <w:rsid w:val="00FD0070"/>
    <w:rsid w:val="00FD1EB9"/>
    <w:rsid w:val="00FD2A78"/>
    <w:rsid w:val="00FD3E81"/>
    <w:rsid w:val="00FE2578"/>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F240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character" w:customStyle="1" w:styleId="oi732d6d">
    <w:name w:val="oi732d6d"/>
    <w:basedOn w:val="Domylnaczcionkaakapitu"/>
    <w:rsid w:val="00542A5D"/>
  </w:style>
  <w:style w:type="character" w:customStyle="1" w:styleId="Nierozpoznanawzmianka2">
    <w:name w:val="Nierozpoznana wzmianka2"/>
    <w:basedOn w:val="Domylnaczcionkaakapitu"/>
    <w:uiPriority w:val="99"/>
    <w:rsid w:val="00C02219"/>
    <w:rPr>
      <w:color w:val="605E5C"/>
      <w:shd w:val="clear" w:color="auto" w:fill="E1DFDD"/>
    </w:rPr>
  </w:style>
  <w:style w:type="character" w:customStyle="1" w:styleId="Nagwek3Znak">
    <w:name w:val="Nagłówek 3 Znak"/>
    <w:basedOn w:val="Domylnaczcionkaakapitu"/>
    <w:link w:val="Nagwek3"/>
    <w:uiPriority w:val="9"/>
    <w:semiHidden/>
    <w:rsid w:val="00F240A0"/>
    <w:rPr>
      <w:rFonts w:asciiTheme="majorHAnsi" w:eastAsiaTheme="majorEastAsia" w:hAnsiTheme="majorHAnsi" w:cstheme="majorBidi"/>
      <w:bCs/>
      <w:iCs/>
      <w:color w:val="243F60" w:themeColor="accent1" w:themeShade="7F"/>
      <w:sz w:val="24"/>
      <w:szCs w:val="24"/>
      <w:lang w:eastAsia="pl-PL"/>
    </w:rPr>
  </w:style>
  <w:style w:type="character" w:styleId="Nierozpoznanawzmianka">
    <w:name w:val="Unresolved Mention"/>
    <w:basedOn w:val="Domylnaczcionkaakapitu"/>
    <w:uiPriority w:val="99"/>
    <w:rsid w:val="00181B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4242729">
      <w:bodyDiv w:val="1"/>
      <w:marLeft w:val="0"/>
      <w:marRight w:val="0"/>
      <w:marTop w:val="0"/>
      <w:marBottom w:val="0"/>
      <w:divBdr>
        <w:top w:val="none" w:sz="0" w:space="0" w:color="auto"/>
        <w:left w:val="none" w:sz="0" w:space="0" w:color="auto"/>
        <w:bottom w:val="none" w:sz="0" w:space="0" w:color="auto"/>
        <w:right w:val="none" w:sz="0" w:space="0" w:color="auto"/>
      </w:divBdr>
    </w:div>
    <w:div w:id="396637652">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66578673">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49358082">
      <w:bodyDiv w:val="1"/>
      <w:marLeft w:val="0"/>
      <w:marRight w:val="0"/>
      <w:marTop w:val="0"/>
      <w:marBottom w:val="0"/>
      <w:divBdr>
        <w:top w:val="none" w:sz="0" w:space="0" w:color="auto"/>
        <w:left w:val="none" w:sz="0" w:space="0" w:color="auto"/>
        <w:bottom w:val="none" w:sz="0" w:space="0" w:color="auto"/>
        <w:right w:val="none" w:sz="0" w:space="0" w:color="auto"/>
      </w:divBdr>
    </w:div>
    <w:div w:id="1204713079">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14289744">
      <w:bodyDiv w:val="1"/>
      <w:marLeft w:val="0"/>
      <w:marRight w:val="0"/>
      <w:marTop w:val="0"/>
      <w:marBottom w:val="0"/>
      <w:divBdr>
        <w:top w:val="none" w:sz="0" w:space="0" w:color="auto"/>
        <w:left w:val="none" w:sz="0" w:space="0" w:color="auto"/>
        <w:bottom w:val="none" w:sz="0" w:space="0" w:color="auto"/>
        <w:right w:val="none" w:sz="0" w:space="0" w:color="auto"/>
      </w:divBdr>
    </w:div>
    <w:div w:id="1435783304">
      <w:bodyDiv w:val="1"/>
      <w:marLeft w:val="0"/>
      <w:marRight w:val="0"/>
      <w:marTop w:val="0"/>
      <w:marBottom w:val="0"/>
      <w:divBdr>
        <w:top w:val="none" w:sz="0" w:space="0" w:color="auto"/>
        <w:left w:val="none" w:sz="0" w:space="0" w:color="auto"/>
        <w:bottom w:val="none" w:sz="0" w:space="0" w:color="auto"/>
        <w:right w:val="none" w:sz="0" w:space="0" w:color="auto"/>
      </w:divBdr>
    </w:div>
    <w:div w:id="1476946891">
      <w:bodyDiv w:val="1"/>
      <w:marLeft w:val="0"/>
      <w:marRight w:val="0"/>
      <w:marTop w:val="0"/>
      <w:marBottom w:val="0"/>
      <w:divBdr>
        <w:top w:val="none" w:sz="0" w:space="0" w:color="auto"/>
        <w:left w:val="none" w:sz="0" w:space="0" w:color="auto"/>
        <w:bottom w:val="none" w:sz="0" w:space="0" w:color="auto"/>
        <w:right w:val="none" w:sz="0" w:space="0" w:color="auto"/>
      </w:divBdr>
    </w:div>
    <w:div w:id="1552305798">
      <w:bodyDiv w:val="1"/>
      <w:marLeft w:val="0"/>
      <w:marRight w:val="0"/>
      <w:marTop w:val="0"/>
      <w:marBottom w:val="0"/>
      <w:divBdr>
        <w:top w:val="none" w:sz="0" w:space="0" w:color="auto"/>
        <w:left w:val="none" w:sz="0" w:space="0" w:color="auto"/>
        <w:bottom w:val="none" w:sz="0" w:space="0" w:color="auto"/>
        <w:right w:val="none" w:sz="0" w:space="0" w:color="auto"/>
      </w:divBdr>
    </w:div>
    <w:div w:id="157365718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44383085">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89554963">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jazdowski.pl/en/press-room/komunikaty-prasowe/exhibitions/adam-garnek" TargetMode="External"/><Relationship Id="rId4" Type="http://schemas.openxmlformats.org/officeDocument/2006/relationships/settings" Target="settings.xml"/><Relationship Id="rId9" Type="http://schemas.openxmlformats.org/officeDocument/2006/relationships/hyperlink" Target="https://u-jazdowski.pl/en/programme/exhibitions/adam-garne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DC8A3-2972-7442-A4DD-6E7DDDA32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592</Words>
  <Characters>3555</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Edyta Majchrzak</cp:lastModifiedBy>
  <cp:revision>3</cp:revision>
  <cp:lastPrinted>2019-01-24T13:16:00Z</cp:lastPrinted>
  <dcterms:created xsi:type="dcterms:W3CDTF">2024-10-14T08:56:00Z</dcterms:created>
  <dcterms:modified xsi:type="dcterms:W3CDTF">2024-10-14T08:58:00Z</dcterms:modified>
</cp:coreProperties>
</file>