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7AAC5E" w14:textId="77777777" w:rsidR="00942E71" w:rsidRPr="00C62E53" w:rsidRDefault="00942E71" w:rsidP="00942E71">
      <w:pPr>
        <w:pStyle w:val="Tytu"/>
        <w:rPr>
          <w:i/>
          <w:lang w:val="en-GB"/>
        </w:rPr>
      </w:pPr>
      <w:r w:rsidRPr="00C62E53">
        <w:rPr>
          <w:lang w:val="en-GB"/>
        </w:rPr>
        <w:t xml:space="preserve">Alex </w:t>
      </w:r>
      <w:proofErr w:type="spellStart"/>
      <w:r w:rsidRPr="00C62E53">
        <w:rPr>
          <w:lang w:val="en-GB"/>
        </w:rPr>
        <w:t>Cecchetti</w:t>
      </w:r>
      <w:proofErr w:type="spellEnd"/>
      <w:r w:rsidRPr="00C62E53">
        <w:rPr>
          <w:i/>
          <w:lang w:val="en-GB"/>
        </w:rPr>
        <w:t xml:space="preserve"> </w:t>
      </w:r>
    </w:p>
    <w:p w14:paraId="1E335FB4" w14:textId="629DE715" w:rsidR="00FE5550" w:rsidRPr="00C62E53" w:rsidRDefault="00FE5550" w:rsidP="00FE5550">
      <w:pPr>
        <w:pStyle w:val="Tytu"/>
        <w:rPr>
          <w:lang w:val="en-GB"/>
        </w:rPr>
      </w:pPr>
      <w:proofErr w:type="spellStart"/>
      <w:r w:rsidRPr="00C62E53">
        <w:rPr>
          <w:i/>
          <w:lang w:val="en-GB"/>
        </w:rPr>
        <w:t>Tamam</w:t>
      </w:r>
      <w:proofErr w:type="spellEnd"/>
      <w:r w:rsidRPr="00C62E53">
        <w:rPr>
          <w:i/>
          <w:lang w:val="en-GB"/>
        </w:rPr>
        <w:t xml:space="preserve"> </w:t>
      </w:r>
      <w:proofErr w:type="spellStart"/>
      <w:r w:rsidRPr="00C62E53">
        <w:rPr>
          <w:i/>
          <w:lang w:val="en-GB"/>
        </w:rPr>
        <w:t>Shud</w:t>
      </w:r>
      <w:proofErr w:type="spellEnd"/>
      <w:r w:rsidR="0004694E">
        <w:rPr>
          <w:i/>
          <w:lang w:val="en-GB"/>
        </w:rPr>
        <w:t>,</w:t>
      </w:r>
      <w:r w:rsidRPr="00C62E53">
        <w:rPr>
          <w:i/>
          <w:lang w:val="en-GB"/>
        </w:rPr>
        <w:t xml:space="preserve"> </w:t>
      </w:r>
      <w:r w:rsidR="0004694E">
        <w:rPr>
          <w:i/>
          <w:lang w:val="en-GB"/>
        </w:rPr>
        <w:br/>
      </w:r>
      <w:r w:rsidR="00EB6F8E">
        <w:rPr>
          <w:lang w:val="en-GB"/>
        </w:rPr>
        <w:t>E</w:t>
      </w:r>
      <w:r w:rsidR="00FE75E0" w:rsidRPr="00C62E53">
        <w:rPr>
          <w:lang w:val="en-GB"/>
        </w:rPr>
        <w:t>pisode 6</w:t>
      </w:r>
    </w:p>
    <w:p w14:paraId="33EB2FCB" w14:textId="77777777" w:rsidR="00FE5550" w:rsidRPr="00C62E53" w:rsidRDefault="00FE5550" w:rsidP="00942E71">
      <w:pPr>
        <w:rPr>
          <w:lang w:val="en-GB"/>
        </w:rPr>
      </w:pPr>
    </w:p>
    <w:p w14:paraId="60954973" w14:textId="5EB6EDEA" w:rsidR="00672DBB" w:rsidRPr="00C62E53" w:rsidRDefault="0004694E" w:rsidP="00672DBB">
      <w:pPr>
        <w:pStyle w:val="Podtytu"/>
        <w:spacing w:afterLines="40" w:after="96" w:line="200" w:lineRule="exact"/>
        <w:rPr>
          <w:sz w:val="24"/>
          <w:szCs w:val="24"/>
          <w:lang w:val="en-GB"/>
        </w:rPr>
      </w:pPr>
      <w:r>
        <w:rPr>
          <w:sz w:val="24"/>
          <w:szCs w:val="24"/>
          <w:lang w:val="en-GB"/>
        </w:rPr>
        <w:t xml:space="preserve">Performative </w:t>
      </w:r>
      <w:r w:rsidR="00EB6F8E">
        <w:rPr>
          <w:sz w:val="24"/>
          <w:szCs w:val="24"/>
          <w:lang w:val="en-GB"/>
        </w:rPr>
        <w:t>E</w:t>
      </w:r>
      <w:r>
        <w:rPr>
          <w:sz w:val="24"/>
          <w:szCs w:val="24"/>
          <w:lang w:val="en-GB"/>
        </w:rPr>
        <w:t>xhibition</w:t>
      </w:r>
    </w:p>
    <w:p w14:paraId="5A2F9E49" w14:textId="77777777" w:rsidR="00FE75E0" w:rsidRPr="00C62E53" w:rsidRDefault="00FE75E0" w:rsidP="00672DBB">
      <w:pPr>
        <w:pStyle w:val="Podtytu"/>
        <w:rPr>
          <w:lang w:val="en-GB"/>
        </w:rPr>
      </w:pPr>
      <w:r w:rsidRPr="00FE75E0">
        <w:rPr>
          <w:lang w:val="en-US"/>
        </w:rPr>
        <w:t>Ujazdowski Castle Centre for Contemporary Art</w:t>
      </w:r>
      <w:r w:rsidRPr="00C62E53">
        <w:rPr>
          <w:lang w:val="en-GB"/>
        </w:rPr>
        <w:t xml:space="preserve"> </w:t>
      </w:r>
    </w:p>
    <w:p w14:paraId="6FD84ABB" w14:textId="77777777" w:rsidR="00EE2412" w:rsidRPr="00C62E53" w:rsidRDefault="00672DBB" w:rsidP="00672DBB">
      <w:pPr>
        <w:pStyle w:val="Podtytu"/>
        <w:rPr>
          <w:lang w:val="en-GB"/>
        </w:rPr>
      </w:pPr>
      <w:r w:rsidRPr="00C62E53">
        <w:rPr>
          <w:lang w:val="en-GB"/>
        </w:rPr>
        <w:t>01/09</w:t>
      </w:r>
      <w:r w:rsidR="00481990">
        <w:rPr>
          <w:lang w:val="en-GB"/>
        </w:rPr>
        <w:t>–</w:t>
      </w:r>
      <w:r w:rsidRPr="00C62E53">
        <w:rPr>
          <w:lang w:val="en-GB"/>
        </w:rPr>
        <w:t>01/10</w:t>
      </w:r>
      <w:r w:rsidR="005E114C" w:rsidRPr="00C62E53">
        <w:rPr>
          <w:lang w:val="en-GB"/>
        </w:rPr>
        <w:t>/</w:t>
      </w:r>
      <w:r w:rsidR="00EE2412" w:rsidRPr="00C62E53">
        <w:rPr>
          <w:lang w:val="en-GB"/>
        </w:rPr>
        <w:t xml:space="preserve">2017 </w:t>
      </w:r>
    </w:p>
    <w:p w14:paraId="57B7DD92" w14:textId="77777777" w:rsidR="00672DBB" w:rsidRPr="00C62E53" w:rsidRDefault="00FE75E0" w:rsidP="00672DBB">
      <w:pPr>
        <w:pStyle w:val="Bezodstpw"/>
        <w:spacing w:line="260" w:lineRule="exact"/>
        <w:rPr>
          <w:sz w:val="22"/>
          <w:szCs w:val="22"/>
          <w:lang w:val="en-GB"/>
        </w:rPr>
      </w:pPr>
      <w:r w:rsidRPr="00C62E53">
        <w:rPr>
          <w:sz w:val="22"/>
          <w:szCs w:val="22"/>
          <w:lang w:val="en-GB"/>
        </w:rPr>
        <w:t>Opening</w:t>
      </w:r>
    </w:p>
    <w:p w14:paraId="43BC0AC6" w14:textId="77777777" w:rsidR="00481990" w:rsidRPr="00481990" w:rsidRDefault="00FE75E0" w:rsidP="00481990">
      <w:pPr>
        <w:pStyle w:val="detale"/>
        <w:rPr>
          <w:lang w:val="en-GB"/>
        </w:rPr>
      </w:pPr>
      <w:r w:rsidRPr="00FD5594">
        <w:rPr>
          <w:lang w:val="en-GB"/>
        </w:rPr>
        <w:t>Friday</w:t>
      </w:r>
      <w:r w:rsidR="00672DBB" w:rsidRPr="00C62E53">
        <w:rPr>
          <w:lang w:val="en-GB"/>
        </w:rPr>
        <w:t>, 01/09/2017, 19:00</w:t>
      </w:r>
    </w:p>
    <w:p w14:paraId="1FF61484" w14:textId="77777777" w:rsidR="00481990" w:rsidRDefault="00FE75E0" w:rsidP="00481990">
      <w:pPr>
        <w:pStyle w:val="Bezodstpw"/>
        <w:rPr>
          <w:lang w:val="en-GB"/>
        </w:rPr>
      </w:pPr>
      <w:r w:rsidRPr="00C62E53">
        <w:rPr>
          <w:lang w:val="en-GB"/>
        </w:rPr>
        <w:t>Curated by</w:t>
      </w:r>
      <w:r w:rsidR="00EE2412" w:rsidRPr="00C62E53">
        <w:rPr>
          <w:lang w:val="en-GB"/>
        </w:rPr>
        <w:t xml:space="preserve"> </w:t>
      </w:r>
    </w:p>
    <w:p w14:paraId="3E7DC37A" w14:textId="77777777" w:rsidR="00EE2412" w:rsidRPr="00C62E53" w:rsidRDefault="00DD03AA" w:rsidP="00481990">
      <w:pPr>
        <w:pStyle w:val="detale"/>
        <w:rPr>
          <w:lang w:val="en-GB"/>
        </w:rPr>
      </w:pPr>
      <w:r w:rsidRPr="00C62E53">
        <w:rPr>
          <w:lang w:val="en-GB"/>
        </w:rPr>
        <w:t>The Book Lovers</w:t>
      </w:r>
      <w:r w:rsidR="003D0929" w:rsidRPr="00C62E53">
        <w:rPr>
          <w:lang w:val="en-GB"/>
        </w:rPr>
        <w:t xml:space="preserve"> </w:t>
      </w:r>
      <w:r w:rsidR="00481990">
        <w:rPr>
          <w:lang w:val="en-GB"/>
        </w:rPr>
        <w:t>(Joanna Zielińska, David Maroto)</w:t>
      </w:r>
    </w:p>
    <w:p w14:paraId="79C0E9A5" w14:textId="77777777" w:rsidR="00FE75E0" w:rsidRPr="0072495A" w:rsidRDefault="00EE2412" w:rsidP="00FE75E0">
      <w:pPr>
        <w:pStyle w:val="Podtytu"/>
        <w:rPr>
          <w:sz w:val="24"/>
          <w:szCs w:val="24"/>
          <w:lang w:val="en-GB"/>
        </w:rPr>
      </w:pPr>
      <w:r w:rsidRPr="00C62E53">
        <w:rPr>
          <w:lang w:val="en-GB"/>
        </w:rPr>
        <w:t xml:space="preserve"> </w:t>
      </w:r>
    </w:p>
    <w:p w14:paraId="78D06655" w14:textId="2AD20951" w:rsidR="003D0929" w:rsidRPr="0072495A" w:rsidRDefault="003D0929" w:rsidP="00BB7CDD">
      <w:pPr>
        <w:pStyle w:val="detale"/>
        <w:rPr>
          <w:lang w:val="en-GB"/>
        </w:rPr>
      </w:pPr>
      <w:r w:rsidRPr="0072495A">
        <w:rPr>
          <w:lang w:val="en-GB"/>
        </w:rPr>
        <w:t xml:space="preserve">In </w:t>
      </w:r>
      <w:proofErr w:type="spellStart"/>
      <w:r w:rsidRPr="0072495A">
        <w:rPr>
          <w:i/>
          <w:lang w:val="en-GB"/>
        </w:rPr>
        <w:t>Tamam</w:t>
      </w:r>
      <w:proofErr w:type="spellEnd"/>
      <w:r w:rsidRPr="0072495A">
        <w:rPr>
          <w:i/>
          <w:lang w:val="en-GB"/>
        </w:rPr>
        <w:t xml:space="preserve"> </w:t>
      </w:r>
      <w:proofErr w:type="spellStart"/>
      <w:r w:rsidRPr="0072495A">
        <w:rPr>
          <w:i/>
          <w:lang w:val="en-GB"/>
        </w:rPr>
        <w:t>Shud</w:t>
      </w:r>
      <w:proofErr w:type="spellEnd"/>
      <w:r w:rsidRPr="0072495A">
        <w:rPr>
          <w:lang w:val="en-GB"/>
        </w:rPr>
        <w:t xml:space="preserve">, a murder mystery artist’s novel by Alex </w:t>
      </w:r>
      <w:proofErr w:type="spellStart"/>
      <w:r w:rsidRPr="0072495A">
        <w:rPr>
          <w:lang w:val="en-GB"/>
        </w:rPr>
        <w:t>Cecchetti</w:t>
      </w:r>
      <w:proofErr w:type="spellEnd"/>
      <w:r w:rsidRPr="0072495A">
        <w:rPr>
          <w:lang w:val="en-GB"/>
        </w:rPr>
        <w:t>, the artist and narrator realises he is dead and decides to investigate the causes of his own death. The exhibition will provide the scenery for the next chapters of the future novel, and viewers-turned-detectives will try to uncover the story told by the narrator. Among many other events, they will have dinner and listen to whale songs in the exhibition space.</w:t>
      </w:r>
    </w:p>
    <w:p w14:paraId="6DF2D3C5" w14:textId="77777777" w:rsidR="003D0929" w:rsidRPr="0072495A" w:rsidRDefault="003D0929" w:rsidP="003D0929">
      <w:pPr>
        <w:pStyle w:val="detale"/>
        <w:rPr>
          <w:i/>
          <w:lang w:val="en-GB"/>
        </w:rPr>
      </w:pPr>
      <w:r w:rsidRPr="0072495A">
        <w:rPr>
          <w:i/>
          <w:lang w:val="en-GB"/>
        </w:rPr>
        <w:t xml:space="preserve">My body was found in 2014, somewhere between Los Angeles and Warsaw, dismembered. My identity is still unknown. Nothing can be used for identification. The labels of the clothes, fingerprints and the number on the shoes have been carefully unstitched, deleted, washed, bleached and delivered to oblivion. The only clue, in a secret pocket sewn inside my trousers, detectives have recovered a fragile piece of paper torn from the pages of a book. Written there, the words </w:t>
      </w:r>
      <w:proofErr w:type="spellStart"/>
      <w:r w:rsidRPr="00681368">
        <w:rPr>
          <w:lang w:val="en-GB"/>
        </w:rPr>
        <w:t>Tamam</w:t>
      </w:r>
      <w:proofErr w:type="spellEnd"/>
      <w:r w:rsidRPr="00681368">
        <w:rPr>
          <w:lang w:val="en-GB"/>
        </w:rPr>
        <w:t xml:space="preserve"> </w:t>
      </w:r>
      <w:proofErr w:type="spellStart"/>
      <w:r w:rsidRPr="00681368">
        <w:rPr>
          <w:lang w:val="en-GB"/>
        </w:rPr>
        <w:t>Shud</w:t>
      </w:r>
      <w:proofErr w:type="spellEnd"/>
      <w:r w:rsidRPr="0072495A">
        <w:rPr>
          <w:i/>
          <w:lang w:val="en-GB"/>
        </w:rPr>
        <w:t>, ‘this is the end’.</w:t>
      </w:r>
    </w:p>
    <w:p w14:paraId="17B32760" w14:textId="56BC4410" w:rsidR="003D0929" w:rsidRPr="0072495A" w:rsidRDefault="003D0929" w:rsidP="003D0929">
      <w:pPr>
        <w:pStyle w:val="detale"/>
        <w:rPr>
          <w:lang w:val="en-GB"/>
        </w:rPr>
      </w:pPr>
      <w:r w:rsidRPr="0072495A">
        <w:rPr>
          <w:lang w:val="en-GB"/>
        </w:rPr>
        <w:t xml:space="preserve">The entire project is based on the power of imagination and the story narrated by the artist. Alex </w:t>
      </w:r>
      <w:proofErr w:type="spellStart"/>
      <w:r w:rsidRPr="0072495A">
        <w:rPr>
          <w:lang w:val="en-GB"/>
        </w:rPr>
        <w:t>Cecchetti</w:t>
      </w:r>
      <w:proofErr w:type="spellEnd"/>
      <w:r w:rsidRPr="0072495A">
        <w:rPr>
          <w:lang w:val="en-GB"/>
        </w:rPr>
        <w:t xml:space="preserve"> has decided to write a murder mystery using artistic tools. Thus, he is not writing it sitting in front of his computer, in the isolation of his studio. The novel is being created through performative events, organised at the Ujazdowski Cas</w:t>
      </w:r>
      <w:r w:rsidR="00B20553">
        <w:rPr>
          <w:lang w:val="en-GB"/>
        </w:rPr>
        <w:t>tle Centre for Contemporary Art</w:t>
      </w:r>
      <w:r w:rsidRPr="0072495A">
        <w:rPr>
          <w:lang w:val="en-GB"/>
        </w:rPr>
        <w:t xml:space="preserve">. The viewers become detectives, tracking down the evidence of the crime committed. During previous editions of the project, the chapters of the novel were written by means of Tarot cards. Also, the viewers were taken on a guided tour through a garden in Paris, where the artist told them about the poisonous properties of some of the plants that could potentially kill the protagonist. </w:t>
      </w:r>
    </w:p>
    <w:p w14:paraId="4EFA5CA0" w14:textId="77777777" w:rsidR="003D0929" w:rsidRPr="0072495A" w:rsidRDefault="003D0929" w:rsidP="00FE75E0">
      <w:pPr>
        <w:tabs>
          <w:tab w:val="clear" w:pos="8505"/>
        </w:tabs>
        <w:spacing w:after="0"/>
        <w:ind w:left="840" w:right="0"/>
        <w:rPr>
          <w:rFonts w:eastAsiaTheme="minorHAnsi" w:cstheme="minorBidi"/>
          <w:bCs w:val="0"/>
          <w:iCs w:val="0"/>
          <w:sz w:val="22"/>
          <w:szCs w:val="22"/>
          <w:lang w:val="en-GB" w:eastAsia="en-US"/>
        </w:rPr>
      </w:pPr>
    </w:p>
    <w:p w14:paraId="75C03C4A" w14:textId="0F8BF946" w:rsidR="003D0929" w:rsidRPr="0072495A" w:rsidRDefault="003D0929" w:rsidP="003D0929">
      <w:pPr>
        <w:pStyle w:val="detale"/>
        <w:rPr>
          <w:lang w:val="en-GB"/>
        </w:rPr>
      </w:pPr>
      <w:r w:rsidRPr="0072495A">
        <w:rPr>
          <w:lang w:val="en-GB"/>
        </w:rPr>
        <w:lastRenderedPageBreak/>
        <w:t xml:space="preserve">In order to create the </w:t>
      </w:r>
      <w:proofErr w:type="spellStart"/>
      <w:r w:rsidRPr="0072495A">
        <w:rPr>
          <w:i/>
          <w:lang w:val="en-GB"/>
        </w:rPr>
        <w:t>Tamam</w:t>
      </w:r>
      <w:proofErr w:type="spellEnd"/>
      <w:r w:rsidRPr="0072495A">
        <w:rPr>
          <w:i/>
          <w:lang w:val="en-GB"/>
        </w:rPr>
        <w:t xml:space="preserve"> </w:t>
      </w:r>
      <w:proofErr w:type="spellStart"/>
      <w:r w:rsidRPr="0072495A">
        <w:rPr>
          <w:i/>
          <w:lang w:val="en-GB"/>
        </w:rPr>
        <w:t>Shud</w:t>
      </w:r>
      <w:proofErr w:type="spellEnd"/>
      <w:r w:rsidRPr="0072495A">
        <w:rPr>
          <w:lang w:val="en-GB"/>
        </w:rPr>
        <w:t xml:space="preserve"> narrative, </w:t>
      </w:r>
      <w:proofErr w:type="spellStart"/>
      <w:r w:rsidRPr="0072495A">
        <w:rPr>
          <w:lang w:val="en-GB"/>
        </w:rPr>
        <w:t>Cecchetti</w:t>
      </w:r>
      <w:proofErr w:type="spellEnd"/>
      <w:r w:rsidRPr="0072495A">
        <w:rPr>
          <w:lang w:val="en-GB"/>
        </w:rPr>
        <w:t xml:space="preserve"> devised a two-year-long art project in which the exhibition constitutes the key device in the production of the artist’s upcoming novel. The performative nature of the exhibition is threefold. Firstly, a series of thematic rooms contain pieces that, similar to musical scores, are activated by the spectators’ participation. For instance, the </w:t>
      </w:r>
      <w:r w:rsidRPr="0072495A">
        <w:rPr>
          <w:i/>
          <w:lang w:val="en-GB"/>
        </w:rPr>
        <w:t>Dance Room</w:t>
      </w:r>
      <w:r w:rsidRPr="0072495A">
        <w:rPr>
          <w:lang w:val="en-GB"/>
        </w:rPr>
        <w:t xml:space="preserve"> features a number of staircase handrails modified in such a way that when visitors place their hands on them and follow their curves and twists from one end to the other, they perform a choreographed ballet dance sequence. Additionally, there will also be some performative events at various times during the exhibition, such as a synaesthesia concert, and meals served in the </w:t>
      </w:r>
      <w:r w:rsidRPr="0072495A">
        <w:rPr>
          <w:i/>
          <w:lang w:val="en-GB"/>
        </w:rPr>
        <w:t>Dinner Room</w:t>
      </w:r>
      <w:r w:rsidRPr="0072495A">
        <w:rPr>
          <w:lang w:val="en-GB"/>
        </w:rPr>
        <w:t xml:space="preserve"> at various times throughout the duration of the exhibition.</w:t>
      </w:r>
    </w:p>
    <w:p w14:paraId="6AD5DEBD" w14:textId="77777777" w:rsidR="003D0929" w:rsidRPr="0072495A" w:rsidRDefault="003D0929" w:rsidP="003D0929">
      <w:pPr>
        <w:pStyle w:val="detale"/>
        <w:rPr>
          <w:i/>
          <w:lang w:val="en-GB"/>
        </w:rPr>
      </w:pPr>
      <w:r w:rsidRPr="0072495A">
        <w:rPr>
          <w:i/>
          <w:lang w:val="en-GB"/>
        </w:rPr>
        <w:t>I don’t remember if in life I was an artist, a musician or a gardener, but death forced me to be one. About music, I remember only colours. If I paint them, would an orchestra play what I used to hear? If I play my bones as a flute, will they sing the secret of my youth? If I pollinate flowers with my mouth, will the fruits have the scent of words or kisses?</w:t>
      </w:r>
    </w:p>
    <w:p w14:paraId="29CEDC3E" w14:textId="14C357C9" w:rsidR="003D0929" w:rsidRPr="0072495A" w:rsidRDefault="003D0929" w:rsidP="003D0929">
      <w:pPr>
        <w:pStyle w:val="detale"/>
        <w:rPr>
          <w:lang w:val="en-GB"/>
        </w:rPr>
      </w:pPr>
      <w:r w:rsidRPr="0072495A">
        <w:rPr>
          <w:lang w:val="en-GB"/>
        </w:rPr>
        <w:t xml:space="preserve">The third performative aspect focuses on a pair of </w:t>
      </w:r>
      <w:r w:rsidRPr="0072495A">
        <w:rPr>
          <w:i/>
          <w:lang w:val="en-GB"/>
        </w:rPr>
        <w:t>detectives</w:t>
      </w:r>
      <w:r w:rsidRPr="0072495A">
        <w:rPr>
          <w:lang w:val="en-GB"/>
        </w:rPr>
        <w:t xml:space="preserve"> who will carry out their investigations, observing the events unfolding during the show, and communicating these to the artist, who will use them as fodder for the writing of his novel. Disappearing paintings, whale song</w:t>
      </w:r>
      <w:r w:rsidR="004E60C8">
        <w:rPr>
          <w:lang w:val="en-GB"/>
        </w:rPr>
        <w:t>s</w:t>
      </w:r>
      <w:r w:rsidRPr="0072495A">
        <w:rPr>
          <w:lang w:val="en-GB"/>
        </w:rPr>
        <w:t xml:space="preserve">, dreamed artworks, a mysterious erotic cabinet, and score paintings for orchestra are just some of the clues that will influence the writing process. </w:t>
      </w:r>
    </w:p>
    <w:p w14:paraId="7FE3F96E" w14:textId="77777777" w:rsidR="003D0929" w:rsidRPr="0072495A" w:rsidRDefault="003D0929" w:rsidP="003D0929">
      <w:pPr>
        <w:tabs>
          <w:tab w:val="clear" w:pos="8505"/>
        </w:tabs>
        <w:spacing w:after="0"/>
        <w:ind w:left="840" w:right="0"/>
        <w:rPr>
          <w:rFonts w:eastAsiaTheme="minorHAnsi" w:cstheme="minorBidi"/>
          <w:sz w:val="22"/>
          <w:szCs w:val="22"/>
          <w:lang w:val="en-GB" w:eastAsia="en-US"/>
        </w:rPr>
      </w:pPr>
    </w:p>
    <w:p w14:paraId="67E4F907" w14:textId="57F52002" w:rsidR="003D0929" w:rsidRPr="0072495A" w:rsidRDefault="00BB14E5" w:rsidP="003D0929">
      <w:pPr>
        <w:tabs>
          <w:tab w:val="clear" w:pos="8505"/>
        </w:tabs>
        <w:spacing w:after="0"/>
        <w:ind w:left="840" w:right="0"/>
        <w:rPr>
          <w:rFonts w:eastAsiaTheme="minorHAnsi" w:cstheme="minorBidi"/>
          <w:bCs w:val="0"/>
          <w:iCs w:val="0"/>
          <w:sz w:val="22"/>
          <w:szCs w:val="22"/>
          <w:lang w:val="en-GB" w:eastAsia="en-US"/>
        </w:rPr>
      </w:pPr>
      <w:r>
        <w:rPr>
          <w:rFonts w:eastAsiaTheme="minorHAnsi" w:cstheme="minorBidi"/>
          <w:bCs w:val="0"/>
          <w:iCs w:val="0"/>
          <w:sz w:val="22"/>
          <w:szCs w:val="22"/>
          <w:lang w:val="en-GB" w:eastAsia="en-US"/>
        </w:rPr>
        <w:t>Organis</w:t>
      </w:r>
      <w:r w:rsidR="003D0929" w:rsidRPr="0072495A">
        <w:rPr>
          <w:rFonts w:eastAsiaTheme="minorHAnsi" w:cstheme="minorBidi"/>
          <w:bCs w:val="0"/>
          <w:iCs w:val="0"/>
          <w:sz w:val="22"/>
          <w:szCs w:val="22"/>
          <w:lang w:val="en-GB" w:eastAsia="en-US"/>
        </w:rPr>
        <w:t>er</w:t>
      </w:r>
    </w:p>
    <w:p w14:paraId="56327C59" w14:textId="77777777" w:rsidR="00FE75E0" w:rsidRPr="0072495A" w:rsidRDefault="00FE75E0" w:rsidP="003D0929">
      <w:pPr>
        <w:pStyle w:val="detale"/>
        <w:rPr>
          <w:lang w:val="en-GB"/>
        </w:rPr>
      </w:pPr>
      <w:r w:rsidRPr="0072495A">
        <w:rPr>
          <w:lang w:val="en-GB"/>
        </w:rPr>
        <w:t xml:space="preserve">Ujazdowski Castle Centre for Contemporary Art  </w:t>
      </w:r>
    </w:p>
    <w:p w14:paraId="69D9575E" w14:textId="77777777" w:rsidR="00CF121F" w:rsidRPr="0072495A" w:rsidRDefault="00CF121F" w:rsidP="00243B2F">
      <w:pPr>
        <w:tabs>
          <w:tab w:val="clear" w:pos="8505"/>
        </w:tabs>
        <w:spacing w:after="0"/>
        <w:ind w:left="840" w:right="0"/>
        <w:rPr>
          <w:rFonts w:eastAsiaTheme="minorHAnsi" w:cstheme="minorBidi"/>
          <w:bCs w:val="0"/>
          <w:iCs w:val="0"/>
          <w:sz w:val="22"/>
          <w:szCs w:val="22"/>
          <w:lang w:val="en-GB" w:eastAsia="en-US"/>
        </w:rPr>
      </w:pPr>
      <w:r w:rsidRPr="0072495A">
        <w:rPr>
          <w:rFonts w:eastAsiaTheme="minorHAnsi" w:cstheme="minorBidi"/>
          <w:bCs w:val="0"/>
          <w:iCs w:val="0"/>
          <w:sz w:val="22"/>
          <w:szCs w:val="22"/>
          <w:lang w:val="en-GB" w:eastAsia="en-US"/>
        </w:rPr>
        <w:t>Partner</w:t>
      </w:r>
      <w:r w:rsidR="00FE75E0" w:rsidRPr="0072495A">
        <w:rPr>
          <w:rFonts w:eastAsiaTheme="minorHAnsi" w:cstheme="minorBidi"/>
          <w:bCs w:val="0"/>
          <w:iCs w:val="0"/>
          <w:sz w:val="22"/>
          <w:szCs w:val="22"/>
          <w:lang w:val="en-GB" w:eastAsia="en-US"/>
        </w:rPr>
        <w:t>s</w:t>
      </w:r>
    </w:p>
    <w:p w14:paraId="51F9A6B6" w14:textId="6B5E97D5" w:rsidR="006D7D15" w:rsidRDefault="00701F11" w:rsidP="003D0929">
      <w:pPr>
        <w:pStyle w:val="detale"/>
        <w:rPr>
          <w:lang w:val="en-GB"/>
        </w:rPr>
      </w:pPr>
      <w:r>
        <w:rPr>
          <w:lang w:val="en-GB"/>
        </w:rPr>
        <w:t xml:space="preserve">La </w:t>
      </w:r>
      <w:proofErr w:type="spellStart"/>
      <w:r>
        <w:rPr>
          <w:lang w:val="en-GB"/>
        </w:rPr>
        <w:t>Ferme</w:t>
      </w:r>
      <w:proofErr w:type="spellEnd"/>
      <w:r>
        <w:rPr>
          <w:lang w:val="en-GB"/>
        </w:rPr>
        <w:t xml:space="preserve"> du Buisson</w:t>
      </w:r>
    </w:p>
    <w:p w14:paraId="1CAF67D2" w14:textId="77777777" w:rsidR="00CD5937" w:rsidRDefault="00CD5937" w:rsidP="00CD5937">
      <w:pPr>
        <w:spacing w:after="0"/>
        <w:ind w:right="-340"/>
        <w:rPr>
          <w:lang w:val="en-GB"/>
        </w:rPr>
      </w:pPr>
      <w:r w:rsidRPr="00CD5937">
        <w:rPr>
          <w:lang w:val="en-GB"/>
        </w:rPr>
        <w:t xml:space="preserve">Thanks to the generous support </w:t>
      </w:r>
      <w:proofErr w:type="spellStart"/>
      <w:r w:rsidRPr="00CD5937">
        <w:rPr>
          <w:lang w:val="en-GB"/>
        </w:rPr>
        <w:t>of</w:t>
      </w:r>
      <w:proofErr w:type="spellEnd"/>
    </w:p>
    <w:p w14:paraId="0648B060" w14:textId="31805DA9" w:rsidR="00CD5937" w:rsidRPr="00CD5937" w:rsidRDefault="00CD5937" w:rsidP="00CD5937">
      <w:pPr>
        <w:pStyle w:val="detale"/>
        <w:rPr>
          <w:lang w:val="en-GB"/>
        </w:rPr>
      </w:pPr>
      <w:proofErr w:type="spellStart"/>
      <w:r w:rsidRPr="0072495A">
        <w:rPr>
          <w:lang w:val="en-GB"/>
        </w:rPr>
        <w:t>Institut</w:t>
      </w:r>
      <w:proofErr w:type="spellEnd"/>
      <w:r w:rsidRPr="0072495A">
        <w:rPr>
          <w:lang w:val="en-GB"/>
        </w:rPr>
        <w:t xml:space="preserve"> </w:t>
      </w:r>
      <w:proofErr w:type="spellStart"/>
      <w:r w:rsidRPr="0072495A">
        <w:rPr>
          <w:lang w:val="en-GB"/>
        </w:rPr>
        <w:t>Francais</w:t>
      </w:r>
      <w:proofErr w:type="spellEnd"/>
      <w:r w:rsidRPr="0072495A">
        <w:rPr>
          <w:lang w:val="en-GB"/>
        </w:rPr>
        <w:t xml:space="preserve">, </w:t>
      </w:r>
      <w:proofErr w:type="spellStart"/>
      <w:r w:rsidRPr="0072495A">
        <w:rPr>
          <w:color w:val="000000" w:themeColor="text1"/>
          <w:lang w:val="en-GB"/>
        </w:rPr>
        <w:t>Institut</w:t>
      </w:r>
      <w:proofErr w:type="spellEnd"/>
      <w:r w:rsidRPr="0072495A">
        <w:rPr>
          <w:color w:val="000000" w:themeColor="text1"/>
          <w:lang w:val="en-GB"/>
        </w:rPr>
        <w:t xml:space="preserve"> </w:t>
      </w:r>
      <w:proofErr w:type="spellStart"/>
      <w:r w:rsidRPr="0072495A">
        <w:rPr>
          <w:color w:val="000000" w:themeColor="text1"/>
          <w:lang w:val="en-GB"/>
        </w:rPr>
        <w:t>Français</w:t>
      </w:r>
      <w:proofErr w:type="spellEnd"/>
      <w:r w:rsidRPr="0072495A">
        <w:rPr>
          <w:color w:val="000000" w:themeColor="text1"/>
          <w:lang w:val="en-GB"/>
        </w:rPr>
        <w:t xml:space="preserve"> </w:t>
      </w:r>
      <w:proofErr w:type="spellStart"/>
      <w:r w:rsidRPr="0072495A">
        <w:rPr>
          <w:color w:val="000000" w:themeColor="text1"/>
          <w:lang w:val="en-GB"/>
        </w:rPr>
        <w:t>Pologne</w:t>
      </w:r>
      <w:proofErr w:type="spellEnd"/>
      <w:r w:rsidRPr="0072495A">
        <w:rPr>
          <w:lang w:val="en-GB"/>
        </w:rPr>
        <w:t xml:space="preserve">, Flanders State of the Art, </w:t>
      </w:r>
      <w:r>
        <w:rPr>
          <w:lang w:val="en-GB"/>
        </w:rPr>
        <w:t xml:space="preserve">Italian Institute Warsaw, </w:t>
      </w:r>
      <w:proofErr w:type="spellStart"/>
      <w:r w:rsidRPr="0072495A">
        <w:rPr>
          <w:lang w:val="en-GB"/>
        </w:rPr>
        <w:t>Mondriaan</w:t>
      </w:r>
      <w:proofErr w:type="spellEnd"/>
      <w:r w:rsidRPr="0072495A">
        <w:rPr>
          <w:lang w:val="en-GB"/>
        </w:rPr>
        <w:t xml:space="preserve"> </w:t>
      </w:r>
      <w:proofErr w:type="spellStart"/>
      <w:r w:rsidRPr="0072495A">
        <w:rPr>
          <w:lang w:val="en-GB"/>
        </w:rPr>
        <w:t>Fonds</w:t>
      </w:r>
      <w:bookmarkStart w:id="0" w:name="_GoBack"/>
      <w:bookmarkEnd w:id="0"/>
      <w:proofErr w:type="spellEnd"/>
    </w:p>
    <w:p w14:paraId="717D6DBB" w14:textId="77777777" w:rsidR="00FE75E0" w:rsidRPr="00C62E53" w:rsidRDefault="00FE75E0" w:rsidP="00FE75E0">
      <w:pPr>
        <w:pStyle w:val="Bezodstpw"/>
      </w:pPr>
      <w:r w:rsidRPr="00C62E53">
        <w:t xml:space="preserve">Media </w:t>
      </w:r>
      <w:proofErr w:type="spellStart"/>
      <w:r w:rsidRPr="00C62E53">
        <w:t>Patronage</w:t>
      </w:r>
      <w:proofErr w:type="spellEnd"/>
      <w:r w:rsidRPr="00C62E53">
        <w:t xml:space="preserve"> </w:t>
      </w:r>
    </w:p>
    <w:p w14:paraId="73E78210" w14:textId="0E8DD94F" w:rsidR="00243B2F" w:rsidRPr="00C62E53" w:rsidRDefault="00243B2F" w:rsidP="00FD5594">
      <w:pPr>
        <w:tabs>
          <w:tab w:val="clear" w:pos="8505"/>
        </w:tabs>
        <w:spacing w:after="0" w:line="280" w:lineRule="exact"/>
        <w:ind w:left="1259" w:right="0"/>
        <w:rPr>
          <w:rFonts w:eastAsiaTheme="minorHAnsi" w:cstheme="minorBidi"/>
          <w:bCs w:val="0"/>
          <w:iCs w:val="0"/>
          <w:lang w:eastAsia="en-US"/>
        </w:rPr>
      </w:pPr>
      <w:r w:rsidRPr="00C62E53">
        <w:rPr>
          <w:rFonts w:eastAsiaTheme="minorHAnsi" w:cstheme="minorBidi"/>
          <w:bCs w:val="0"/>
          <w:iCs w:val="0"/>
          <w:lang w:eastAsia="en-US"/>
        </w:rPr>
        <w:t xml:space="preserve"> </w:t>
      </w:r>
      <w:r w:rsidR="00FD5594" w:rsidRPr="00C62E53">
        <w:rPr>
          <w:rFonts w:eastAsiaTheme="minorHAnsi" w:cstheme="minorBidi"/>
          <w:bCs w:val="0"/>
          <w:iCs w:val="0"/>
          <w:lang w:eastAsia="en-US"/>
        </w:rPr>
        <w:t>TOK FM</w:t>
      </w:r>
      <w:r w:rsidR="00FD5594">
        <w:rPr>
          <w:rFonts w:eastAsiaTheme="minorHAnsi" w:cstheme="minorBidi"/>
          <w:bCs w:val="0"/>
          <w:iCs w:val="0"/>
          <w:lang w:eastAsia="en-US"/>
        </w:rPr>
        <w:t>,</w:t>
      </w:r>
      <w:r w:rsidR="00FD5594" w:rsidRPr="00C62E53">
        <w:rPr>
          <w:rFonts w:eastAsiaTheme="minorHAnsi" w:cstheme="minorBidi"/>
          <w:bCs w:val="0"/>
          <w:iCs w:val="0"/>
          <w:lang w:eastAsia="en-US"/>
        </w:rPr>
        <w:t xml:space="preserve"> </w:t>
      </w:r>
      <w:r w:rsidRPr="00BD4AC9">
        <w:rPr>
          <w:rFonts w:eastAsiaTheme="minorHAnsi" w:cstheme="minorBidi"/>
          <w:bCs w:val="0"/>
          <w:iCs w:val="0"/>
          <w:lang w:eastAsia="en-US"/>
        </w:rPr>
        <w:t>Gazeta Wyborcza</w:t>
      </w:r>
      <w:r w:rsidRPr="00C62E53">
        <w:rPr>
          <w:rFonts w:eastAsiaTheme="minorHAnsi" w:cstheme="minorBidi"/>
          <w:bCs w:val="0"/>
          <w:iCs w:val="0"/>
          <w:lang w:eastAsia="en-US"/>
        </w:rPr>
        <w:t>, Wyborcza.pl Warszawa, Co Jest Grane 24</w:t>
      </w:r>
      <w:r w:rsidR="009A0902" w:rsidRPr="00C62E53">
        <w:rPr>
          <w:rFonts w:eastAsiaTheme="minorHAnsi" w:cstheme="minorBidi"/>
          <w:bCs w:val="0"/>
          <w:iCs w:val="0"/>
          <w:lang w:eastAsia="en-US"/>
        </w:rPr>
        <w:t xml:space="preserve">, </w:t>
      </w:r>
    </w:p>
    <w:p w14:paraId="137585A5" w14:textId="43D9699D" w:rsidR="00243B2F" w:rsidRPr="00C62E53" w:rsidRDefault="00BD4AC9" w:rsidP="00243B2F">
      <w:pPr>
        <w:tabs>
          <w:tab w:val="clear" w:pos="8505"/>
        </w:tabs>
        <w:spacing w:after="0" w:line="280" w:lineRule="exact"/>
        <w:ind w:left="1259" w:right="0"/>
        <w:rPr>
          <w:rFonts w:eastAsiaTheme="minorHAnsi" w:cstheme="minorBidi"/>
          <w:bCs w:val="0"/>
          <w:iCs w:val="0"/>
          <w:lang w:eastAsia="en-US"/>
        </w:rPr>
      </w:pPr>
      <w:r>
        <w:rPr>
          <w:rFonts w:eastAsiaTheme="minorHAnsi" w:cstheme="minorBidi"/>
          <w:bCs w:val="0"/>
          <w:iCs w:val="0"/>
          <w:lang w:eastAsia="en-US"/>
        </w:rPr>
        <w:t xml:space="preserve"> </w:t>
      </w:r>
      <w:r w:rsidR="009E5D61" w:rsidRPr="00C62E53">
        <w:rPr>
          <w:rFonts w:eastAsiaTheme="minorHAnsi" w:cstheme="minorBidi"/>
          <w:bCs w:val="0"/>
          <w:iCs w:val="0"/>
          <w:lang w:eastAsia="en-US"/>
        </w:rPr>
        <w:t>Didas</w:t>
      </w:r>
      <w:r w:rsidR="00243B2F" w:rsidRPr="00C62E53">
        <w:rPr>
          <w:rFonts w:eastAsiaTheme="minorHAnsi" w:cstheme="minorBidi"/>
          <w:bCs w:val="0"/>
          <w:iCs w:val="0"/>
          <w:lang w:eastAsia="en-US"/>
        </w:rPr>
        <w:t xml:space="preserve">kalia, e-teatr.pl, </w:t>
      </w:r>
      <w:r w:rsidR="00460B04">
        <w:t>Notes Na 6</w:t>
      </w:r>
      <w:r w:rsidR="00FD5594">
        <w:t>.</w:t>
      </w:r>
      <w:r w:rsidR="00460B04">
        <w:t xml:space="preserve"> </w:t>
      </w:r>
      <w:r w:rsidR="00243B2F" w:rsidRPr="00C62E53">
        <w:t>Tygodni</w:t>
      </w:r>
    </w:p>
    <w:p w14:paraId="1E94B8BA" w14:textId="77777777" w:rsidR="00B626FF" w:rsidRPr="00C62E53" w:rsidRDefault="00FE75E0" w:rsidP="002B7E89">
      <w:pPr>
        <w:pStyle w:val="Nagwek1"/>
        <w:spacing w:after="120" w:line="260" w:lineRule="exact"/>
        <w:rPr>
          <w:sz w:val="22"/>
          <w:szCs w:val="22"/>
        </w:rPr>
      </w:pPr>
      <w:r w:rsidRPr="00C62E53">
        <w:rPr>
          <w:sz w:val="22"/>
          <w:szCs w:val="22"/>
        </w:rPr>
        <w:t xml:space="preserve">Press </w:t>
      </w:r>
      <w:proofErr w:type="spellStart"/>
      <w:r w:rsidRPr="00C62E53">
        <w:rPr>
          <w:sz w:val="22"/>
          <w:szCs w:val="22"/>
        </w:rPr>
        <w:t>contact</w:t>
      </w:r>
      <w:proofErr w:type="spellEnd"/>
    </w:p>
    <w:p w14:paraId="4A7F6A5F" w14:textId="77777777" w:rsidR="00B626FF" w:rsidRPr="006D7D15" w:rsidRDefault="00B626FF" w:rsidP="0019473C">
      <w:pPr>
        <w:pStyle w:val="Bezodstpw"/>
        <w:spacing w:line="240" w:lineRule="exact"/>
        <w:ind w:left="839"/>
      </w:pPr>
      <w:r w:rsidRPr="006D7D15">
        <w:t xml:space="preserve">Magdalena Gorlas </w:t>
      </w:r>
    </w:p>
    <w:p w14:paraId="15209E33" w14:textId="77777777" w:rsidR="00B626FF" w:rsidRPr="006D7D15" w:rsidRDefault="00B626FF" w:rsidP="0019473C">
      <w:pPr>
        <w:pStyle w:val="Bezodstpw"/>
        <w:spacing w:line="240" w:lineRule="exact"/>
        <w:ind w:left="839"/>
      </w:pPr>
      <w:r w:rsidRPr="006D7D15">
        <w:t>Centrum Sztuki Współczesnej Zamek Ujazdowski</w:t>
      </w:r>
    </w:p>
    <w:p w14:paraId="1F61BC48" w14:textId="77777777" w:rsidR="00B626FF" w:rsidRPr="006D7D15" w:rsidRDefault="00B626FF" w:rsidP="0019473C">
      <w:pPr>
        <w:pStyle w:val="Bezodstpw"/>
        <w:spacing w:line="240" w:lineRule="exact"/>
        <w:ind w:left="839"/>
      </w:pPr>
      <w:r w:rsidRPr="006D7D15">
        <w:t>Jazdów 2, 00-467 Warszawa</w:t>
      </w:r>
    </w:p>
    <w:p w14:paraId="0380E103" w14:textId="77777777" w:rsidR="00556C44" w:rsidRPr="006D7D15" w:rsidRDefault="00556C44" w:rsidP="0019473C">
      <w:pPr>
        <w:pStyle w:val="Bezodstpw"/>
        <w:spacing w:line="240" w:lineRule="exact"/>
        <w:ind w:left="839"/>
      </w:pPr>
      <w:r w:rsidRPr="006D7D15">
        <w:rPr>
          <w:rFonts w:eastAsiaTheme="minorEastAsia"/>
          <w:noProof/>
          <w:color w:val="0000FF"/>
          <w:u w:val="single"/>
          <w:lang w:eastAsia="pl-PL"/>
        </w:rPr>
        <w:t>m.gorlas@u-jazdowski.pl</w:t>
      </w:r>
      <w:r w:rsidRPr="006D7D15">
        <w:t xml:space="preserve"> </w:t>
      </w:r>
    </w:p>
    <w:p w14:paraId="0244F52E" w14:textId="77777777" w:rsidR="00F56F51" w:rsidRDefault="00F56F51" w:rsidP="00BB14E5">
      <w:pPr>
        <w:pStyle w:val="Bezodstpw"/>
        <w:spacing w:line="240" w:lineRule="exact"/>
        <w:ind w:left="839"/>
      </w:pPr>
      <w:r>
        <w:lastRenderedPageBreak/>
        <w:t>+48 500 198 274</w:t>
      </w:r>
    </w:p>
    <w:p w14:paraId="2A7E84F5" w14:textId="77777777" w:rsidR="003D0929" w:rsidRPr="006D7D15" w:rsidRDefault="0018044A" w:rsidP="00BB14E5">
      <w:pPr>
        <w:pStyle w:val="Bezodstpw"/>
        <w:spacing w:line="240" w:lineRule="exact"/>
        <w:ind w:left="839"/>
      </w:pPr>
      <w:r>
        <w:t>+48</w:t>
      </w:r>
      <w:r w:rsidR="00BB14E5">
        <w:t xml:space="preserve"> 22 628 12 71 </w:t>
      </w:r>
      <w:proofErr w:type="spellStart"/>
      <w:r w:rsidR="00BB14E5">
        <w:t>ext</w:t>
      </w:r>
      <w:proofErr w:type="spellEnd"/>
      <w:r w:rsidR="00B626FF" w:rsidRPr="006D7D15">
        <w:t>. 124</w:t>
      </w:r>
    </w:p>
    <w:sectPr w:rsidR="003D0929" w:rsidRPr="006D7D15" w:rsidSect="00D97339">
      <w:headerReference w:type="even" r:id="rId9"/>
      <w:headerReference w:type="default" r:id="rId10"/>
      <w:footerReference w:type="even" r:id="rId11"/>
      <w:footerReference w:type="default" r:id="rId12"/>
      <w:headerReference w:type="first" r:id="rId13"/>
      <w:footerReference w:type="firs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FBD36E" w14:textId="77777777" w:rsidR="00B25F5B" w:rsidRDefault="00B25F5B" w:rsidP="00295A47">
      <w:r>
        <w:separator/>
      </w:r>
    </w:p>
  </w:endnote>
  <w:endnote w:type="continuationSeparator" w:id="0">
    <w:p w14:paraId="7A1FEDA0" w14:textId="77777777" w:rsidR="00B25F5B" w:rsidRDefault="00B25F5B"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F6C728" w14:textId="77777777" w:rsidR="00E30F6F" w:rsidRDefault="00E30F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8EF4C6" w14:textId="77777777" w:rsidR="00E30F6F" w:rsidRDefault="00E30F6F" w:rsidP="0036123A">
    <w:pPr>
      <w:pStyle w:val="Stopka"/>
      <w:ind w:left="-697"/>
    </w:pPr>
    <w:r>
      <w:rPr>
        <w:noProof/>
      </w:rPr>
      <w:drawing>
        <wp:inline distT="0" distB="0" distL="0" distR="0" wp14:anchorId="33079449" wp14:editId="44D0827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F4A75" w14:textId="77777777" w:rsidR="00E30F6F" w:rsidRDefault="00E30F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625950" w14:textId="77777777" w:rsidR="00B25F5B" w:rsidRDefault="00B25F5B" w:rsidP="00295A47">
      <w:r>
        <w:separator/>
      </w:r>
    </w:p>
  </w:footnote>
  <w:footnote w:type="continuationSeparator" w:id="0">
    <w:p w14:paraId="7E79D890" w14:textId="77777777" w:rsidR="00B25F5B" w:rsidRDefault="00B25F5B"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EE5824" w14:textId="77777777" w:rsidR="00E30F6F" w:rsidRDefault="00E30F6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C5986" w14:textId="77777777" w:rsidR="00E30F6F" w:rsidRDefault="00E30F6F" w:rsidP="0036123A">
    <w:pPr>
      <w:pStyle w:val="Nagwek"/>
      <w:ind w:left="-697"/>
    </w:pPr>
    <w:r>
      <w:rPr>
        <w:noProof/>
      </w:rPr>
      <w:drawing>
        <wp:inline distT="0" distB="0" distL="0" distR="0" wp14:anchorId="72E525D8" wp14:editId="5BE9CA6D">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0D6338A8" w14:textId="77777777" w:rsidR="00E30F6F" w:rsidRDefault="00E30F6F" w:rsidP="00295A4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B8D9D6" w14:textId="77777777" w:rsidR="00E30F6F" w:rsidRDefault="00E30F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402E77C6"/>
    <w:multiLevelType w:val="hybridMultilevel"/>
    <w:tmpl w:val="7EB2D890"/>
    <w:numStyleLink w:val="Bullets"/>
  </w:abstractNum>
  <w:abstractNum w:abstractNumId="7">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54CA1F63"/>
    <w:multiLevelType w:val="multilevel"/>
    <w:tmpl w:val="AB2A123E"/>
    <w:numStyleLink w:val="Styl1"/>
  </w:abstractNum>
  <w:abstractNum w:abstractNumId="1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4694E"/>
    <w:rsid w:val="000736F0"/>
    <w:rsid w:val="000C48D7"/>
    <w:rsid w:val="000D2673"/>
    <w:rsid w:val="000D2C72"/>
    <w:rsid w:val="000D7EEC"/>
    <w:rsid w:val="001363E4"/>
    <w:rsid w:val="001535EE"/>
    <w:rsid w:val="00166BE4"/>
    <w:rsid w:val="00172503"/>
    <w:rsid w:val="00172963"/>
    <w:rsid w:val="0018044A"/>
    <w:rsid w:val="0019473C"/>
    <w:rsid w:val="001A5C87"/>
    <w:rsid w:val="001D5229"/>
    <w:rsid w:val="001E2525"/>
    <w:rsid w:val="001E2D31"/>
    <w:rsid w:val="00224ADB"/>
    <w:rsid w:val="00243B2F"/>
    <w:rsid w:val="00243E6C"/>
    <w:rsid w:val="00262D91"/>
    <w:rsid w:val="00264128"/>
    <w:rsid w:val="00267CE5"/>
    <w:rsid w:val="00295A47"/>
    <w:rsid w:val="00297854"/>
    <w:rsid w:val="002B7E89"/>
    <w:rsid w:val="002D687B"/>
    <w:rsid w:val="002E3919"/>
    <w:rsid w:val="00301641"/>
    <w:rsid w:val="003103C3"/>
    <w:rsid w:val="00330257"/>
    <w:rsid w:val="0036123A"/>
    <w:rsid w:val="003D0929"/>
    <w:rsid w:val="00412AB3"/>
    <w:rsid w:val="00452A71"/>
    <w:rsid w:val="00460B04"/>
    <w:rsid w:val="00461967"/>
    <w:rsid w:val="00481990"/>
    <w:rsid w:val="004857AA"/>
    <w:rsid w:val="00491233"/>
    <w:rsid w:val="00496ADF"/>
    <w:rsid w:val="004C52B6"/>
    <w:rsid w:val="004E60C8"/>
    <w:rsid w:val="00507E10"/>
    <w:rsid w:val="00532874"/>
    <w:rsid w:val="00540D65"/>
    <w:rsid w:val="00556C44"/>
    <w:rsid w:val="00563DAD"/>
    <w:rsid w:val="00565199"/>
    <w:rsid w:val="005830F6"/>
    <w:rsid w:val="005E114C"/>
    <w:rsid w:val="005E4EE2"/>
    <w:rsid w:val="005E564D"/>
    <w:rsid w:val="005F3A44"/>
    <w:rsid w:val="00600ABB"/>
    <w:rsid w:val="00672DBB"/>
    <w:rsid w:val="00681368"/>
    <w:rsid w:val="006D3274"/>
    <w:rsid w:val="006D7D15"/>
    <w:rsid w:val="006F3452"/>
    <w:rsid w:val="00701F11"/>
    <w:rsid w:val="007109FE"/>
    <w:rsid w:val="0072495A"/>
    <w:rsid w:val="00725454"/>
    <w:rsid w:val="00763C90"/>
    <w:rsid w:val="0079778B"/>
    <w:rsid w:val="007D2835"/>
    <w:rsid w:val="007D4716"/>
    <w:rsid w:val="007D50A8"/>
    <w:rsid w:val="00821412"/>
    <w:rsid w:val="0085205A"/>
    <w:rsid w:val="008612BC"/>
    <w:rsid w:val="0086146F"/>
    <w:rsid w:val="00863AC5"/>
    <w:rsid w:val="00897389"/>
    <w:rsid w:val="008D0A59"/>
    <w:rsid w:val="008D1115"/>
    <w:rsid w:val="009076B6"/>
    <w:rsid w:val="00942E71"/>
    <w:rsid w:val="00956053"/>
    <w:rsid w:val="00976ACD"/>
    <w:rsid w:val="00984383"/>
    <w:rsid w:val="00986B5B"/>
    <w:rsid w:val="009973E1"/>
    <w:rsid w:val="009A0902"/>
    <w:rsid w:val="009A634B"/>
    <w:rsid w:val="009B1B3A"/>
    <w:rsid w:val="009D6A76"/>
    <w:rsid w:val="009E5D61"/>
    <w:rsid w:val="009F3009"/>
    <w:rsid w:val="009F4074"/>
    <w:rsid w:val="009F4839"/>
    <w:rsid w:val="00A4328F"/>
    <w:rsid w:val="00A57DF7"/>
    <w:rsid w:val="00A615D7"/>
    <w:rsid w:val="00A62BF6"/>
    <w:rsid w:val="00A63533"/>
    <w:rsid w:val="00A705C8"/>
    <w:rsid w:val="00A7169E"/>
    <w:rsid w:val="00A82E2C"/>
    <w:rsid w:val="00A83DF2"/>
    <w:rsid w:val="00A87773"/>
    <w:rsid w:val="00A91763"/>
    <w:rsid w:val="00AD2D4B"/>
    <w:rsid w:val="00AD52F3"/>
    <w:rsid w:val="00AF74C3"/>
    <w:rsid w:val="00B20553"/>
    <w:rsid w:val="00B25D50"/>
    <w:rsid w:val="00B25F5B"/>
    <w:rsid w:val="00B52249"/>
    <w:rsid w:val="00B626FF"/>
    <w:rsid w:val="00BB14E5"/>
    <w:rsid w:val="00BB6679"/>
    <w:rsid w:val="00BB7CDD"/>
    <w:rsid w:val="00BD4415"/>
    <w:rsid w:val="00BD4AC9"/>
    <w:rsid w:val="00BE221D"/>
    <w:rsid w:val="00BE6B52"/>
    <w:rsid w:val="00C001BD"/>
    <w:rsid w:val="00C01ED6"/>
    <w:rsid w:val="00C22889"/>
    <w:rsid w:val="00C31272"/>
    <w:rsid w:val="00C34BB4"/>
    <w:rsid w:val="00C62E53"/>
    <w:rsid w:val="00C706DA"/>
    <w:rsid w:val="00CB0B55"/>
    <w:rsid w:val="00CD5937"/>
    <w:rsid w:val="00CF121F"/>
    <w:rsid w:val="00D00509"/>
    <w:rsid w:val="00D2561B"/>
    <w:rsid w:val="00D70A19"/>
    <w:rsid w:val="00D7418C"/>
    <w:rsid w:val="00D9264D"/>
    <w:rsid w:val="00D97339"/>
    <w:rsid w:val="00DD03AA"/>
    <w:rsid w:val="00DE4B52"/>
    <w:rsid w:val="00E02518"/>
    <w:rsid w:val="00E30F6F"/>
    <w:rsid w:val="00E53A29"/>
    <w:rsid w:val="00E86DDC"/>
    <w:rsid w:val="00EB17D6"/>
    <w:rsid w:val="00EB6F8E"/>
    <w:rsid w:val="00EE2412"/>
    <w:rsid w:val="00EF5807"/>
    <w:rsid w:val="00F008ED"/>
    <w:rsid w:val="00F010C4"/>
    <w:rsid w:val="00F17F0D"/>
    <w:rsid w:val="00F26A4F"/>
    <w:rsid w:val="00F31CD7"/>
    <w:rsid w:val="00F56F51"/>
    <w:rsid w:val="00F92C74"/>
    <w:rsid w:val="00FC7037"/>
    <w:rsid w:val="00FD1EB9"/>
    <w:rsid w:val="00FD5594"/>
    <w:rsid w:val="00FE5550"/>
    <w:rsid w:val="00FE75E0"/>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B96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qFormat/>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qFormat/>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567615683">
      <w:bodyDiv w:val="1"/>
      <w:marLeft w:val="0"/>
      <w:marRight w:val="0"/>
      <w:marTop w:val="0"/>
      <w:marBottom w:val="0"/>
      <w:divBdr>
        <w:top w:val="none" w:sz="0" w:space="0" w:color="auto"/>
        <w:left w:val="none" w:sz="0" w:space="0" w:color="auto"/>
        <w:bottom w:val="none" w:sz="0" w:space="0" w:color="auto"/>
        <w:right w:val="none" w:sz="0" w:space="0" w:color="auto"/>
      </w:divBdr>
    </w:div>
    <w:div w:id="1006857607">
      <w:bodyDiv w:val="1"/>
      <w:marLeft w:val="0"/>
      <w:marRight w:val="0"/>
      <w:marTop w:val="0"/>
      <w:marBottom w:val="0"/>
      <w:divBdr>
        <w:top w:val="none" w:sz="0" w:space="0" w:color="auto"/>
        <w:left w:val="none" w:sz="0" w:space="0" w:color="auto"/>
        <w:bottom w:val="none" w:sz="0" w:space="0" w:color="auto"/>
        <w:right w:val="none" w:sz="0" w:space="0" w:color="auto"/>
      </w:divBdr>
    </w:div>
    <w:div w:id="1233587883">
      <w:bodyDiv w:val="1"/>
      <w:marLeft w:val="0"/>
      <w:marRight w:val="0"/>
      <w:marTop w:val="0"/>
      <w:marBottom w:val="0"/>
      <w:divBdr>
        <w:top w:val="none" w:sz="0" w:space="0" w:color="auto"/>
        <w:left w:val="none" w:sz="0" w:space="0" w:color="auto"/>
        <w:bottom w:val="none" w:sz="0" w:space="0" w:color="auto"/>
        <w:right w:val="none" w:sz="0" w:space="0" w:color="auto"/>
      </w:divBdr>
    </w:div>
    <w:div w:id="142295039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801725543">
          <w:marLeft w:val="0"/>
          <w:marRight w:val="0"/>
          <w:marTop w:val="0"/>
          <w:marBottom w:val="0"/>
          <w:divBdr>
            <w:top w:val="none" w:sz="0" w:space="0" w:color="auto"/>
            <w:left w:val="none" w:sz="0" w:space="0" w:color="auto"/>
            <w:bottom w:val="none" w:sz="0" w:space="0" w:color="auto"/>
            <w:right w:val="none" w:sz="0" w:space="0" w:color="auto"/>
          </w:divBdr>
        </w:div>
        <w:div w:id="1872037356">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1696729133">
              <w:marLeft w:val="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8113661">
              <w:marLeft w:val="750"/>
              <w:marRight w:val="0"/>
              <w:marTop w:val="0"/>
              <w:marBottom w:val="0"/>
              <w:divBdr>
                <w:top w:val="none" w:sz="0" w:space="0" w:color="auto"/>
                <w:left w:val="none" w:sz="0" w:space="0" w:color="auto"/>
                <w:bottom w:val="none" w:sz="0" w:space="0" w:color="auto"/>
                <w:right w:val="none" w:sz="0" w:space="0" w:color="auto"/>
              </w:divBdr>
            </w:div>
            <w:div w:id="311520228">
              <w:marLeft w:val="75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1134954241">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647905433">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3060E-9081-45EB-BF88-67B4A1C7B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3</TotalTime>
  <Pages>3</Pages>
  <Words>588</Words>
  <Characters>3528</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mgorlas</cp:lastModifiedBy>
  <cp:revision>4</cp:revision>
  <cp:lastPrinted>2017-07-24T14:00:00Z</cp:lastPrinted>
  <dcterms:created xsi:type="dcterms:W3CDTF">2017-08-01T14:09:00Z</dcterms:created>
  <dcterms:modified xsi:type="dcterms:W3CDTF">2017-08-02T12:06:00Z</dcterms:modified>
</cp:coreProperties>
</file>