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F6E830" w14:textId="39D95F0D" w:rsidR="0045750A" w:rsidRPr="00412A68" w:rsidRDefault="00A54C74" w:rsidP="00E274EF">
      <w:pPr>
        <w:pStyle w:val="Tytu"/>
        <w:rPr>
          <w:rFonts w:cs="Times New Roman"/>
        </w:rPr>
      </w:pPr>
      <w:proofErr w:type="spellStart"/>
      <w:r>
        <w:t>Bik</w:t>
      </w:r>
      <w:proofErr w:type="spellEnd"/>
      <w:r>
        <w:t xml:space="preserve"> Van der Pol</w:t>
      </w:r>
    </w:p>
    <w:p w14:paraId="78362737" w14:textId="538586CE" w:rsidR="0045750A" w:rsidRPr="00E274EF" w:rsidRDefault="00A54C74" w:rsidP="00E274EF">
      <w:pPr>
        <w:pStyle w:val="Tytu"/>
        <w:rPr>
          <w:rFonts w:cs="Times New Roman"/>
          <w:i/>
          <w:iCs w:val="0"/>
        </w:rPr>
      </w:pPr>
      <w:r>
        <w:rPr>
          <w:i/>
        </w:rPr>
        <w:t>Far Too Many</w:t>
      </w:r>
      <w:r w:rsidR="00CE2EF3">
        <w:rPr>
          <w:i/>
        </w:rPr>
        <w:t xml:space="preserve"> </w:t>
      </w:r>
      <w:proofErr w:type="spellStart"/>
      <w:r w:rsidR="00CE2EF3">
        <w:rPr>
          <w:i/>
        </w:rPr>
        <w:t>Stories</w:t>
      </w:r>
      <w:proofErr w:type="spellEnd"/>
      <w:r w:rsidR="00CE2EF3">
        <w:rPr>
          <w:i/>
        </w:rPr>
        <w:t xml:space="preserve"> to Fit </w:t>
      </w:r>
      <w:proofErr w:type="spellStart"/>
      <w:r w:rsidR="00CE2EF3">
        <w:rPr>
          <w:i/>
        </w:rPr>
        <w:t>into</w:t>
      </w:r>
      <w:proofErr w:type="spellEnd"/>
      <w:r w:rsidR="00CE2EF3">
        <w:rPr>
          <w:i/>
        </w:rPr>
        <w:t xml:space="preserve"> </w:t>
      </w:r>
      <w:proofErr w:type="spellStart"/>
      <w:r w:rsidR="00CE2EF3">
        <w:rPr>
          <w:i/>
        </w:rPr>
        <w:t>so</w:t>
      </w:r>
      <w:proofErr w:type="spellEnd"/>
      <w:r w:rsidR="00CE2EF3">
        <w:rPr>
          <w:i/>
        </w:rPr>
        <w:t xml:space="preserve"> Small a </w:t>
      </w:r>
      <w:r>
        <w:rPr>
          <w:i/>
        </w:rPr>
        <w:t>Box</w:t>
      </w:r>
    </w:p>
    <w:p w14:paraId="508B6883" w14:textId="77777777" w:rsidR="00B626FF" w:rsidRPr="000D2E16" w:rsidRDefault="00B626FF" w:rsidP="00B626FF">
      <w:pPr>
        <w:pStyle w:val="Podtytu"/>
        <w:spacing w:afterLines="40" w:after="96" w:line="200" w:lineRule="exact"/>
        <w:rPr>
          <w:sz w:val="24"/>
          <w:szCs w:val="24"/>
          <w:lang w:val="en-GB"/>
        </w:rPr>
      </w:pPr>
    </w:p>
    <w:p w14:paraId="022146D9" w14:textId="2CE8A877" w:rsidR="000D2E16" w:rsidRDefault="00A54C74" w:rsidP="000D2E16">
      <w:pPr>
        <w:pStyle w:val="Podtytu"/>
        <w:spacing w:after="0"/>
        <w:ind w:right="-340"/>
      </w:pPr>
      <w:proofErr w:type="spellStart"/>
      <w:r>
        <w:t>E</w:t>
      </w:r>
      <w:r w:rsidR="000D2E16">
        <w:t>xhibition</w:t>
      </w:r>
      <w:proofErr w:type="spellEnd"/>
      <w:r w:rsidR="00364363">
        <w:t xml:space="preserve"> </w:t>
      </w:r>
      <w:proofErr w:type="spellStart"/>
      <w:r w:rsidR="00364363" w:rsidRPr="00364363">
        <w:rPr>
          <w:iCs/>
        </w:rPr>
        <w:t>based</w:t>
      </w:r>
      <w:proofErr w:type="spellEnd"/>
      <w:r w:rsidR="00364363" w:rsidRPr="00364363">
        <w:rPr>
          <w:iCs/>
        </w:rPr>
        <w:t xml:space="preserve"> on the </w:t>
      </w:r>
      <w:proofErr w:type="spellStart"/>
      <w:r w:rsidR="00364363" w:rsidRPr="00364363">
        <w:rPr>
          <w:iCs/>
        </w:rPr>
        <w:t>collection</w:t>
      </w:r>
      <w:proofErr w:type="spellEnd"/>
      <w:r w:rsidR="00364363" w:rsidRPr="00364363">
        <w:rPr>
          <w:iCs/>
        </w:rPr>
        <w:t xml:space="preserve"> and </w:t>
      </w:r>
      <w:proofErr w:type="spellStart"/>
      <w:r w:rsidR="00364363" w:rsidRPr="00364363">
        <w:rPr>
          <w:iCs/>
        </w:rPr>
        <w:t>archives</w:t>
      </w:r>
      <w:proofErr w:type="spellEnd"/>
      <w:r w:rsidR="00364363" w:rsidRPr="00364363">
        <w:rPr>
          <w:iCs/>
        </w:rPr>
        <w:t xml:space="preserve"> of the</w:t>
      </w:r>
    </w:p>
    <w:p w14:paraId="60A016B0" w14:textId="51A7A58F" w:rsidR="000D2E16" w:rsidRPr="000D2E16" w:rsidRDefault="000D2E16" w:rsidP="000D2E16">
      <w:pPr>
        <w:pStyle w:val="Podtytu"/>
        <w:spacing w:after="0"/>
        <w:ind w:right="-340"/>
      </w:pPr>
      <w:proofErr w:type="spellStart"/>
      <w:r w:rsidRPr="003B4DDB">
        <w:rPr>
          <w:lang w:val="en-GB"/>
        </w:rPr>
        <w:t>Ujazdowski</w:t>
      </w:r>
      <w:proofErr w:type="spellEnd"/>
      <w:r w:rsidRPr="003B4DDB">
        <w:rPr>
          <w:lang w:val="en-GB"/>
        </w:rPr>
        <w:t xml:space="preserve"> Castle Centre for Contemporary Art</w:t>
      </w:r>
    </w:p>
    <w:p w14:paraId="04DEC269" w14:textId="7A61347F" w:rsidR="00CE2EF3" w:rsidRDefault="00A54C74" w:rsidP="00CE2EF3">
      <w:pPr>
        <w:pStyle w:val="Podtytu"/>
        <w:spacing w:after="0"/>
        <w:ind w:right="-340"/>
      </w:pPr>
      <w:r>
        <w:t>25/10/2019–</w:t>
      </w:r>
      <w:r w:rsidR="00364363">
        <w:t>03</w:t>
      </w:r>
      <w:r w:rsidR="001B1F6F">
        <w:t>/</w:t>
      </w:r>
      <w:r w:rsidR="00364363">
        <w:t>05</w:t>
      </w:r>
      <w:r>
        <w:t>/2020</w:t>
      </w:r>
    </w:p>
    <w:p w14:paraId="0B91CFB2" w14:textId="77777777" w:rsidR="00CE2EF3" w:rsidRPr="00CE2EF3" w:rsidRDefault="00CE2EF3" w:rsidP="00CE2EF3"/>
    <w:p w14:paraId="47D89604" w14:textId="36338DA0" w:rsidR="0045750A" w:rsidRPr="00D93CF0" w:rsidRDefault="00E92195" w:rsidP="00CE2EF3">
      <w:pPr>
        <w:pStyle w:val="Bezodstpw"/>
      </w:pPr>
      <w:proofErr w:type="spellStart"/>
      <w:r w:rsidRPr="00CE2EF3">
        <w:t>Opening</w:t>
      </w:r>
      <w:proofErr w:type="spellEnd"/>
    </w:p>
    <w:p w14:paraId="5B000333" w14:textId="38FFDD67" w:rsidR="0045750A" w:rsidRDefault="00E92195" w:rsidP="00CE2EF3">
      <w:pPr>
        <w:pStyle w:val="detale"/>
      </w:pPr>
      <w:proofErr w:type="spellStart"/>
      <w:r>
        <w:t>Friday</w:t>
      </w:r>
      <w:proofErr w:type="spellEnd"/>
      <w:r>
        <w:t xml:space="preserve"> </w:t>
      </w:r>
      <w:r w:rsidR="00A54C74" w:rsidRPr="00CE2EF3">
        <w:t>25</w:t>
      </w:r>
      <w:r w:rsidR="001B1F6F">
        <w:t>/</w:t>
      </w:r>
      <w:r w:rsidR="00A54C74">
        <w:t>10</w:t>
      </w:r>
      <w:r w:rsidR="009F75BE">
        <w:t>/2019, 7</w:t>
      </w:r>
      <w:r w:rsidR="0045750A" w:rsidRPr="00D93CF0">
        <w:t>:00</w:t>
      </w:r>
      <w:r w:rsidR="009F75BE">
        <w:t xml:space="preserve"> </w:t>
      </w:r>
      <w:proofErr w:type="spellStart"/>
      <w:r w:rsidR="009F75BE">
        <w:t>p.m</w:t>
      </w:r>
      <w:proofErr w:type="spellEnd"/>
      <w:r w:rsidR="009F75BE">
        <w:t>.</w:t>
      </w:r>
    </w:p>
    <w:p w14:paraId="6C668B1E" w14:textId="6A25196C" w:rsidR="0045750A" w:rsidRPr="00D93CF0" w:rsidRDefault="009F75BE" w:rsidP="00A2468C">
      <w:pPr>
        <w:pStyle w:val="Bezodstpw"/>
      </w:pPr>
      <w:proofErr w:type="spellStart"/>
      <w:r>
        <w:t>Curator</w:t>
      </w:r>
      <w:proofErr w:type="spellEnd"/>
    </w:p>
    <w:p w14:paraId="34F3E214" w14:textId="24448812" w:rsidR="0045750A" w:rsidRDefault="00A54C74" w:rsidP="00F753D0">
      <w:pPr>
        <w:pStyle w:val="detale"/>
      </w:pPr>
      <w:r>
        <w:t>Joanna Zielińska</w:t>
      </w:r>
    </w:p>
    <w:p w14:paraId="2DFE3C49" w14:textId="421D9791" w:rsidR="00B1466A" w:rsidRPr="00D93CF0" w:rsidRDefault="00B1466A" w:rsidP="00B1466A">
      <w:pPr>
        <w:pStyle w:val="Bezodstpw"/>
      </w:pPr>
      <w:r>
        <w:t xml:space="preserve">Extended </w:t>
      </w:r>
      <w:proofErr w:type="spellStart"/>
      <w:r>
        <w:t>special</w:t>
      </w:r>
      <w:proofErr w:type="spellEnd"/>
      <w:r>
        <w:t xml:space="preserve"> </w:t>
      </w:r>
      <w:proofErr w:type="spellStart"/>
      <w:r>
        <w:t>thanks</w:t>
      </w:r>
      <w:proofErr w:type="spellEnd"/>
      <w:r>
        <w:t xml:space="preserve"> to: </w:t>
      </w:r>
    </w:p>
    <w:p w14:paraId="4F77477C" w14:textId="2EA8AC35" w:rsidR="00B1466A" w:rsidRDefault="00B1466A" w:rsidP="00F753D0">
      <w:pPr>
        <w:pStyle w:val="detale"/>
      </w:pPr>
      <w:r w:rsidRPr="00F96EB0">
        <w:t>Akademia Ruchu</w:t>
      </w:r>
      <w:r w:rsidRPr="00F96EB0">
        <w:rPr>
          <w:lang w:val="en-GB"/>
        </w:rPr>
        <w:t xml:space="preserve">, Martin Creed, </w:t>
      </w:r>
      <w:r w:rsidRPr="00F96EB0">
        <w:t xml:space="preserve">Andrzej Dłużniewski, Nan </w:t>
      </w:r>
      <w:proofErr w:type="spellStart"/>
      <w:r w:rsidRPr="00F96EB0">
        <w:t>Goldin</w:t>
      </w:r>
      <w:proofErr w:type="spellEnd"/>
      <w:r w:rsidRPr="00F96EB0">
        <w:t xml:space="preserve">, Wanda Gołkowska, Jenny Holzer, </w:t>
      </w:r>
      <w:proofErr w:type="spellStart"/>
      <w:r w:rsidRPr="00F96EB0">
        <w:t>Ilya</w:t>
      </w:r>
      <w:proofErr w:type="spellEnd"/>
      <w:r w:rsidRPr="00F96EB0">
        <w:t xml:space="preserve"> i Emilia </w:t>
      </w:r>
      <w:proofErr w:type="spellStart"/>
      <w:r w:rsidRPr="00F96EB0">
        <w:t>Kabakov</w:t>
      </w:r>
      <w:proofErr w:type="spellEnd"/>
      <w:r w:rsidRPr="00F96EB0">
        <w:t xml:space="preserve"> / Joseph </w:t>
      </w:r>
      <w:proofErr w:type="spellStart"/>
      <w:r w:rsidRPr="00F96EB0">
        <w:t>Kosuth</w:t>
      </w:r>
      <w:proofErr w:type="spellEnd"/>
      <w:r w:rsidRPr="00F96EB0">
        <w:t>, Marek Kijewski, Barbara Kruger, Oleg Kulig, Natalia LL</w:t>
      </w:r>
      <w:r>
        <w:t>, Zbigniew Libera,</w:t>
      </w:r>
      <w:r w:rsidRPr="00F96EB0">
        <w:t xml:space="preserve"> Joanna Rajkowska, </w:t>
      </w:r>
      <w:proofErr w:type="spellStart"/>
      <w:r w:rsidRPr="00F96EB0">
        <w:t>Nedko</w:t>
      </w:r>
      <w:proofErr w:type="spellEnd"/>
      <w:r w:rsidRPr="00F96EB0">
        <w:t> </w:t>
      </w:r>
      <w:proofErr w:type="spellStart"/>
      <w:r w:rsidRPr="00F96EB0">
        <w:t>Solakov</w:t>
      </w:r>
      <w:proofErr w:type="spellEnd"/>
      <w:r w:rsidRPr="00F96EB0">
        <w:t xml:space="preserve">, Roman Stańczak, Alina Szapocznikow, Winter Holiday </w:t>
      </w:r>
      <w:proofErr w:type="spellStart"/>
      <w:r w:rsidRPr="00F96EB0">
        <w:t>Camp</w:t>
      </w:r>
      <w:proofErr w:type="spellEnd"/>
      <w:r w:rsidRPr="00F96EB0">
        <w:t xml:space="preserve"> i inni</w:t>
      </w:r>
    </w:p>
    <w:p w14:paraId="47AC0D42" w14:textId="0665C44D" w:rsidR="00B1466A" w:rsidRPr="00D93CF0" w:rsidRDefault="00B1466A" w:rsidP="00B1466A">
      <w:pPr>
        <w:pStyle w:val="Bezodstpw"/>
      </w:pPr>
      <w:proofErr w:type="spellStart"/>
      <w:r>
        <w:t>Choreogrpahy</w:t>
      </w:r>
      <w:proofErr w:type="spellEnd"/>
    </w:p>
    <w:p w14:paraId="2E85808F" w14:textId="58E17023" w:rsidR="00B1466A" w:rsidRDefault="00B1466A" w:rsidP="00B1466A">
      <w:pPr>
        <w:pStyle w:val="detale"/>
      </w:pPr>
      <w:r>
        <w:t>Ania Nowak</w:t>
      </w:r>
    </w:p>
    <w:p w14:paraId="5B97DE35" w14:textId="1D490E03" w:rsidR="00B1466A" w:rsidRPr="00D93CF0" w:rsidRDefault="00B1466A" w:rsidP="00B1466A">
      <w:pPr>
        <w:pStyle w:val="Bezodstpw"/>
      </w:pPr>
      <w:proofErr w:type="spellStart"/>
      <w:r>
        <w:t>Performers</w:t>
      </w:r>
      <w:proofErr w:type="spellEnd"/>
    </w:p>
    <w:p w14:paraId="1E34E7B8" w14:textId="77777777" w:rsidR="00B1466A" w:rsidRPr="00202FE1" w:rsidRDefault="00B1466A" w:rsidP="00B1466A">
      <w:pPr>
        <w:pStyle w:val="detale"/>
      </w:pPr>
      <w:r w:rsidRPr="003E610E">
        <w:rPr>
          <w:rFonts w:cs="Segoe UI"/>
        </w:rPr>
        <w:t xml:space="preserve">Agnieszka </w:t>
      </w:r>
      <w:proofErr w:type="spellStart"/>
      <w:r w:rsidRPr="003E610E">
        <w:rPr>
          <w:rFonts w:cs="Segoe UI"/>
        </w:rPr>
        <w:t>Ayşen</w:t>
      </w:r>
      <w:proofErr w:type="spellEnd"/>
      <w:r w:rsidRPr="003E610E">
        <w:rPr>
          <w:rFonts w:cs="Segoe UI"/>
        </w:rPr>
        <w:t xml:space="preserve"> Kaim</w:t>
      </w:r>
      <w:r>
        <w:rPr>
          <w:rFonts w:cs="Segoe UI"/>
        </w:rPr>
        <w:t xml:space="preserve">, </w:t>
      </w:r>
      <w:proofErr w:type="spellStart"/>
      <w:r w:rsidRPr="00687AAB">
        <w:rPr>
          <w:rFonts w:cs="Segoe UI"/>
        </w:rPr>
        <w:t>Mamadou</w:t>
      </w:r>
      <w:proofErr w:type="spellEnd"/>
      <w:r w:rsidRPr="00D6413E">
        <w:t> </w:t>
      </w:r>
      <w:proofErr w:type="spellStart"/>
      <w:r w:rsidRPr="00D6413E">
        <w:t>G</w:t>
      </w:r>
      <w:r>
        <w:t>ó</w:t>
      </w:r>
      <w:r w:rsidRPr="00D6413E">
        <w:t>o</w:t>
      </w:r>
      <w:proofErr w:type="spellEnd"/>
      <w:r w:rsidRPr="00D6413E">
        <w:t xml:space="preserve"> </w:t>
      </w:r>
      <w:proofErr w:type="spellStart"/>
      <w:r w:rsidRPr="00D6413E">
        <w:t>B</w:t>
      </w:r>
      <w:r w:rsidRPr="00F91AF9">
        <w:t>â</w:t>
      </w:r>
      <w:proofErr w:type="spellEnd"/>
      <w:r w:rsidRPr="00D6413E">
        <w:t>, Ania Nowak, Billy Morgan, Jagoda Szymkiewicz </w:t>
      </w:r>
      <w:r w:rsidRPr="00D6413E">
        <w:rPr>
          <w:rFonts w:cs="Segoe UI"/>
        </w:rPr>
        <w:t> </w:t>
      </w:r>
    </w:p>
    <w:p w14:paraId="35DCC70B" w14:textId="43662CFF" w:rsidR="00B1466A" w:rsidRPr="00D93CF0" w:rsidRDefault="00B1466A" w:rsidP="00B1466A">
      <w:pPr>
        <w:pStyle w:val="Bezodstpw"/>
      </w:pPr>
      <w:proofErr w:type="spellStart"/>
      <w:r>
        <w:t>Soundscape</w:t>
      </w:r>
      <w:proofErr w:type="spellEnd"/>
    </w:p>
    <w:p w14:paraId="59F28383" w14:textId="1B65914B" w:rsidR="00B1466A" w:rsidRPr="00D93CF0" w:rsidRDefault="00B1466A" w:rsidP="00B1466A">
      <w:pPr>
        <w:pStyle w:val="detale"/>
        <w:rPr>
          <w:rFonts w:eastAsia="Times New Roman" w:cs="Times New Roman"/>
        </w:rPr>
      </w:pPr>
      <w:r>
        <w:t xml:space="preserve">Wojtek </w:t>
      </w:r>
      <w:proofErr w:type="spellStart"/>
      <w:r>
        <w:t>Blecharz</w:t>
      </w:r>
      <w:proofErr w:type="spellEnd"/>
    </w:p>
    <w:p w14:paraId="0B34ED90" w14:textId="2889EDEB" w:rsidR="0045750A" w:rsidRPr="00D93CF0" w:rsidRDefault="009F75BE" w:rsidP="00F753D0">
      <w:pPr>
        <w:pStyle w:val="Bezodstpw"/>
      </w:pPr>
      <w:proofErr w:type="spellStart"/>
      <w:r>
        <w:t>Coordinator</w:t>
      </w:r>
      <w:proofErr w:type="spellEnd"/>
    </w:p>
    <w:p w14:paraId="1EC64832" w14:textId="7C2BC5D3" w:rsidR="00A411CE" w:rsidRPr="00537A62" w:rsidRDefault="00A54C74" w:rsidP="00537A62">
      <w:pPr>
        <w:pStyle w:val="detale"/>
        <w:rPr>
          <w:rFonts w:eastAsia="Times New Roman" w:cs="Times New Roman"/>
        </w:rPr>
      </w:pPr>
      <w:r>
        <w:t>Ewa Kozik, Joanna Manecka</w:t>
      </w:r>
    </w:p>
    <w:p w14:paraId="2E0FF656" w14:textId="35FDB91A" w:rsidR="00B1466A" w:rsidRDefault="00B1466A" w:rsidP="00B1466A">
      <w:pPr>
        <w:pStyle w:val="Nagwek1"/>
        <w:rPr>
          <w:lang w:val="en-GB"/>
        </w:rPr>
      </w:pPr>
      <w:r>
        <w:rPr>
          <w:lang w:val="en-GB"/>
        </w:rPr>
        <w:t xml:space="preserve">The most interesting stories are the ones whispered around. There, facts and gossip are intertwined; memories blur with the imagined. This autumn, the Dutch duo Bik Van der Pol will tell the whispered story of the </w:t>
      </w:r>
      <w:proofErr w:type="spellStart"/>
      <w:r w:rsidR="002E0891">
        <w:rPr>
          <w:lang w:val="en-GB"/>
        </w:rPr>
        <w:t>instytucji</w:t>
      </w:r>
      <w:proofErr w:type="spellEnd"/>
      <w:r w:rsidR="002E0891">
        <w:rPr>
          <w:lang w:val="en-GB"/>
        </w:rPr>
        <w:t xml:space="preserve"> on the occasion of its 30</w:t>
      </w:r>
      <w:r w:rsidR="002E0891" w:rsidRPr="002E0891">
        <w:rPr>
          <w:vertAlign w:val="superscript"/>
          <w:lang w:val="en-GB"/>
        </w:rPr>
        <w:t>th</w:t>
      </w:r>
      <w:r w:rsidR="002E0891">
        <w:rPr>
          <w:lang w:val="en-GB"/>
        </w:rPr>
        <w:t xml:space="preserve"> anniversary</w:t>
      </w:r>
      <w:r>
        <w:rPr>
          <w:lang w:val="en-GB"/>
        </w:rPr>
        <w:t>.</w:t>
      </w:r>
    </w:p>
    <w:p w14:paraId="4088B1A2" w14:textId="5E0A5D37" w:rsidR="00B1466A" w:rsidRDefault="00B1466A" w:rsidP="00B1466A">
      <w:pPr>
        <w:rPr>
          <w:lang w:val="en-GB"/>
        </w:rPr>
      </w:pPr>
      <w:r>
        <w:rPr>
          <w:rFonts w:cs="Times New Roman"/>
          <w:color w:val="000000" w:themeColor="text1"/>
          <w:lang w:val="en-GB"/>
        </w:rPr>
        <w:t xml:space="preserve">The project </w:t>
      </w:r>
      <w:r>
        <w:rPr>
          <w:rFonts w:cs="Times New Roman"/>
          <w:i/>
          <w:color w:val="000000" w:themeColor="text1"/>
          <w:lang w:val="en-GB"/>
        </w:rPr>
        <w:t xml:space="preserve">Far Too Many Stories to Fit into so Small a Box </w:t>
      </w:r>
      <w:r>
        <w:rPr>
          <w:rFonts w:cs="Times New Roman"/>
          <w:color w:val="000000" w:themeColor="text1"/>
          <w:lang w:val="en-GB"/>
        </w:rPr>
        <w:t xml:space="preserve">by Bik Van der Pol is based on the collection and archives of the </w:t>
      </w:r>
      <w:proofErr w:type="spellStart"/>
      <w:r>
        <w:rPr>
          <w:rFonts w:cs="Times New Roman"/>
          <w:color w:val="000000" w:themeColor="text1"/>
          <w:lang w:val="en-GB"/>
        </w:rPr>
        <w:t>Ujazdowski</w:t>
      </w:r>
      <w:proofErr w:type="spellEnd"/>
      <w:r>
        <w:rPr>
          <w:rFonts w:cs="Times New Roman"/>
          <w:color w:val="000000" w:themeColor="text1"/>
          <w:lang w:val="en-GB"/>
        </w:rPr>
        <w:t xml:space="preserve"> Castle Centre for Contemporary Art. The title of the exhibition is </w:t>
      </w:r>
      <w:r w:rsidR="002E0891">
        <w:rPr>
          <w:rFonts w:cs="Times New Roman"/>
          <w:color w:val="000000" w:themeColor="text1"/>
          <w:lang w:val="en-GB"/>
        </w:rPr>
        <w:t>inspired by a</w:t>
      </w:r>
      <w:r>
        <w:rPr>
          <w:rFonts w:cs="Times New Roman"/>
          <w:color w:val="000000" w:themeColor="text1"/>
          <w:lang w:val="en-GB"/>
        </w:rPr>
        <w:t xml:space="preserve"> work of the artist Lawrence Weiner </w:t>
      </w:r>
      <w:r>
        <w:rPr>
          <w:rFonts w:cs="Times New Roman"/>
          <w:i/>
          <w:color w:val="000000" w:themeColor="text1"/>
          <w:lang w:val="en-GB"/>
        </w:rPr>
        <w:t xml:space="preserve">Far Too </w:t>
      </w:r>
      <w:r>
        <w:rPr>
          <w:rFonts w:cs="Times New Roman"/>
          <w:i/>
          <w:color w:val="000000" w:themeColor="text1"/>
          <w:lang w:val="en-GB"/>
        </w:rPr>
        <w:lastRenderedPageBreak/>
        <w:t>Many Things to Fit into so Small a Box</w:t>
      </w:r>
      <w:r>
        <w:rPr>
          <w:rFonts w:cs="Times New Roman"/>
          <w:color w:val="000000" w:themeColor="text1"/>
          <w:lang w:val="en-GB"/>
        </w:rPr>
        <w:t xml:space="preserve"> placed on the façade of the building in the 1990s, which has become the institution’s unofficial motto. </w:t>
      </w:r>
      <w:r>
        <w:rPr>
          <w:rFonts w:eastAsia="HelveticaNeue" w:cs="HelveticaNeue"/>
          <w:color w:val="000000" w:themeColor="text1"/>
          <w:lang w:val="en-GB"/>
        </w:rPr>
        <w:t>Bik Van der Pol critically examine</w:t>
      </w:r>
      <w:r>
        <w:rPr>
          <w:rFonts w:cs="Times New Roman"/>
          <w:color w:val="000000" w:themeColor="text1"/>
          <w:lang w:val="en-GB"/>
        </w:rPr>
        <w:t xml:space="preserve"> – from the vantage point of outsiders – its history as well as take on board its </w:t>
      </w:r>
      <w:r w:rsidR="00E45C03">
        <w:rPr>
          <w:rFonts w:cs="Times New Roman"/>
          <w:color w:val="000000" w:themeColor="text1"/>
          <w:lang w:val="en-GB"/>
        </w:rPr>
        <w:t xml:space="preserve">founding myth and remind of the </w:t>
      </w:r>
      <w:r>
        <w:rPr>
          <w:rFonts w:cs="Times New Roman"/>
          <w:color w:val="000000" w:themeColor="text1"/>
          <w:lang w:val="en-GB"/>
        </w:rPr>
        <w:t>creator</w:t>
      </w:r>
      <w:r w:rsidR="00E45C03">
        <w:rPr>
          <w:rFonts w:cs="Times New Roman"/>
          <w:color w:val="000000" w:themeColor="text1"/>
          <w:lang w:val="en-GB"/>
        </w:rPr>
        <w:t xml:space="preserve"> of its concept in the early nineties</w:t>
      </w:r>
      <w:r>
        <w:rPr>
          <w:rFonts w:cs="Times New Roman"/>
          <w:color w:val="000000" w:themeColor="text1"/>
          <w:lang w:val="en-GB"/>
        </w:rPr>
        <w:t xml:space="preserve">, </w:t>
      </w:r>
      <w:proofErr w:type="spellStart"/>
      <w:r>
        <w:rPr>
          <w:rFonts w:cs="Times New Roman"/>
          <w:color w:val="000000" w:themeColor="text1"/>
          <w:lang w:val="en-GB"/>
        </w:rPr>
        <w:t>Wojciech</w:t>
      </w:r>
      <w:proofErr w:type="spellEnd"/>
      <w:r>
        <w:rPr>
          <w:rFonts w:cs="Times New Roman"/>
          <w:color w:val="000000" w:themeColor="text1"/>
          <w:lang w:val="en-GB"/>
        </w:rPr>
        <w:t xml:space="preserve"> </w:t>
      </w:r>
      <w:proofErr w:type="spellStart"/>
      <w:r>
        <w:rPr>
          <w:rFonts w:cs="Times New Roman"/>
          <w:color w:val="000000" w:themeColor="text1"/>
          <w:lang w:val="en-GB"/>
        </w:rPr>
        <w:t>Krukowski</w:t>
      </w:r>
      <w:proofErr w:type="spellEnd"/>
      <w:r>
        <w:rPr>
          <w:rFonts w:cs="Times New Roman"/>
          <w:color w:val="000000" w:themeColor="text1"/>
          <w:lang w:val="en-GB"/>
        </w:rPr>
        <w:t xml:space="preserve">, </w:t>
      </w:r>
      <w:r>
        <w:rPr>
          <w:rFonts w:eastAsia="HelveticaNeue" w:cs="HelveticaNeue"/>
          <w:color w:val="000000" w:themeColor="text1"/>
          <w:lang w:val="en-GB"/>
        </w:rPr>
        <w:t xml:space="preserve">art historian and founder of the avant-garde theatre </w:t>
      </w:r>
      <w:proofErr w:type="spellStart"/>
      <w:r>
        <w:rPr>
          <w:rFonts w:eastAsia="HelveticaNeue" w:cs="HelveticaNeue"/>
          <w:color w:val="000000" w:themeColor="text1"/>
          <w:lang w:val="en-GB"/>
        </w:rPr>
        <w:t>Akademia</w:t>
      </w:r>
      <w:proofErr w:type="spellEnd"/>
      <w:r>
        <w:rPr>
          <w:rFonts w:eastAsia="HelveticaNeue" w:cs="HelveticaNeue"/>
          <w:color w:val="000000" w:themeColor="text1"/>
          <w:lang w:val="en-GB"/>
        </w:rPr>
        <w:t xml:space="preserve"> </w:t>
      </w:r>
      <w:proofErr w:type="spellStart"/>
      <w:r>
        <w:rPr>
          <w:rFonts w:eastAsia="HelveticaNeue" w:cs="HelveticaNeue"/>
          <w:color w:val="000000" w:themeColor="text1"/>
          <w:lang w:val="en-GB"/>
        </w:rPr>
        <w:t>Ruchu</w:t>
      </w:r>
      <w:proofErr w:type="spellEnd"/>
      <w:r>
        <w:rPr>
          <w:rFonts w:eastAsia="HelveticaNeue" w:cs="HelveticaNeue"/>
          <w:color w:val="000000" w:themeColor="text1"/>
          <w:lang w:val="en-GB"/>
        </w:rPr>
        <w:t xml:space="preserve"> [</w:t>
      </w:r>
      <w:r>
        <w:rPr>
          <w:rFonts w:cs="Times New Roman"/>
          <w:color w:val="000000" w:themeColor="text1"/>
          <w:lang w:val="en-GB"/>
        </w:rPr>
        <w:t>Academy of Movement</w:t>
      </w:r>
      <w:r>
        <w:rPr>
          <w:rFonts w:eastAsia="HelveticaNeue" w:cs="HelveticaNeue"/>
          <w:color w:val="000000" w:themeColor="text1"/>
          <w:lang w:val="en-GB"/>
        </w:rPr>
        <w:t>].</w:t>
      </w:r>
    </w:p>
    <w:p w14:paraId="57136380" w14:textId="734A170C" w:rsidR="00B1466A" w:rsidRDefault="00902CB8" w:rsidP="00B1466A">
      <w:pPr>
        <w:rPr>
          <w:lang w:val="en-GB"/>
        </w:rPr>
      </w:pPr>
      <w:r>
        <w:rPr>
          <w:rFonts w:cs="Times New Roman"/>
          <w:color w:val="000000" w:themeColor="text1"/>
          <w:lang w:val="en-GB"/>
        </w:rPr>
        <w:t xml:space="preserve">Works of art from the collection of such artists as Nan Goldin, Natalia LL, Oleg </w:t>
      </w:r>
      <w:proofErr w:type="spellStart"/>
      <w:r>
        <w:rPr>
          <w:rFonts w:cs="Times New Roman"/>
          <w:color w:val="000000" w:themeColor="text1"/>
          <w:lang w:val="en-GB"/>
        </w:rPr>
        <w:t>Kulig</w:t>
      </w:r>
      <w:proofErr w:type="spellEnd"/>
      <w:r>
        <w:rPr>
          <w:rFonts w:cs="Times New Roman"/>
          <w:color w:val="000000" w:themeColor="text1"/>
          <w:lang w:val="en-GB"/>
        </w:rPr>
        <w:t xml:space="preserve">, Joanna </w:t>
      </w:r>
      <w:proofErr w:type="spellStart"/>
      <w:r>
        <w:rPr>
          <w:rFonts w:cs="Times New Roman"/>
          <w:color w:val="000000" w:themeColor="text1"/>
          <w:lang w:val="en-GB"/>
        </w:rPr>
        <w:t>Rajkowska</w:t>
      </w:r>
      <w:proofErr w:type="spellEnd"/>
      <w:r>
        <w:rPr>
          <w:rFonts w:cs="Times New Roman"/>
          <w:color w:val="000000" w:themeColor="text1"/>
          <w:lang w:val="en-GB"/>
        </w:rPr>
        <w:t xml:space="preserve">, </w:t>
      </w:r>
      <w:proofErr w:type="spellStart"/>
      <w:r>
        <w:rPr>
          <w:rFonts w:cs="Times New Roman"/>
          <w:color w:val="000000" w:themeColor="text1"/>
          <w:lang w:val="en-GB"/>
        </w:rPr>
        <w:t>Zbigniew</w:t>
      </w:r>
      <w:proofErr w:type="spellEnd"/>
      <w:r>
        <w:rPr>
          <w:rFonts w:cs="Times New Roman"/>
          <w:color w:val="000000" w:themeColor="text1"/>
          <w:lang w:val="en-GB"/>
        </w:rPr>
        <w:t xml:space="preserve"> </w:t>
      </w:r>
      <w:proofErr w:type="spellStart"/>
      <w:r>
        <w:rPr>
          <w:rFonts w:cs="Times New Roman"/>
          <w:color w:val="000000" w:themeColor="text1"/>
          <w:lang w:val="en-GB"/>
        </w:rPr>
        <w:t>Libera</w:t>
      </w:r>
      <w:proofErr w:type="spellEnd"/>
      <w:r>
        <w:rPr>
          <w:rFonts w:cs="Times New Roman"/>
          <w:color w:val="000000" w:themeColor="text1"/>
          <w:lang w:val="en-GB"/>
        </w:rPr>
        <w:t xml:space="preserve"> and Alina </w:t>
      </w:r>
      <w:proofErr w:type="spellStart"/>
      <w:r>
        <w:rPr>
          <w:rFonts w:cs="Times New Roman"/>
          <w:color w:val="000000" w:themeColor="text1"/>
          <w:lang w:val="en-GB"/>
        </w:rPr>
        <w:t>Szapocznikow</w:t>
      </w:r>
      <w:proofErr w:type="spellEnd"/>
      <w:r>
        <w:rPr>
          <w:rFonts w:cs="Times New Roman"/>
          <w:color w:val="000000" w:themeColor="text1"/>
          <w:lang w:val="en-GB"/>
        </w:rPr>
        <w:t xml:space="preserve"> become props and come live in a spoken performance that will take place on specific days in the </w:t>
      </w:r>
      <w:r w:rsidR="0013620F">
        <w:rPr>
          <w:rFonts w:cs="Times New Roman"/>
          <w:color w:val="000000" w:themeColor="text1"/>
          <w:lang w:val="en-GB"/>
        </w:rPr>
        <w:t xml:space="preserve">exhibition space. </w:t>
      </w:r>
      <w:r w:rsidR="00B1466A">
        <w:rPr>
          <w:rFonts w:cs="Times New Roman"/>
          <w:color w:val="000000" w:themeColor="text1"/>
          <w:lang w:val="en-GB"/>
        </w:rPr>
        <w:t xml:space="preserve">The script combines many threads – it has been created with input from the Centre’s workers, artists, curators and other enthusiasts who have participated in creating the institution. Memory is not infallible, however, so the script of the performance is dynamic: the audience will be able to modify it to fit in with their own recollections. Who remembers the beginnings of the </w:t>
      </w:r>
      <w:proofErr w:type="spellStart"/>
      <w:r w:rsidR="00B1466A">
        <w:rPr>
          <w:rFonts w:cs="Times New Roman"/>
          <w:color w:val="000000" w:themeColor="text1"/>
          <w:lang w:val="en-GB"/>
        </w:rPr>
        <w:t>Ujazdowski</w:t>
      </w:r>
      <w:proofErr w:type="spellEnd"/>
      <w:r w:rsidR="00B1466A">
        <w:rPr>
          <w:rFonts w:cs="Times New Roman"/>
          <w:color w:val="000000" w:themeColor="text1"/>
          <w:lang w:val="en-GB"/>
        </w:rPr>
        <w:t xml:space="preserve"> Castle Centre for Contemporary Art?</w:t>
      </w:r>
    </w:p>
    <w:p w14:paraId="1DDD0290" w14:textId="017D20D9" w:rsidR="00B1466A" w:rsidRDefault="00B1466A" w:rsidP="00B1466A">
      <w:pPr>
        <w:rPr>
          <w:lang w:val="en-GB"/>
        </w:rPr>
      </w:pPr>
      <w:r>
        <w:rPr>
          <w:rFonts w:cs="Times New Roman"/>
          <w:color w:val="000000" w:themeColor="text1"/>
          <w:lang w:val="en-GB"/>
        </w:rPr>
        <w:t xml:space="preserve">Those who weren’t there or do not remember can watch video documentation of the life of the art centre. The exhibition will also comprise an archive of books and posters that have been published by the </w:t>
      </w:r>
      <w:proofErr w:type="spellStart"/>
      <w:r>
        <w:rPr>
          <w:rFonts w:cs="Times New Roman"/>
          <w:color w:val="000000" w:themeColor="text1"/>
          <w:lang w:val="en-GB"/>
        </w:rPr>
        <w:t>Ujazdowski</w:t>
      </w:r>
      <w:proofErr w:type="spellEnd"/>
      <w:r>
        <w:rPr>
          <w:rFonts w:cs="Times New Roman"/>
          <w:color w:val="000000" w:themeColor="text1"/>
          <w:lang w:val="en-GB"/>
        </w:rPr>
        <w:t xml:space="preserve"> Castle together with a workshop space, where viewers can participate in sessions from the series </w:t>
      </w:r>
      <w:r>
        <w:rPr>
          <w:rFonts w:cs="Times New Roman"/>
          <w:i/>
          <w:color w:val="000000" w:themeColor="text1"/>
          <w:lang w:val="en-GB"/>
        </w:rPr>
        <w:t>Other Lessons</w:t>
      </w:r>
      <w:r>
        <w:rPr>
          <w:rFonts w:cs="Times New Roman"/>
          <w:color w:val="000000" w:themeColor="text1"/>
          <w:lang w:val="en-GB"/>
        </w:rPr>
        <w:t>. The series includes works</w:t>
      </w:r>
      <w:r w:rsidR="00747D7F">
        <w:rPr>
          <w:rFonts w:cs="Times New Roman"/>
          <w:color w:val="000000" w:themeColor="text1"/>
          <w:lang w:val="en-GB"/>
        </w:rPr>
        <w:t xml:space="preserve">hops with </w:t>
      </w:r>
      <w:proofErr w:type="spellStart"/>
      <w:r w:rsidR="00747D7F">
        <w:rPr>
          <w:rFonts w:cs="Times New Roman"/>
          <w:color w:val="000000" w:themeColor="text1"/>
          <w:lang w:val="en-GB"/>
        </w:rPr>
        <w:t>Jolanta</w:t>
      </w:r>
      <w:proofErr w:type="spellEnd"/>
      <w:r w:rsidR="00747D7F">
        <w:rPr>
          <w:rFonts w:cs="Times New Roman"/>
          <w:color w:val="000000" w:themeColor="text1"/>
          <w:lang w:val="en-GB"/>
        </w:rPr>
        <w:t xml:space="preserve"> </w:t>
      </w:r>
      <w:proofErr w:type="spellStart"/>
      <w:r w:rsidR="00747D7F">
        <w:rPr>
          <w:rFonts w:cs="Times New Roman"/>
          <w:color w:val="000000" w:themeColor="text1"/>
          <w:lang w:val="en-GB"/>
        </w:rPr>
        <w:t>Krukowska</w:t>
      </w:r>
      <w:proofErr w:type="spellEnd"/>
      <w:r w:rsidR="00747D7F">
        <w:rPr>
          <w:rFonts w:cs="Times New Roman"/>
          <w:color w:val="000000" w:themeColor="text1"/>
          <w:lang w:val="en-GB"/>
        </w:rPr>
        <w:t xml:space="preserve">, </w:t>
      </w:r>
      <w:proofErr w:type="spellStart"/>
      <w:r>
        <w:rPr>
          <w:rFonts w:cs="Times New Roman"/>
          <w:color w:val="000000" w:themeColor="text1"/>
          <w:lang w:val="en-GB"/>
        </w:rPr>
        <w:t>Janusz</w:t>
      </w:r>
      <w:proofErr w:type="spellEnd"/>
      <w:r>
        <w:rPr>
          <w:rFonts w:cs="Times New Roman"/>
          <w:color w:val="000000" w:themeColor="text1"/>
          <w:lang w:val="en-GB"/>
        </w:rPr>
        <w:t xml:space="preserve"> </w:t>
      </w:r>
      <w:proofErr w:type="spellStart"/>
      <w:r>
        <w:rPr>
          <w:rFonts w:cs="Times New Roman"/>
          <w:color w:val="000000" w:themeColor="text1"/>
          <w:lang w:val="en-GB"/>
        </w:rPr>
        <w:t>Bałdyga</w:t>
      </w:r>
      <w:proofErr w:type="spellEnd"/>
      <w:r>
        <w:rPr>
          <w:rFonts w:cs="Times New Roman"/>
          <w:color w:val="000000" w:themeColor="text1"/>
          <w:lang w:val="en-GB"/>
        </w:rPr>
        <w:t xml:space="preserve"> </w:t>
      </w:r>
      <w:proofErr w:type="spellStart"/>
      <w:r w:rsidR="00747D7F">
        <w:rPr>
          <w:rFonts w:cs="Times New Roman"/>
          <w:color w:val="000000" w:themeColor="text1"/>
          <w:lang w:val="en-GB"/>
        </w:rPr>
        <w:t>Wojtek</w:t>
      </w:r>
      <w:proofErr w:type="spellEnd"/>
      <w:r w:rsidR="00747D7F">
        <w:rPr>
          <w:rFonts w:cs="Times New Roman"/>
          <w:color w:val="000000" w:themeColor="text1"/>
          <w:lang w:val="en-GB"/>
        </w:rPr>
        <w:t xml:space="preserve"> </w:t>
      </w:r>
      <w:proofErr w:type="spellStart"/>
      <w:r w:rsidR="00747D7F">
        <w:rPr>
          <w:rFonts w:cs="Times New Roman"/>
          <w:color w:val="000000" w:themeColor="text1"/>
          <w:lang w:val="en-GB"/>
        </w:rPr>
        <w:t>Blecharz</w:t>
      </w:r>
      <w:proofErr w:type="spellEnd"/>
      <w:r w:rsidR="00747D7F">
        <w:rPr>
          <w:rFonts w:cs="Times New Roman"/>
          <w:color w:val="000000" w:themeColor="text1"/>
          <w:lang w:val="en-GB"/>
        </w:rPr>
        <w:t xml:space="preserve">, </w:t>
      </w:r>
      <w:proofErr w:type="spellStart"/>
      <w:r w:rsidR="00747D7F">
        <w:rPr>
          <w:rFonts w:cs="Times New Roman"/>
          <w:color w:val="000000" w:themeColor="text1"/>
          <w:lang w:val="en-GB"/>
        </w:rPr>
        <w:t>Ania</w:t>
      </w:r>
      <w:proofErr w:type="spellEnd"/>
      <w:r w:rsidR="00747D7F">
        <w:rPr>
          <w:rFonts w:cs="Times New Roman"/>
          <w:color w:val="000000" w:themeColor="text1"/>
          <w:lang w:val="en-GB"/>
        </w:rPr>
        <w:t xml:space="preserve"> Nowak and Alex </w:t>
      </w:r>
      <w:proofErr w:type="spellStart"/>
      <w:r w:rsidR="00747D7F">
        <w:rPr>
          <w:rFonts w:cs="Times New Roman"/>
          <w:color w:val="000000" w:themeColor="text1"/>
          <w:lang w:val="en-GB"/>
        </w:rPr>
        <w:t>Baczyński</w:t>
      </w:r>
      <w:proofErr w:type="spellEnd"/>
      <w:r w:rsidR="00747D7F">
        <w:rPr>
          <w:rFonts w:cs="Times New Roman"/>
          <w:color w:val="000000" w:themeColor="text1"/>
          <w:lang w:val="en-GB"/>
        </w:rPr>
        <w:t>-Jenkins as well as</w:t>
      </w:r>
      <w:r>
        <w:rPr>
          <w:rFonts w:cs="Times New Roman"/>
          <w:color w:val="000000" w:themeColor="text1"/>
          <w:lang w:val="en-GB"/>
        </w:rPr>
        <w:t xml:space="preserve"> guided tours led by per</w:t>
      </w:r>
      <w:r w:rsidR="00747D7F">
        <w:rPr>
          <w:rFonts w:cs="Times New Roman"/>
          <w:color w:val="000000" w:themeColor="text1"/>
          <w:lang w:val="en-GB"/>
        </w:rPr>
        <w:t xml:space="preserve">sons related to the institution, with – amongst others – </w:t>
      </w:r>
      <w:proofErr w:type="spellStart"/>
      <w:r w:rsidR="00747D7F">
        <w:rPr>
          <w:rFonts w:cs="Times New Roman"/>
          <w:color w:val="000000" w:themeColor="text1"/>
          <w:lang w:val="en-GB"/>
        </w:rPr>
        <w:t>Zbigniew</w:t>
      </w:r>
      <w:proofErr w:type="spellEnd"/>
      <w:r w:rsidR="00747D7F">
        <w:rPr>
          <w:rFonts w:cs="Times New Roman"/>
          <w:color w:val="000000" w:themeColor="text1"/>
          <w:lang w:val="en-GB"/>
        </w:rPr>
        <w:t xml:space="preserve"> </w:t>
      </w:r>
      <w:proofErr w:type="spellStart"/>
      <w:r w:rsidR="00747D7F">
        <w:rPr>
          <w:rFonts w:cs="Times New Roman"/>
          <w:color w:val="000000" w:themeColor="text1"/>
          <w:lang w:val="en-GB"/>
        </w:rPr>
        <w:t>Libera</w:t>
      </w:r>
      <w:proofErr w:type="spellEnd"/>
      <w:r w:rsidR="00747D7F">
        <w:rPr>
          <w:rFonts w:cs="Times New Roman"/>
          <w:color w:val="000000" w:themeColor="text1"/>
          <w:lang w:val="en-GB"/>
        </w:rPr>
        <w:t xml:space="preserve">. </w:t>
      </w:r>
    </w:p>
    <w:p w14:paraId="2B990C7C" w14:textId="2E84BEDC" w:rsidR="00B1466A" w:rsidRDefault="00B1466A" w:rsidP="00641DD8">
      <w:pPr>
        <w:rPr>
          <w:rFonts w:cs="Times New Roman"/>
          <w:color w:val="000000" w:themeColor="text1"/>
          <w:lang w:val="en-GB"/>
        </w:rPr>
      </w:pPr>
      <w:r>
        <w:rPr>
          <w:rFonts w:cs="Times New Roman"/>
          <w:color w:val="000000" w:themeColor="text1"/>
          <w:lang w:val="en-GB"/>
        </w:rPr>
        <w:t>In their project, Bik Van der Pol ask who owns history. What is memory and what is oblivion? Who creates archives? Can word-of-mouth stories be a legitimate part of them? Is it possible to build communality around a collection of artworks?</w:t>
      </w:r>
    </w:p>
    <w:p w14:paraId="73D993F6" w14:textId="77777777" w:rsidR="00CE2EF3" w:rsidRPr="00641DD8" w:rsidRDefault="00CE2EF3" w:rsidP="00641DD8">
      <w:pPr>
        <w:rPr>
          <w:lang w:val="en-GB"/>
        </w:rPr>
      </w:pPr>
    </w:p>
    <w:p w14:paraId="6F25774C" w14:textId="7D0E3C53" w:rsidR="000262AA" w:rsidRPr="00B1466A" w:rsidRDefault="00B1466A" w:rsidP="00CE2EF3">
      <w:pPr>
        <w:rPr>
          <w:lang w:val="en-GB"/>
        </w:rPr>
      </w:pPr>
      <w:r w:rsidRPr="00453813">
        <w:rPr>
          <w:lang w:val="en-GB"/>
        </w:rPr>
        <w:t xml:space="preserve">The exhibition has been produced as part of </w:t>
      </w:r>
      <w:r>
        <w:rPr>
          <w:lang w:val="en-GB"/>
        </w:rPr>
        <w:t>Bik Van der Pol</w:t>
      </w:r>
      <w:r w:rsidRPr="00453813">
        <w:rPr>
          <w:lang w:val="en-GB"/>
        </w:rPr>
        <w:t xml:space="preserve">’s artist residency at the </w:t>
      </w:r>
      <w:proofErr w:type="spellStart"/>
      <w:r w:rsidRPr="00453813">
        <w:rPr>
          <w:lang w:val="en-GB"/>
        </w:rPr>
        <w:t>Ujazdowski</w:t>
      </w:r>
      <w:proofErr w:type="spellEnd"/>
      <w:r w:rsidRPr="00453813">
        <w:rPr>
          <w:lang w:val="en-GB"/>
        </w:rPr>
        <w:t xml:space="preserve"> Castle Centre of Contemporary Art</w:t>
      </w:r>
      <w:r>
        <w:rPr>
          <w:lang w:val="en-GB"/>
        </w:rPr>
        <w:t>.</w:t>
      </w:r>
    </w:p>
    <w:p w14:paraId="45754F4F" w14:textId="77777777" w:rsidR="007D5670" w:rsidRPr="00C97AC7" w:rsidRDefault="007D5670" w:rsidP="007D5670">
      <w:pPr>
        <w:pStyle w:val="Bezodstpw"/>
      </w:pPr>
      <w:proofErr w:type="spellStart"/>
      <w:r>
        <w:t>Organiser</w:t>
      </w:r>
      <w:proofErr w:type="spellEnd"/>
    </w:p>
    <w:p w14:paraId="0330F5AF" w14:textId="2AA14B0A" w:rsidR="00861ED6" w:rsidRDefault="00861ED6" w:rsidP="001218A7">
      <w:pPr>
        <w:pStyle w:val="detale"/>
      </w:pPr>
      <w:r w:rsidRPr="00D93CF0">
        <w:t xml:space="preserve">Centrum </w:t>
      </w:r>
      <w:r w:rsidRPr="001218A7">
        <w:t>Sztuki</w:t>
      </w:r>
      <w:r w:rsidRPr="00D93CF0">
        <w:t xml:space="preserve"> Współczesnej Zamek Ujazdowski</w:t>
      </w:r>
    </w:p>
    <w:p w14:paraId="1ED30259" w14:textId="77777777" w:rsidR="00641DD8" w:rsidRPr="00EA5304" w:rsidRDefault="00641DD8" w:rsidP="00641DD8">
      <w:pPr>
        <w:pStyle w:val="Bezodstpw"/>
        <w:rPr>
          <w:shd w:val="clear" w:color="auto" w:fill="FFFFFF"/>
        </w:rPr>
      </w:pPr>
      <w:proofErr w:type="spellStart"/>
      <w:r w:rsidRPr="00EA5304">
        <w:rPr>
          <w:shd w:val="clear" w:color="auto" w:fill="FFFFFF"/>
        </w:rPr>
        <w:t>Honorary</w:t>
      </w:r>
      <w:proofErr w:type="spellEnd"/>
      <w:r w:rsidRPr="00EA5304">
        <w:rPr>
          <w:shd w:val="clear" w:color="auto" w:fill="FFFFFF"/>
        </w:rPr>
        <w:t xml:space="preserve"> </w:t>
      </w:r>
      <w:proofErr w:type="spellStart"/>
      <w:r w:rsidRPr="00EA5304">
        <w:rPr>
          <w:shd w:val="clear" w:color="auto" w:fill="FFFFFF"/>
        </w:rPr>
        <w:t>Patronage</w:t>
      </w:r>
      <w:proofErr w:type="spellEnd"/>
    </w:p>
    <w:p w14:paraId="4C46C614" w14:textId="19742DB3" w:rsidR="00641DD8" w:rsidRPr="00641DD8" w:rsidRDefault="00641DD8" w:rsidP="00641DD8">
      <w:pPr>
        <w:pStyle w:val="detale"/>
        <w:rPr>
          <w:rFonts w:cs="Arial"/>
          <w:lang w:val="en-GB"/>
        </w:rPr>
      </w:pPr>
      <w:r>
        <w:rPr>
          <w:lang w:val="en-GB"/>
        </w:rPr>
        <w:t xml:space="preserve">Embassy of the </w:t>
      </w:r>
      <w:r w:rsidRPr="00EA5304">
        <w:rPr>
          <w:lang w:val="en-GB"/>
        </w:rPr>
        <w:t>Kingdom of the Netherlands</w:t>
      </w:r>
      <w:r>
        <w:rPr>
          <w:lang w:val="en-GB"/>
        </w:rPr>
        <w:t xml:space="preserve"> in Poland</w:t>
      </w:r>
    </w:p>
    <w:p w14:paraId="66A39C42" w14:textId="77777777" w:rsidR="00641DD8" w:rsidRDefault="00641DD8" w:rsidP="00641DD8">
      <w:pPr>
        <w:pStyle w:val="Bezodstpw"/>
        <w:rPr>
          <w:lang w:val="en-GB"/>
        </w:rPr>
      </w:pPr>
      <w:r w:rsidRPr="00641DD8">
        <w:rPr>
          <w:lang w:val="en-GB"/>
        </w:rPr>
        <w:t xml:space="preserve">The project is financed by </w:t>
      </w:r>
    </w:p>
    <w:p w14:paraId="2B3D80A6" w14:textId="1909F83B" w:rsidR="00641DD8" w:rsidRPr="00641DD8" w:rsidRDefault="00641DD8" w:rsidP="00641DD8">
      <w:pPr>
        <w:pStyle w:val="detale"/>
        <w:rPr>
          <w:lang w:val="en-GB"/>
        </w:rPr>
      </w:pPr>
      <w:r w:rsidRPr="00641DD8">
        <w:rPr>
          <w:lang w:val="en-GB"/>
        </w:rPr>
        <w:t xml:space="preserve">the Ministry of Culture and National Heritage of the Republic of Poland, </w:t>
      </w:r>
      <w:proofErr w:type="spellStart"/>
      <w:r w:rsidRPr="00641DD8">
        <w:rPr>
          <w:lang w:val="en-GB"/>
        </w:rPr>
        <w:t>Mondriaan</w:t>
      </w:r>
      <w:proofErr w:type="spellEnd"/>
      <w:r w:rsidRPr="00641DD8">
        <w:rPr>
          <w:lang w:val="en-GB"/>
        </w:rPr>
        <w:t xml:space="preserve"> </w:t>
      </w:r>
      <w:proofErr w:type="spellStart"/>
      <w:r w:rsidRPr="00641DD8">
        <w:rPr>
          <w:lang w:val="en-GB"/>
        </w:rPr>
        <w:t>Fonds</w:t>
      </w:r>
      <w:proofErr w:type="spellEnd"/>
      <w:r w:rsidRPr="00641DD8">
        <w:rPr>
          <w:lang w:val="en-GB"/>
        </w:rPr>
        <w:t xml:space="preserve">, Embassy of the </w:t>
      </w:r>
      <w:proofErr w:type="spellStart"/>
      <w:r w:rsidRPr="00641DD8">
        <w:rPr>
          <w:lang w:val="en-GB"/>
        </w:rPr>
        <w:t>Kingdon</w:t>
      </w:r>
      <w:proofErr w:type="spellEnd"/>
      <w:r w:rsidRPr="00641DD8">
        <w:rPr>
          <w:lang w:val="en-GB"/>
        </w:rPr>
        <w:t xml:space="preserve"> of the Netherlands in Poland</w:t>
      </w:r>
    </w:p>
    <w:p w14:paraId="5842BEB2" w14:textId="166FFA25" w:rsidR="00861ED6" w:rsidRPr="00D93CF0" w:rsidRDefault="00CF77FC" w:rsidP="00C97AC7">
      <w:pPr>
        <w:pStyle w:val="Bezodstpw"/>
      </w:pPr>
      <w:r>
        <w:t xml:space="preserve">Media </w:t>
      </w:r>
      <w:proofErr w:type="spellStart"/>
      <w:r>
        <w:t>partners</w:t>
      </w:r>
      <w:proofErr w:type="spellEnd"/>
    </w:p>
    <w:p w14:paraId="139A9456" w14:textId="77777777" w:rsidR="00861ED6" w:rsidRPr="00945D2F" w:rsidRDefault="00861ED6" w:rsidP="00C97AC7">
      <w:pPr>
        <w:pStyle w:val="detale"/>
      </w:pPr>
      <w:r w:rsidRPr="00D93CF0">
        <w:t xml:space="preserve">TOK FM, </w:t>
      </w:r>
      <w:r>
        <w:t>„</w:t>
      </w:r>
      <w:r w:rsidRPr="00D93CF0">
        <w:t xml:space="preserve">Co </w:t>
      </w:r>
      <w:r w:rsidRPr="00C97AC7">
        <w:t>Jest</w:t>
      </w:r>
      <w:r w:rsidRPr="00D93CF0">
        <w:t xml:space="preserve"> Grane 24</w:t>
      </w:r>
      <w:r>
        <w:t>”</w:t>
      </w:r>
      <w:r w:rsidRPr="00D93CF0">
        <w:t>, AMS, „K Mag”, „</w:t>
      </w:r>
      <w:proofErr w:type="spellStart"/>
      <w:r w:rsidRPr="00D93CF0">
        <w:t>Aktivist</w:t>
      </w:r>
      <w:proofErr w:type="spellEnd"/>
      <w:r w:rsidRPr="00D93CF0">
        <w:t>”</w:t>
      </w:r>
    </w:p>
    <w:p w14:paraId="2C3964FC" w14:textId="7898557A" w:rsidR="0045750A" w:rsidRDefault="00CF77FC" w:rsidP="00C97AC7">
      <w:pPr>
        <w:pStyle w:val="Nagwek1"/>
      </w:pPr>
      <w:r>
        <w:lastRenderedPageBreak/>
        <w:t>Press materials</w:t>
      </w:r>
    </w:p>
    <w:p w14:paraId="7EEFE1E3" w14:textId="7A9CAC92" w:rsidR="00ED5A3A" w:rsidRPr="00ED5A3A" w:rsidRDefault="000B1576" w:rsidP="00ED5A3A">
      <w:hyperlink r:id="rId8" w:history="1">
        <w:r w:rsidR="00ED5A3A" w:rsidRPr="00ED5A3A">
          <w:rPr>
            <w:color w:val="0000FF"/>
            <w:u w:val="single"/>
          </w:rPr>
          <w:t>https://u-jazdowski.pl/press-room/komunikaty-prasowe/bik-van-der-pol-o-wiele-historii-za-duzo-by-zmiescic-w-nbsp-tak-malym-pudelku-</w:t>
        </w:r>
      </w:hyperlink>
    </w:p>
    <w:p w14:paraId="30E3E4CD" w14:textId="285C4FF4" w:rsidR="0045750A" w:rsidRPr="00D93CF0" w:rsidRDefault="00CF77FC" w:rsidP="00C97AC7">
      <w:pPr>
        <w:pStyle w:val="Nagwek1"/>
      </w:pPr>
      <w:r>
        <w:t xml:space="preserve">Media </w:t>
      </w:r>
      <w:proofErr w:type="spellStart"/>
      <w:r>
        <w:t>contact</w:t>
      </w:r>
      <w:proofErr w:type="spellEnd"/>
    </w:p>
    <w:p w14:paraId="4363D2BC" w14:textId="7A629982" w:rsidR="00CF77FC" w:rsidRPr="00786648" w:rsidRDefault="00CF77FC" w:rsidP="00CF77FC">
      <w:pPr>
        <w:pStyle w:val="Body"/>
        <w:tabs>
          <w:tab w:val="clear" w:pos="8505"/>
          <w:tab w:val="left" w:pos="8225"/>
        </w:tabs>
        <w:spacing w:after="0"/>
        <w:rPr>
          <w:bCs/>
          <w:iCs/>
          <w:lang w:val="en-GB"/>
        </w:rPr>
      </w:pPr>
      <w:r w:rsidRPr="00D93CF0">
        <w:t>+ 48 500 198 274</w:t>
      </w:r>
    </w:p>
    <w:p w14:paraId="67985E72" w14:textId="33A80A36" w:rsidR="00CF77FC" w:rsidRPr="00D93CF0" w:rsidRDefault="00CF77FC" w:rsidP="00CF77FC">
      <w:pPr>
        <w:pStyle w:val="Bezodstpw"/>
      </w:pPr>
      <w:r>
        <w:t xml:space="preserve">+48 22 628 12 71 </w:t>
      </w:r>
      <w:proofErr w:type="spellStart"/>
      <w:r>
        <w:t>ext</w:t>
      </w:r>
      <w:proofErr w:type="spellEnd"/>
      <w:r w:rsidRPr="00D93CF0">
        <w:t>. 124</w:t>
      </w:r>
      <w:r w:rsidRPr="00D93CF0">
        <w:rPr>
          <w:rFonts w:ascii="Arial Unicode MS" w:hAnsi="Arial Unicode MS"/>
        </w:rPr>
        <w:br/>
      </w:r>
      <w:bookmarkStart w:id="0" w:name="_GoBack"/>
      <w:bookmarkEnd w:id="0"/>
    </w:p>
    <w:p w14:paraId="0CDDDF89" w14:textId="77777777" w:rsidR="00A57DF7" w:rsidRPr="00D93CF0" w:rsidRDefault="00A57DF7" w:rsidP="00CF77FC">
      <w:pPr>
        <w:pStyle w:val="Bezodstpw"/>
      </w:pPr>
    </w:p>
    <w:sectPr w:rsidR="00A57DF7" w:rsidRPr="00D93CF0" w:rsidSect="00D97339">
      <w:headerReference w:type="default" r:id="rId9"/>
      <w:footerReference w:type="default" r:id="rId10"/>
      <w:pgSz w:w="11906" w:h="16838"/>
      <w:pgMar w:top="1259" w:right="2478" w:bottom="1797" w:left="697" w:header="0" w:footer="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EE451DE" w16cid:durableId="2045FE94"/>
  <w16cid:commentId w16cid:paraId="418669F8" w16cid:durableId="2045FFF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FEC639" w14:textId="77777777" w:rsidR="0085787C" w:rsidRDefault="0085787C" w:rsidP="00295A47">
      <w:r>
        <w:separator/>
      </w:r>
    </w:p>
  </w:endnote>
  <w:endnote w:type="continuationSeparator" w:id="0">
    <w:p w14:paraId="2EDA85DE" w14:textId="77777777" w:rsidR="0085787C" w:rsidRDefault="0085787C"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HelveticaNeue">
    <w:altName w:val="Helvetica Neue"/>
    <w:charset w:val="00"/>
    <w:family w:val="auto"/>
    <w:pitch w:val="variable"/>
    <w:sig w:usb0="E50002FF" w:usb1="500079DB" w:usb2="0000001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829E4C" w14:textId="77777777" w:rsidR="001C54E3" w:rsidRDefault="001C54E3" w:rsidP="0036123A">
    <w:pPr>
      <w:pStyle w:val="Stopka"/>
      <w:ind w:left="-697"/>
    </w:pPr>
    <w:r>
      <w:rPr>
        <w:noProof/>
      </w:rPr>
      <w:drawing>
        <wp:inline distT="0" distB="0" distL="0" distR="0" wp14:anchorId="3B9B114B" wp14:editId="46F33A3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9B1C0C" w14:textId="77777777" w:rsidR="0085787C" w:rsidRDefault="0085787C" w:rsidP="00295A47">
      <w:r>
        <w:separator/>
      </w:r>
    </w:p>
  </w:footnote>
  <w:footnote w:type="continuationSeparator" w:id="0">
    <w:p w14:paraId="15CF8E9E" w14:textId="77777777" w:rsidR="0085787C" w:rsidRDefault="0085787C" w:rsidP="00295A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DD4AA8" w14:textId="77777777" w:rsidR="001C54E3" w:rsidRDefault="001C54E3" w:rsidP="0036123A">
    <w:pPr>
      <w:pStyle w:val="Nagwek"/>
      <w:ind w:left="-697"/>
    </w:pPr>
    <w:r>
      <w:rPr>
        <w:noProof/>
      </w:rPr>
      <w:drawing>
        <wp:inline distT="0" distB="0" distL="0" distR="0" wp14:anchorId="555362BC" wp14:editId="7AFF9F9C">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6FF"/>
    <w:rsid w:val="00020940"/>
    <w:rsid w:val="0002558D"/>
    <w:rsid w:val="000262AA"/>
    <w:rsid w:val="00026715"/>
    <w:rsid w:val="00032142"/>
    <w:rsid w:val="00040669"/>
    <w:rsid w:val="00061C8F"/>
    <w:rsid w:val="00080870"/>
    <w:rsid w:val="00081EB0"/>
    <w:rsid w:val="00086F70"/>
    <w:rsid w:val="00095DD2"/>
    <w:rsid w:val="000A2A0D"/>
    <w:rsid w:val="000B1576"/>
    <w:rsid w:val="000B4329"/>
    <w:rsid w:val="000C1B09"/>
    <w:rsid w:val="000C27C0"/>
    <w:rsid w:val="000C48D7"/>
    <w:rsid w:val="000C64CB"/>
    <w:rsid w:val="000D2673"/>
    <w:rsid w:val="000D2E16"/>
    <w:rsid w:val="000D6161"/>
    <w:rsid w:val="000D7EEC"/>
    <w:rsid w:val="000E041D"/>
    <w:rsid w:val="000E44BD"/>
    <w:rsid w:val="000F3608"/>
    <w:rsid w:val="000F4D59"/>
    <w:rsid w:val="000F6C1A"/>
    <w:rsid w:val="000F7F4C"/>
    <w:rsid w:val="001004CF"/>
    <w:rsid w:val="001150E0"/>
    <w:rsid w:val="00117611"/>
    <w:rsid w:val="00120352"/>
    <w:rsid w:val="001218A7"/>
    <w:rsid w:val="00131CED"/>
    <w:rsid w:val="00132A46"/>
    <w:rsid w:val="0013620F"/>
    <w:rsid w:val="001363E4"/>
    <w:rsid w:val="00147C7D"/>
    <w:rsid w:val="001535EE"/>
    <w:rsid w:val="00157720"/>
    <w:rsid w:val="00164A70"/>
    <w:rsid w:val="0017033E"/>
    <w:rsid w:val="00172963"/>
    <w:rsid w:val="00175140"/>
    <w:rsid w:val="00176FE6"/>
    <w:rsid w:val="0018168C"/>
    <w:rsid w:val="00181AA1"/>
    <w:rsid w:val="001A2031"/>
    <w:rsid w:val="001A293C"/>
    <w:rsid w:val="001A5C87"/>
    <w:rsid w:val="001B1F6F"/>
    <w:rsid w:val="001C54E3"/>
    <w:rsid w:val="001D085F"/>
    <w:rsid w:val="001D2226"/>
    <w:rsid w:val="001E37C4"/>
    <w:rsid w:val="001F20A0"/>
    <w:rsid w:val="001F76DA"/>
    <w:rsid w:val="00201593"/>
    <w:rsid w:val="0020286E"/>
    <w:rsid w:val="0020765F"/>
    <w:rsid w:val="0021031E"/>
    <w:rsid w:val="00211972"/>
    <w:rsid w:val="00241767"/>
    <w:rsid w:val="00243E6C"/>
    <w:rsid w:val="00256A13"/>
    <w:rsid w:val="002708E0"/>
    <w:rsid w:val="00275E1A"/>
    <w:rsid w:val="00295A47"/>
    <w:rsid w:val="002A03DD"/>
    <w:rsid w:val="002A0C81"/>
    <w:rsid w:val="002A4C9B"/>
    <w:rsid w:val="002A6AC6"/>
    <w:rsid w:val="002B6331"/>
    <w:rsid w:val="002B7CFC"/>
    <w:rsid w:val="002C1B5C"/>
    <w:rsid w:val="002C5584"/>
    <w:rsid w:val="002D4F26"/>
    <w:rsid w:val="002D687B"/>
    <w:rsid w:val="002E0605"/>
    <w:rsid w:val="002E0891"/>
    <w:rsid w:val="002E5289"/>
    <w:rsid w:val="002F3401"/>
    <w:rsid w:val="002F52C8"/>
    <w:rsid w:val="003002B7"/>
    <w:rsid w:val="003103C3"/>
    <w:rsid w:val="0031233E"/>
    <w:rsid w:val="00321E92"/>
    <w:rsid w:val="00327DEB"/>
    <w:rsid w:val="003475CC"/>
    <w:rsid w:val="00351FD2"/>
    <w:rsid w:val="0036123A"/>
    <w:rsid w:val="00364363"/>
    <w:rsid w:val="00370943"/>
    <w:rsid w:val="00370D2D"/>
    <w:rsid w:val="003759B0"/>
    <w:rsid w:val="00376931"/>
    <w:rsid w:val="00385100"/>
    <w:rsid w:val="00386E24"/>
    <w:rsid w:val="003908FC"/>
    <w:rsid w:val="003A0403"/>
    <w:rsid w:val="003A593B"/>
    <w:rsid w:val="003B135D"/>
    <w:rsid w:val="003B4B4A"/>
    <w:rsid w:val="003B4B4E"/>
    <w:rsid w:val="003C1542"/>
    <w:rsid w:val="003C32FC"/>
    <w:rsid w:val="003C6B7E"/>
    <w:rsid w:val="003D154A"/>
    <w:rsid w:val="003E6F75"/>
    <w:rsid w:val="003F77CD"/>
    <w:rsid w:val="004039D3"/>
    <w:rsid w:val="00412A68"/>
    <w:rsid w:val="0041791A"/>
    <w:rsid w:val="004219FE"/>
    <w:rsid w:val="004300AA"/>
    <w:rsid w:val="004361FD"/>
    <w:rsid w:val="0044659E"/>
    <w:rsid w:val="00452A71"/>
    <w:rsid w:val="00453A26"/>
    <w:rsid w:val="004570E6"/>
    <w:rsid w:val="0045750A"/>
    <w:rsid w:val="0045752F"/>
    <w:rsid w:val="00461967"/>
    <w:rsid w:val="00466108"/>
    <w:rsid w:val="00477EBE"/>
    <w:rsid w:val="004857AA"/>
    <w:rsid w:val="0049118F"/>
    <w:rsid w:val="00491233"/>
    <w:rsid w:val="00496ADF"/>
    <w:rsid w:val="004C52B6"/>
    <w:rsid w:val="00501774"/>
    <w:rsid w:val="00507E10"/>
    <w:rsid w:val="005317CC"/>
    <w:rsid w:val="00532874"/>
    <w:rsid w:val="00537A62"/>
    <w:rsid w:val="00537E6A"/>
    <w:rsid w:val="0054656D"/>
    <w:rsid w:val="0055592D"/>
    <w:rsid w:val="0056020E"/>
    <w:rsid w:val="0056279D"/>
    <w:rsid w:val="00565199"/>
    <w:rsid w:val="00573FA3"/>
    <w:rsid w:val="005771E9"/>
    <w:rsid w:val="0058056A"/>
    <w:rsid w:val="0059463E"/>
    <w:rsid w:val="005C63F0"/>
    <w:rsid w:val="005D02E5"/>
    <w:rsid w:val="005D4404"/>
    <w:rsid w:val="005E4EE2"/>
    <w:rsid w:val="005E65DE"/>
    <w:rsid w:val="005F38D8"/>
    <w:rsid w:val="005F6839"/>
    <w:rsid w:val="00600ABB"/>
    <w:rsid w:val="00612C25"/>
    <w:rsid w:val="00613248"/>
    <w:rsid w:val="006149BF"/>
    <w:rsid w:val="00633E11"/>
    <w:rsid w:val="0063712F"/>
    <w:rsid w:val="00641DD8"/>
    <w:rsid w:val="00655F21"/>
    <w:rsid w:val="0066360C"/>
    <w:rsid w:val="00673B60"/>
    <w:rsid w:val="0068033A"/>
    <w:rsid w:val="0068683F"/>
    <w:rsid w:val="006A2EA5"/>
    <w:rsid w:val="006A39C6"/>
    <w:rsid w:val="006C5FD6"/>
    <w:rsid w:val="006D3AA9"/>
    <w:rsid w:val="006E0E8D"/>
    <w:rsid w:val="006E6BE9"/>
    <w:rsid w:val="006F52E4"/>
    <w:rsid w:val="007109FE"/>
    <w:rsid w:val="007217D5"/>
    <w:rsid w:val="007240E0"/>
    <w:rsid w:val="00725454"/>
    <w:rsid w:val="00725DEF"/>
    <w:rsid w:val="007321BA"/>
    <w:rsid w:val="0073402E"/>
    <w:rsid w:val="00735F48"/>
    <w:rsid w:val="00747D7F"/>
    <w:rsid w:val="00763C90"/>
    <w:rsid w:val="00775892"/>
    <w:rsid w:val="00792D44"/>
    <w:rsid w:val="007965F5"/>
    <w:rsid w:val="007A11EB"/>
    <w:rsid w:val="007A22AF"/>
    <w:rsid w:val="007C5F85"/>
    <w:rsid w:val="007D2835"/>
    <w:rsid w:val="007D48AE"/>
    <w:rsid w:val="007D5670"/>
    <w:rsid w:val="007F5872"/>
    <w:rsid w:val="007F6B7F"/>
    <w:rsid w:val="008169D4"/>
    <w:rsid w:val="00821412"/>
    <w:rsid w:val="008328F7"/>
    <w:rsid w:val="0085129E"/>
    <w:rsid w:val="0085205A"/>
    <w:rsid w:val="00852A76"/>
    <w:rsid w:val="008555AB"/>
    <w:rsid w:val="00855E1E"/>
    <w:rsid w:val="0085787C"/>
    <w:rsid w:val="0086146F"/>
    <w:rsid w:val="00861ED6"/>
    <w:rsid w:val="00867A05"/>
    <w:rsid w:val="00897389"/>
    <w:rsid w:val="008A60E5"/>
    <w:rsid w:val="008B3852"/>
    <w:rsid w:val="008B58BA"/>
    <w:rsid w:val="008C234B"/>
    <w:rsid w:val="008C7A22"/>
    <w:rsid w:val="008D0A59"/>
    <w:rsid w:val="008D1115"/>
    <w:rsid w:val="008D51FF"/>
    <w:rsid w:val="008D57BC"/>
    <w:rsid w:val="008F28F4"/>
    <w:rsid w:val="00902CB8"/>
    <w:rsid w:val="00903CFF"/>
    <w:rsid w:val="00905B53"/>
    <w:rsid w:val="009076B6"/>
    <w:rsid w:val="0091788D"/>
    <w:rsid w:val="00934FD8"/>
    <w:rsid w:val="00942A43"/>
    <w:rsid w:val="009532A7"/>
    <w:rsid w:val="00956053"/>
    <w:rsid w:val="00957707"/>
    <w:rsid w:val="009621F6"/>
    <w:rsid w:val="009647B8"/>
    <w:rsid w:val="00976ACD"/>
    <w:rsid w:val="00980B84"/>
    <w:rsid w:val="00986A54"/>
    <w:rsid w:val="009973E1"/>
    <w:rsid w:val="009A527B"/>
    <w:rsid w:val="009A5B9E"/>
    <w:rsid w:val="009A634B"/>
    <w:rsid w:val="009B1B3A"/>
    <w:rsid w:val="009B7BA3"/>
    <w:rsid w:val="009C6C38"/>
    <w:rsid w:val="009D7555"/>
    <w:rsid w:val="009F3009"/>
    <w:rsid w:val="009F4074"/>
    <w:rsid w:val="009F4839"/>
    <w:rsid w:val="009F75BE"/>
    <w:rsid w:val="00A2468C"/>
    <w:rsid w:val="00A411CE"/>
    <w:rsid w:val="00A47A52"/>
    <w:rsid w:val="00A47C80"/>
    <w:rsid w:val="00A54C74"/>
    <w:rsid w:val="00A57DF7"/>
    <w:rsid w:val="00A825F8"/>
    <w:rsid w:val="00A82E2C"/>
    <w:rsid w:val="00A83DF2"/>
    <w:rsid w:val="00A87773"/>
    <w:rsid w:val="00A91763"/>
    <w:rsid w:val="00A97311"/>
    <w:rsid w:val="00AA13D2"/>
    <w:rsid w:val="00AD2D4B"/>
    <w:rsid w:val="00AD52F3"/>
    <w:rsid w:val="00AF74C3"/>
    <w:rsid w:val="00B01809"/>
    <w:rsid w:val="00B05C2F"/>
    <w:rsid w:val="00B123E7"/>
    <w:rsid w:val="00B127B5"/>
    <w:rsid w:val="00B1466A"/>
    <w:rsid w:val="00B23CE6"/>
    <w:rsid w:val="00B3594D"/>
    <w:rsid w:val="00B4451E"/>
    <w:rsid w:val="00B52249"/>
    <w:rsid w:val="00B525A6"/>
    <w:rsid w:val="00B618F8"/>
    <w:rsid w:val="00B6191D"/>
    <w:rsid w:val="00B626FF"/>
    <w:rsid w:val="00B67F92"/>
    <w:rsid w:val="00B90EE0"/>
    <w:rsid w:val="00BA57D6"/>
    <w:rsid w:val="00BC08FA"/>
    <w:rsid w:val="00BC536C"/>
    <w:rsid w:val="00BD4C7E"/>
    <w:rsid w:val="00BD52A3"/>
    <w:rsid w:val="00BE221D"/>
    <w:rsid w:val="00BE76DE"/>
    <w:rsid w:val="00BF4BB7"/>
    <w:rsid w:val="00BF55BC"/>
    <w:rsid w:val="00BF5954"/>
    <w:rsid w:val="00C001BD"/>
    <w:rsid w:val="00C01ED6"/>
    <w:rsid w:val="00C026F0"/>
    <w:rsid w:val="00C1100A"/>
    <w:rsid w:val="00C16AE9"/>
    <w:rsid w:val="00C16FC8"/>
    <w:rsid w:val="00C22889"/>
    <w:rsid w:val="00C254C5"/>
    <w:rsid w:val="00C26387"/>
    <w:rsid w:val="00C31272"/>
    <w:rsid w:val="00C41156"/>
    <w:rsid w:val="00C456A6"/>
    <w:rsid w:val="00C5216C"/>
    <w:rsid w:val="00C52C49"/>
    <w:rsid w:val="00C54D26"/>
    <w:rsid w:val="00C63653"/>
    <w:rsid w:val="00C65012"/>
    <w:rsid w:val="00C706DA"/>
    <w:rsid w:val="00C841AF"/>
    <w:rsid w:val="00C844C0"/>
    <w:rsid w:val="00C91D76"/>
    <w:rsid w:val="00C97AC7"/>
    <w:rsid w:val="00CB3DFC"/>
    <w:rsid w:val="00CB698B"/>
    <w:rsid w:val="00CD17A9"/>
    <w:rsid w:val="00CD5317"/>
    <w:rsid w:val="00CE2EF3"/>
    <w:rsid w:val="00CE2F76"/>
    <w:rsid w:val="00CF181D"/>
    <w:rsid w:val="00CF596E"/>
    <w:rsid w:val="00CF77FC"/>
    <w:rsid w:val="00D00509"/>
    <w:rsid w:val="00D34F23"/>
    <w:rsid w:val="00D3676E"/>
    <w:rsid w:val="00D37C78"/>
    <w:rsid w:val="00D44419"/>
    <w:rsid w:val="00D56714"/>
    <w:rsid w:val="00D60829"/>
    <w:rsid w:val="00D9264D"/>
    <w:rsid w:val="00D93CF0"/>
    <w:rsid w:val="00D96E28"/>
    <w:rsid w:val="00D97339"/>
    <w:rsid w:val="00D97E4C"/>
    <w:rsid w:val="00DA4F02"/>
    <w:rsid w:val="00DB190B"/>
    <w:rsid w:val="00DB5329"/>
    <w:rsid w:val="00DC025D"/>
    <w:rsid w:val="00DD607F"/>
    <w:rsid w:val="00DF00B1"/>
    <w:rsid w:val="00E02518"/>
    <w:rsid w:val="00E0321E"/>
    <w:rsid w:val="00E05192"/>
    <w:rsid w:val="00E274EF"/>
    <w:rsid w:val="00E31168"/>
    <w:rsid w:val="00E41606"/>
    <w:rsid w:val="00E41B1E"/>
    <w:rsid w:val="00E43825"/>
    <w:rsid w:val="00E44787"/>
    <w:rsid w:val="00E45C03"/>
    <w:rsid w:val="00E53A29"/>
    <w:rsid w:val="00E56582"/>
    <w:rsid w:val="00E62BF1"/>
    <w:rsid w:val="00E67F48"/>
    <w:rsid w:val="00E749CB"/>
    <w:rsid w:val="00E8485A"/>
    <w:rsid w:val="00E92195"/>
    <w:rsid w:val="00EA500C"/>
    <w:rsid w:val="00EC0E61"/>
    <w:rsid w:val="00EC4F59"/>
    <w:rsid w:val="00ED5A3A"/>
    <w:rsid w:val="00EF16A1"/>
    <w:rsid w:val="00EF1CBC"/>
    <w:rsid w:val="00EF5807"/>
    <w:rsid w:val="00EF69E4"/>
    <w:rsid w:val="00F07192"/>
    <w:rsid w:val="00F07AEB"/>
    <w:rsid w:val="00F12D2F"/>
    <w:rsid w:val="00F2586F"/>
    <w:rsid w:val="00F26A4F"/>
    <w:rsid w:val="00F27F9E"/>
    <w:rsid w:val="00F42BFF"/>
    <w:rsid w:val="00F450AD"/>
    <w:rsid w:val="00F473C2"/>
    <w:rsid w:val="00F507EB"/>
    <w:rsid w:val="00F6116C"/>
    <w:rsid w:val="00F62B94"/>
    <w:rsid w:val="00F73A45"/>
    <w:rsid w:val="00F753D0"/>
    <w:rsid w:val="00F848A2"/>
    <w:rsid w:val="00F92C74"/>
    <w:rsid w:val="00FA16E6"/>
    <w:rsid w:val="00FA1E48"/>
    <w:rsid w:val="00FA2D72"/>
    <w:rsid w:val="00FA6061"/>
    <w:rsid w:val="00FA6F6B"/>
    <w:rsid w:val="00FB262A"/>
    <w:rsid w:val="00FB417E"/>
    <w:rsid w:val="00FC7037"/>
    <w:rsid w:val="00FD0070"/>
    <w:rsid w:val="00FD1EB9"/>
    <w:rsid w:val="00FD2A78"/>
    <w:rsid w:val="00FD3E81"/>
    <w:rsid w:val="00FD474F"/>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press-room/komunikaty-prasowe/bik-van-der-pol-o-wiele-historii-za-duzo-by-zmiescic-w-nbsp-tak-malym-pudelk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PR\00-PRESS\2017\10%20P&#211;&#377;NA%20POLSKO&#346;&#262;%20(31.03-)\MATERIA&#321;Y%20DLA%20MEDI&#211;W\Formatka%20informacji%20prasowej\Informacja%20prasowa_final.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FD7516-CEB2-4A17-947D-76836BE62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Informacja prasowa_final.dotx</Template>
  <TotalTime>225</TotalTime>
  <Pages>3</Pages>
  <Words>582</Words>
  <Characters>3495</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mgorlas</cp:lastModifiedBy>
  <cp:revision>25</cp:revision>
  <cp:lastPrinted>2019-01-24T13:16:00Z</cp:lastPrinted>
  <dcterms:created xsi:type="dcterms:W3CDTF">2019-03-27T13:01:00Z</dcterms:created>
  <dcterms:modified xsi:type="dcterms:W3CDTF">2019-10-29T13:26:00Z</dcterms:modified>
</cp:coreProperties>
</file>