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19015" w14:textId="47368336" w:rsidR="00586B2E" w:rsidRPr="00586B2E" w:rsidRDefault="00586B2E" w:rsidP="00A00178">
      <w:pPr>
        <w:pStyle w:val="Podtytu"/>
        <w:ind w:left="0"/>
      </w:pPr>
      <w:proofErr w:type="spellStart"/>
      <w:r w:rsidRPr="00586B2E">
        <w:t>Exhibition</w:t>
      </w:r>
      <w:proofErr w:type="spellEnd"/>
      <w:r w:rsidRPr="00586B2E">
        <w:t xml:space="preserve"> </w:t>
      </w:r>
      <w:proofErr w:type="spellStart"/>
      <w:r w:rsidR="00A00178">
        <w:t>at</w:t>
      </w:r>
      <w:proofErr w:type="spellEnd"/>
      <w:r w:rsidR="00D541F8">
        <w:t xml:space="preserve"> the</w:t>
      </w:r>
      <w:r w:rsidR="00A00178">
        <w:t xml:space="preserve"> </w:t>
      </w:r>
      <w:r w:rsidRPr="00586B2E">
        <w:t xml:space="preserve">Ujazdowski </w:t>
      </w:r>
      <w:proofErr w:type="spellStart"/>
      <w:r w:rsidRPr="00586B2E">
        <w:t>Castle</w:t>
      </w:r>
      <w:proofErr w:type="spellEnd"/>
      <w:r w:rsidRPr="00586B2E">
        <w:t xml:space="preserve"> Centre for </w:t>
      </w:r>
      <w:proofErr w:type="spellStart"/>
      <w:r w:rsidRPr="00586B2E">
        <w:t>Contemporary</w:t>
      </w:r>
      <w:proofErr w:type="spellEnd"/>
      <w:r w:rsidRPr="00586B2E">
        <w:t xml:space="preserve"> Art</w:t>
      </w:r>
    </w:p>
    <w:p w14:paraId="23C974EC" w14:textId="5025C01D" w:rsidR="00784FE4" w:rsidRPr="00784FE4" w:rsidRDefault="00D541F8" w:rsidP="00784FE4">
      <w:pPr>
        <w:pStyle w:val="Tytu"/>
        <w:rPr>
          <w:i/>
          <w:iCs w:val="0"/>
        </w:rPr>
      </w:pPr>
      <w:r>
        <w:rPr>
          <w:i/>
          <w:iCs w:val="0"/>
        </w:rPr>
        <w:t xml:space="preserve">Crack </w:t>
      </w:r>
      <w:proofErr w:type="spellStart"/>
      <w:r>
        <w:rPr>
          <w:i/>
          <w:iCs w:val="0"/>
        </w:rPr>
        <w:t>Up</w:t>
      </w:r>
      <w:proofErr w:type="spellEnd"/>
      <w:r>
        <w:rPr>
          <w:i/>
          <w:iCs w:val="0"/>
        </w:rPr>
        <w:t xml:space="preserve"> – Crack D</w:t>
      </w:r>
      <w:r w:rsidR="00A00178">
        <w:rPr>
          <w:i/>
          <w:iCs w:val="0"/>
        </w:rPr>
        <w:t>own</w:t>
      </w:r>
    </w:p>
    <w:p w14:paraId="07FE74EE" w14:textId="249BCA17" w:rsidR="0045750A" w:rsidRPr="007A22AF" w:rsidRDefault="00A00178" w:rsidP="007A22AF">
      <w:pPr>
        <w:pStyle w:val="Podtytu"/>
      </w:pPr>
      <w:r>
        <w:t>19</w:t>
      </w:r>
      <w:r w:rsidR="00E106E9">
        <w:t>/</w:t>
      </w:r>
      <w:r w:rsidR="00427D27">
        <w:t>0</w:t>
      </w:r>
      <w:r>
        <w:t>6</w:t>
      </w:r>
      <w:r w:rsidR="003D07FA">
        <w:t>/20</w:t>
      </w:r>
      <w:r w:rsidR="00427D27">
        <w:t>20</w:t>
      </w:r>
      <w:r w:rsidR="003D07FA">
        <w:t>–</w:t>
      </w:r>
      <w:r>
        <w:t>11</w:t>
      </w:r>
      <w:r w:rsidR="001B1F6F">
        <w:t>/</w:t>
      </w:r>
      <w:r>
        <w:t>10</w:t>
      </w:r>
      <w:r w:rsidR="00300A45">
        <w:t>/2020</w:t>
      </w:r>
    </w:p>
    <w:p w14:paraId="35C25ABC" w14:textId="33FC793D" w:rsidR="00D00B17" w:rsidRPr="00D93CF0" w:rsidRDefault="00586B2E" w:rsidP="00D00B17">
      <w:pPr>
        <w:pStyle w:val="Bezodstpw"/>
      </w:pPr>
      <w:proofErr w:type="spellStart"/>
      <w:r>
        <w:t>Curator</w:t>
      </w:r>
      <w:r w:rsidR="00A00178">
        <w:t>s</w:t>
      </w:r>
      <w:proofErr w:type="spellEnd"/>
    </w:p>
    <w:p w14:paraId="49370ADB" w14:textId="64ABF5AA" w:rsidR="00784FE4" w:rsidRDefault="00A00178" w:rsidP="00D00B17">
      <w:pPr>
        <w:pStyle w:val="detale"/>
      </w:pPr>
      <w:r>
        <w:t>Slavs and Tatars</w:t>
      </w:r>
    </w:p>
    <w:p w14:paraId="2DCE1E8F" w14:textId="76A0AD5E" w:rsidR="00784FE4" w:rsidRDefault="00586B2E" w:rsidP="00873BAD">
      <w:pPr>
        <w:pStyle w:val="Bezodstpw"/>
      </w:pPr>
      <w:proofErr w:type="spellStart"/>
      <w:r>
        <w:t>C</w:t>
      </w:r>
      <w:r w:rsidR="00A00178">
        <w:t>uratorial</w:t>
      </w:r>
      <w:proofErr w:type="spellEnd"/>
      <w:r w:rsidR="00A00178">
        <w:t xml:space="preserve"> </w:t>
      </w:r>
      <w:proofErr w:type="spellStart"/>
      <w:r w:rsidR="00A00178">
        <w:t>co</w:t>
      </w:r>
      <w:r w:rsidR="00D541F8">
        <w:t>llaboration</w:t>
      </w:r>
      <w:proofErr w:type="spellEnd"/>
    </w:p>
    <w:p w14:paraId="41D05231" w14:textId="63B14B49" w:rsidR="00D00B17" w:rsidRDefault="00A00178" w:rsidP="00873BAD">
      <w:pPr>
        <w:pStyle w:val="detale"/>
      </w:pPr>
      <w:r>
        <w:t xml:space="preserve">Michał Grzegorzek </w:t>
      </w:r>
    </w:p>
    <w:p w14:paraId="18D21967" w14:textId="77777777" w:rsidR="00873BAD" w:rsidRDefault="00873BAD" w:rsidP="00873BAD">
      <w:pPr>
        <w:pStyle w:val="Bezodstpw"/>
      </w:pPr>
      <w:proofErr w:type="spellStart"/>
      <w:r>
        <w:t>Artists</w:t>
      </w:r>
      <w:proofErr w:type="spellEnd"/>
    </w:p>
    <w:p w14:paraId="5E227E5C" w14:textId="7C21DA7C" w:rsidR="00784FE4" w:rsidRPr="00D00B17" w:rsidRDefault="00873BAD" w:rsidP="00873BAD">
      <w:pPr>
        <w:pStyle w:val="detale"/>
      </w:pPr>
      <w:r w:rsidRPr="001B59B8">
        <w:t>Lawrence Abu </w:t>
      </w:r>
      <w:proofErr w:type="spellStart"/>
      <w:r w:rsidRPr="001B59B8">
        <w:t>Hamdan</w:t>
      </w:r>
      <w:proofErr w:type="spellEnd"/>
      <w:r w:rsidRPr="001B59B8">
        <w:t>,</w:t>
      </w:r>
      <w:r>
        <w:t xml:space="preserve"> </w:t>
      </w:r>
      <w:proofErr w:type="spellStart"/>
      <w:r>
        <w:t>Hamja</w:t>
      </w:r>
      <w:proofErr w:type="spellEnd"/>
      <w:r>
        <w:t> </w:t>
      </w:r>
      <w:proofErr w:type="spellStart"/>
      <w:r>
        <w:t>Ahsan</w:t>
      </w:r>
      <w:proofErr w:type="spellEnd"/>
      <w:r>
        <w:t>, Pablo </w:t>
      </w:r>
      <w:proofErr w:type="spellStart"/>
      <w:r>
        <w:t>Bronstein</w:t>
      </w:r>
      <w:proofErr w:type="spellEnd"/>
      <w:r>
        <w:t xml:space="preserve">, </w:t>
      </w:r>
      <w:proofErr w:type="spellStart"/>
      <w:r>
        <w:t>Cevdet</w:t>
      </w:r>
      <w:proofErr w:type="spellEnd"/>
      <w:r>
        <w:t> Erek, Arthur Fournier with</w:t>
      </w:r>
      <w:r w:rsidRPr="001B59B8">
        <w:t> </w:t>
      </w:r>
      <w:proofErr w:type="spellStart"/>
      <w:r w:rsidRPr="001B59B8">
        <w:t>Raphael</w:t>
      </w:r>
      <w:proofErr w:type="spellEnd"/>
      <w:r w:rsidRPr="001B59B8">
        <w:t xml:space="preserve"> Koenig, Martine Gutierrez, Flaka </w:t>
      </w:r>
      <w:proofErr w:type="spellStart"/>
      <w:r w:rsidRPr="001B59B8">
        <w:t>Haliti</w:t>
      </w:r>
      <w:proofErr w:type="spellEnd"/>
      <w:r w:rsidRPr="001B59B8">
        <w:t xml:space="preserve">, </w:t>
      </w:r>
      <w:proofErr w:type="spellStart"/>
      <w:r w:rsidRPr="001B59B8">
        <w:t>Stane</w:t>
      </w:r>
      <w:proofErr w:type="spellEnd"/>
      <w:r w:rsidRPr="001B59B8">
        <w:t> </w:t>
      </w:r>
      <w:proofErr w:type="spellStart"/>
      <w:r w:rsidRPr="001B59B8">
        <w:t>Jagodič</w:t>
      </w:r>
      <w:proofErr w:type="spellEnd"/>
      <w:r w:rsidRPr="001B59B8">
        <w:t xml:space="preserve">, </w:t>
      </w:r>
      <w:proofErr w:type="spellStart"/>
      <w:r w:rsidRPr="001B59B8">
        <w:t>Zhanna</w:t>
      </w:r>
      <w:proofErr w:type="spellEnd"/>
      <w:r w:rsidRPr="001B59B8">
        <w:t> </w:t>
      </w:r>
      <w:proofErr w:type="spellStart"/>
      <w:r w:rsidRPr="001B59B8">
        <w:t>Kadyrova</w:t>
      </w:r>
      <w:proofErr w:type="spellEnd"/>
      <w:r w:rsidRPr="001B59B8">
        <w:t xml:space="preserve">, </w:t>
      </w:r>
      <w:proofErr w:type="spellStart"/>
      <w:r w:rsidRPr="001B59B8">
        <w:t>Sachiko</w:t>
      </w:r>
      <w:proofErr w:type="spellEnd"/>
      <w:r w:rsidRPr="001B59B8">
        <w:t> </w:t>
      </w:r>
      <w:proofErr w:type="spellStart"/>
      <w:r w:rsidRPr="001B59B8">
        <w:t>Kazama</w:t>
      </w:r>
      <w:proofErr w:type="spellEnd"/>
      <w:r w:rsidRPr="001B59B8">
        <w:t>, Dozie Kanu, KRIWET, Ella </w:t>
      </w:r>
      <w:proofErr w:type="spellStart"/>
      <w:r w:rsidRPr="001B59B8">
        <w:t>Kruglanskaya</w:t>
      </w:r>
      <w:proofErr w:type="spellEnd"/>
      <w:r w:rsidRPr="001B59B8">
        <w:t xml:space="preserve">, </w:t>
      </w:r>
      <w:proofErr w:type="spellStart"/>
      <w:r w:rsidRPr="001B59B8">
        <w:t>Tala</w:t>
      </w:r>
      <w:proofErr w:type="spellEnd"/>
      <w:r w:rsidRPr="001B59B8">
        <w:t xml:space="preserve"> Madani, </w:t>
      </w:r>
      <w:proofErr w:type="spellStart"/>
      <w:r w:rsidRPr="001B59B8">
        <w:t>Marlie</w:t>
      </w:r>
      <w:proofErr w:type="spellEnd"/>
      <w:r w:rsidRPr="001B59B8">
        <w:t> Mul, Woody de </w:t>
      </w:r>
      <w:proofErr w:type="spellStart"/>
      <w:r w:rsidRPr="001B59B8">
        <w:t>Othello</w:t>
      </w:r>
      <w:proofErr w:type="spellEnd"/>
      <w:r w:rsidRPr="001B59B8">
        <w:t xml:space="preserve">, </w:t>
      </w:r>
      <w:proofErr w:type="spellStart"/>
      <w:r w:rsidRPr="001B59B8">
        <w:t>Alenka</w:t>
      </w:r>
      <w:proofErr w:type="spellEnd"/>
      <w:r w:rsidRPr="001B59B8">
        <w:t> </w:t>
      </w:r>
      <w:proofErr w:type="spellStart"/>
      <w:r w:rsidRPr="001B59B8">
        <w:t>Pirman</w:t>
      </w:r>
      <w:proofErr w:type="spellEnd"/>
      <w:r w:rsidRPr="001B59B8">
        <w:t xml:space="preserve"> </w:t>
      </w:r>
      <w:r>
        <w:t>w</w:t>
      </w:r>
      <w:r w:rsidRPr="001B59B8">
        <w:t>i</w:t>
      </w:r>
      <w:r>
        <w:t>th</w:t>
      </w:r>
      <w:r w:rsidRPr="001B59B8">
        <w:t> KULA, Amanda Ross-Ho, Lin May </w:t>
      </w:r>
      <w:proofErr w:type="spellStart"/>
      <w:r w:rsidRPr="001B59B8">
        <w:t>Saeed</w:t>
      </w:r>
      <w:proofErr w:type="spellEnd"/>
      <w:r w:rsidRPr="001B59B8">
        <w:t xml:space="preserve">, Top lista nadrealista, </w:t>
      </w:r>
      <w:proofErr w:type="spellStart"/>
      <w:r w:rsidRPr="001B59B8">
        <w:t>Endre</w:t>
      </w:r>
      <w:proofErr w:type="spellEnd"/>
      <w:r w:rsidRPr="001B59B8">
        <w:t> </w:t>
      </w:r>
      <w:proofErr w:type="spellStart"/>
      <w:r w:rsidRPr="001B59B8">
        <w:t>Tot</w:t>
      </w:r>
      <w:proofErr w:type="spellEnd"/>
      <w:r w:rsidRPr="001B59B8">
        <w:t>, Anna </w:t>
      </w:r>
      <w:proofErr w:type="spellStart"/>
      <w:r w:rsidRPr="001B59B8">
        <w:t>Uddenberg</w:t>
      </w:r>
      <w:proofErr w:type="spellEnd"/>
      <w:r w:rsidRPr="001B59B8">
        <w:t>, Martina </w:t>
      </w:r>
      <w:proofErr w:type="spellStart"/>
      <w:r w:rsidRPr="001B59B8">
        <w:t>Vacheva</w:t>
      </w:r>
      <w:proofErr w:type="spellEnd"/>
      <w:r w:rsidRPr="001B59B8">
        <w:t>, Nicole </w:t>
      </w:r>
      <w:proofErr w:type="spellStart"/>
      <w:r w:rsidRPr="001B59B8">
        <w:t>Wermers</w:t>
      </w:r>
      <w:proofErr w:type="spellEnd"/>
      <w:r w:rsidRPr="001B59B8">
        <w:t xml:space="preserve">, </w:t>
      </w:r>
      <w:proofErr w:type="spellStart"/>
      <w:r w:rsidRPr="001B59B8">
        <w:t>Giorgi</w:t>
      </w:r>
      <w:proofErr w:type="spellEnd"/>
      <w:r w:rsidRPr="001B59B8">
        <w:t> </w:t>
      </w:r>
      <w:proofErr w:type="spellStart"/>
      <w:r w:rsidRPr="001B59B8">
        <w:t>Xaniashvili</w:t>
      </w:r>
      <w:proofErr w:type="spellEnd"/>
      <w:r w:rsidRPr="001B59B8">
        <w:t xml:space="preserve">, XIYADIE, </w:t>
      </w:r>
      <w:proofErr w:type="spellStart"/>
      <w:r w:rsidRPr="001B59B8">
        <w:t>Honza</w:t>
      </w:r>
      <w:proofErr w:type="spellEnd"/>
      <w:r w:rsidRPr="001B59B8">
        <w:t> Zamojski</w:t>
      </w:r>
      <w:r>
        <w:t xml:space="preserve">, </w:t>
      </w:r>
      <w:r>
        <w:br/>
        <w:t>and</w:t>
      </w:r>
      <w:r>
        <w:br/>
      </w:r>
      <w:r w:rsidRPr="001B59B8">
        <w:rPr>
          <w:bdr w:val="none" w:sz="0" w:space="0" w:color="auto" w:frame="1"/>
          <w:shd w:val="clear" w:color="auto" w:fill="FFFFFF"/>
        </w:rPr>
        <w:t>Bolesław </w:t>
      </w:r>
      <w:proofErr w:type="spellStart"/>
      <w:r w:rsidRPr="001B59B8">
        <w:rPr>
          <w:bdr w:val="none" w:sz="0" w:space="0" w:color="auto" w:frame="1"/>
          <w:shd w:val="clear" w:color="auto" w:fill="FFFFFF"/>
        </w:rPr>
        <w:t>Chromry</w:t>
      </w:r>
      <w:proofErr w:type="spellEnd"/>
      <w:r w:rsidRPr="001B59B8">
        <w:rPr>
          <w:bdr w:val="none" w:sz="0" w:space="0" w:color="auto" w:frame="1"/>
          <w:shd w:val="clear" w:color="auto" w:fill="FFFFFF"/>
        </w:rPr>
        <w:t>, Rafał Dominik, Łukasz Kozak, Maria Magdalena Kozłow</w:t>
      </w:r>
      <w:r>
        <w:rPr>
          <w:bdr w:val="none" w:sz="0" w:space="0" w:color="auto" w:frame="1"/>
          <w:shd w:val="clear" w:color="auto" w:fill="FFFFFF"/>
        </w:rPr>
        <w:t>ska, </w:t>
      </w:r>
      <w:r w:rsidR="00CC28FC">
        <w:rPr>
          <w:bdr w:val="none" w:sz="0" w:space="0" w:color="auto" w:frame="1"/>
          <w:shd w:val="clear" w:color="auto" w:fill="FFFFFF"/>
        </w:rPr>
        <w:t>Lubomir Grzelak</w:t>
      </w:r>
      <w:r>
        <w:rPr>
          <w:bdr w:val="none" w:sz="0" w:space="0" w:color="auto" w:frame="1"/>
          <w:shd w:val="clear" w:color="auto" w:fill="FFFFFF"/>
        </w:rPr>
        <w:t>, Jana </w:t>
      </w:r>
      <w:proofErr w:type="spellStart"/>
      <w:r>
        <w:rPr>
          <w:bdr w:val="none" w:sz="0" w:space="0" w:color="auto" w:frame="1"/>
          <w:shd w:val="clear" w:color="auto" w:fill="FFFFFF"/>
        </w:rPr>
        <w:t>Shostak</w:t>
      </w:r>
      <w:proofErr w:type="spellEnd"/>
      <w:r>
        <w:rPr>
          <w:bdr w:val="none" w:sz="0" w:space="0" w:color="auto" w:frame="1"/>
          <w:shd w:val="clear" w:color="auto" w:fill="FFFFFF"/>
        </w:rPr>
        <w:t xml:space="preserve"> with </w:t>
      </w:r>
      <w:r w:rsidRPr="001B59B8">
        <w:rPr>
          <w:bdr w:val="none" w:sz="0" w:space="0" w:color="auto" w:frame="1"/>
          <w:shd w:val="clear" w:color="auto" w:fill="FFFFFF"/>
        </w:rPr>
        <w:t>Jaku</w:t>
      </w:r>
      <w:r>
        <w:rPr>
          <w:bdr w:val="none" w:sz="0" w:space="0" w:color="auto" w:frame="1"/>
          <w:shd w:val="clear" w:color="auto" w:fill="FFFFFF"/>
        </w:rPr>
        <w:t xml:space="preserve">b Jasiukiewicz, Mikołaj Sobczak, Jacqueline </w:t>
      </w:r>
      <w:proofErr w:type="spellStart"/>
      <w:r>
        <w:rPr>
          <w:bdr w:val="none" w:sz="0" w:space="0" w:color="auto" w:frame="1"/>
          <w:shd w:val="clear" w:color="auto" w:fill="FFFFFF"/>
        </w:rPr>
        <w:t>Sobiszewski</w:t>
      </w:r>
      <w:proofErr w:type="spellEnd"/>
      <w:r>
        <w:rPr>
          <w:bdr w:val="none" w:sz="0" w:space="0" w:color="auto" w:frame="1"/>
          <w:shd w:val="clear" w:color="auto" w:fill="FFFFFF"/>
        </w:rPr>
        <w:t xml:space="preserve">, </w:t>
      </w:r>
      <w:r w:rsidRPr="001B59B8">
        <w:rPr>
          <w:bdr w:val="none" w:sz="0" w:space="0" w:color="auto" w:frame="1"/>
          <w:shd w:val="clear" w:color="auto" w:fill="FFFFFF"/>
        </w:rPr>
        <w:t>Justyna</w:t>
      </w:r>
      <w:r>
        <w:rPr>
          <w:bdr w:val="none" w:sz="0" w:space="0" w:color="auto" w:frame="1"/>
          <w:shd w:val="clear" w:color="auto" w:fill="FFFFFF"/>
        </w:rPr>
        <w:t xml:space="preserve"> Stasiowska, Ewa Tatar and</w:t>
      </w:r>
      <w:r w:rsidRPr="001B59B8">
        <w:rPr>
          <w:bdr w:val="none" w:sz="0" w:space="0" w:color="auto" w:frame="1"/>
          <w:shd w:val="clear" w:color="auto" w:fill="FFFFFF"/>
        </w:rPr>
        <w:t xml:space="preserve"> Andrzej </w:t>
      </w:r>
      <w:proofErr w:type="spellStart"/>
      <w:r w:rsidRPr="001B59B8">
        <w:rPr>
          <w:bdr w:val="none" w:sz="0" w:space="0" w:color="auto" w:frame="1"/>
          <w:shd w:val="clear" w:color="auto" w:fill="FFFFFF"/>
        </w:rPr>
        <w:t>Szpindler</w:t>
      </w:r>
      <w:bookmarkStart w:id="0" w:name="_GoBack"/>
      <w:bookmarkEnd w:id="0"/>
      <w:proofErr w:type="spellEnd"/>
    </w:p>
    <w:p w14:paraId="7AC19EF7" w14:textId="71FFD587" w:rsidR="002D3968" w:rsidRPr="006F2C41" w:rsidRDefault="002D3968" w:rsidP="00873BAD">
      <w:pPr>
        <w:pStyle w:val="Nagwek1"/>
        <w:rPr>
          <w:lang w:val="en-GB"/>
        </w:rPr>
      </w:pPr>
      <w:r w:rsidRPr="006F2C41">
        <w:rPr>
          <w:lang w:val="en-GB"/>
        </w:rPr>
        <w:t>Biting jokes, bantering drawings, activist interventions, ironic memes</w:t>
      </w:r>
      <w:r w:rsidR="00C305D0">
        <w:rPr>
          <w:lang w:val="en-GB"/>
        </w:rPr>
        <w:t>.</w:t>
      </w:r>
      <w:r w:rsidRPr="006F2C41">
        <w:rPr>
          <w:lang w:val="en-GB"/>
        </w:rPr>
        <w:t xml:space="preserve"> How has humour evolved over </w:t>
      </w:r>
      <w:r w:rsidR="00C56628">
        <w:rPr>
          <w:lang w:val="en-GB"/>
        </w:rPr>
        <w:t xml:space="preserve">last decades? </w:t>
      </w:r>
      <w:r w:rsidRPr="006F2C41">
        <w:rPr>
          <w:i/>
          <w:lang w:val="en-GB"/>
        </w:rPr>
        <w:t>Crack Up – Crack Down</w:t>
      </w:r>
      <w:r w:rsidRPr="006F2C41">
        <w:rPr>
          <w:lang w:val="en-GB"/>
        </w:rPr>
        <w:t xml:space="preserve">, an exhibition put together by </w:t>
      </w:r>
      <w:r w:rsidR="000A14F4">
        <w:rPr>
          <w:lang w:val="en-GB"/>
        </w:rPr>
        <w:t>the</w:t>
      </w:r>
      <w:r w:rsidR="000A14F4" w:rsidRPr="006F2C41">
        <w:rPr>
          <w:lang w:val="en-GB"/>
        </w:rPr>
        <w:t xml:space="preserve"> art collective</w:t>
      </w:r>
      <w:r w:rsidR="000A14F4" w:rsidRPr="006F2C41" w:rsidDel="000A14F4">
        <w:rPr>
          <w:lang w:val="en-GB"/>
        </w:rPr>
        <w:t xml:space="preserve"> </w:t>
      </w:r>
      <w:r w:rsidRPr="006F2C41">
        <w:rPr>
          <w:lang w:val="en-GB"/>
        </w:rPr>
        <w:t>Slavs and Tatars, is about satire</w:t>
      </w:r>
      <w:r w:rsidR="000A14F4">
        <w:rPr>
          <w:lang w:val="en-GB"/>
        </w:rPr>
        <w:t>: its power and its failings</w:t>
      </w:r>
      <w:r w:rsidRPr="006F2C41">
        <w:rPr>
          <w:lang w:val="en-GB"/>
        </w:rPr>
        <w:t>. Its first edition was presented at the 33rd Biennial of Graphic Art in Ljubljana, now at the</w:t>
      </w:r>
      <w:r w:rsidR="00873BAD">
        <w:rPr>
          <w:lang w:val="en-GB"/>
        </w:rPr>
        <w:t xml:space="preserve"> </w:t>
      </w:r>
      <w:proofErr w:type="spellStart"/>
      <w:r w:rsidR="00873BAD">
        <w:rPr>
          <w:lang w:val="en-GB"/>
        </w:rPr>
        <w:t>Ujazdowski</w:t>
      </w:r>
      <w:proofErr w:type="spellEnd"/>
      <w:r w:rsidR="00873BAD">
        <w:rPr>
          <w:lang w:val="en-GB"/>
        </w:rPr>
        <w:t xml:space="preserve"> Castle Centre for Contemporary Art,</w:t>
      </w:r>
      <w:r w:rsidRPr="006F2C41">
        <w:rPr>
          <w:lang w:val="en-GB"/>
        </w:rPr>
        <w:t xml:space="preserve"> this global overview of satire as a </w:t>
      </w:r>
      <w:r w:rsidR="000A14F4">
        <w:rPr>
          <w:lang w:val="en-GB"/>
        </w:rPr>
        <w:t xml:space="preserve">graphic </w:t>
      </w:r>
      <w:r w:rsidRPr="006F2C41">
        <w:rPr>
          <w:lang w:val="en-GB"/>
        </w:rPr>
        <w:t xml:space="preserve">genre has been expanded to include new Polish contexts. </w:t>
      </w:r>
    </w:p>
    <w:p w14:paraId="37A6F0B8" w14:textId="1FC83783" w:rsidR="00873BAD" w:rsidRDefault="00873BAD" w:rsidP="00873BAD">
      <w:pPr>
        <w:rPr>
          <w:lang w:val="en-GB"/>
        </w:rPr>
      </w:pPr>
      <w:r w:rsidRPr="006F2C41">
        <w:rPr>
          <w:lang w:val="en-GB"/>
        </w:rPr>
        <w:t xml:space="preserve">Satire is </w:t>
      </w:r>
      <w:r w:rsidR="000A14F4">
        <w:rPr>
          <w:lang w:val="en-GB"/>
        </w:rPr>
        <w:t xml:space="preserve">equally </w:t>
      </w:r>
      <w:r w:rsidRPr="006F2C41">
        <w:rPr>
          <w:lang w:val="en-GB"/>
        </w:rPr>
        <w:t xml:space="preserve">moralising as it </w:t>
      </w:r>
      <w:r w:rsidR="000A14F4">
        <w:rPr>
          <w:lang w:val="en-GB"/>
        </w:rPr>
        <w:t xml:space="preserve">is critical: </w:t>
      </w:r>
      <w:r w:rsidRPr="006F2C41">
        <w:rPr>
          <w:lang w:val="en-GB"/>
        </w:rPr>
        <w:t xml:space="preserve">rampage and </w:t>
      </w:r>
      <w:r w:rsidR="000A14F4">
        <w:rPr>
          <w:lang w:val="en-GB"/>
        </w:rPr>
        <w:t xml:space="preserve">subversion </w:t>
      </w:r>
      <w:r w:rsidRPr="006F2C41">
        <w:rPr>
          <w:lang w:val="en-GB"/>
        </w:rPr>
        <w:t xml:space="preserve">are in its nature. It can mock but also terrorise. </w:t>
      </w:r>
      <w:proofErr w:type="spellStart"/>
      <w:r w:rsidR="000A14F4">
        <w:rPr>
          <w:lang w:val="en-GB"/>
        </w:rPr>
        <w:t>Humor</w:t>
      </w:r>
      <w:proofErr w:type="spellEnd"/>
      <w:r w:rsidR="000A14F4">
        <w:rPr>
          <w:lang w:val="en-GB"/>
        </w:rPr>
        <w:t xml:space="preserve"> of course </w:t>
      </w:r>
      <w:r w:rsidRPr="006F2C41">
        <w:rPr>
          <w:lang w:val="en-GB"/>
        </w:rPr>
        <w:t xml:space="preserve">changes </w:t>
      </w:r>
      <w:r w:rsidR="000A14F4">
        <w:rPr>
          <w:lang w:val="en-GB"/>
        </w:rPr>
        <w:t xml:space="preserve">with </w:t>
      </w:r>
      <w:r w:rsidRPr="006F2C41">
        <w:rPr>
          <w:lang w:val="en-GB"/>
        </w:rPr>
        <w:t xml:space="preserve">political shifts and technological development. Comedic expression is known to bloom particularly under authoritarian regimes – as was the case with the rich tradition of communist humour in Central and Eastern Europe, or the many examples from the Middle East. </w:t>
      </w:r>
      <w:r w:rsidR="000A14F4">
        <w:rPr>
          <w:lang w:val="en-GB"/>
        </w:rPr>
        <w:t>S</w:t>
      </w:r>
      <w:r w:rsidRPr="006F2C41">
        <w:rPr>
          <w:lang w:val="en-GB"/>
        </w:rPr>
        <w:t xml:space="preserve">atire can </w:t>
      </w:r>
      <w:r w:rsidR="000A14F4">
        <w:rPr>
          <w:lang w:val="en-GB"/>
        </w:rPr>
        <w:t xml:space="preserve">also </w:t>
      </w:r>
      <w:r w:rsidRPr="006F2C41">
        <w:rPr>
          <w:lang w:val="en-GB"/>
        </w:rPr>
        <w:t xml:space="preserve">be a tool of ideology </w:t>
      </w:r>
      <w:r w:rsidR="000A14F4">
        <w:rPr>
          <w:lang w:val="en-GB"/>
        </w:rPr>
        <w:t xml:space="preserve">even if </w:t>
      </w:r>
      <w:r w:rsidRPr="006F2C41">
        <w:rPr>
          <w:lang w:val="en-GB"/>
        </w:rPr>
        <w:t>it is well</w:t>
      </w:r>
      <w:r w:rsidR="000A14F4">
        <w:rPr>
          <w:lang w:val="en-GB"/>
        </w:rPr>
        <w:t>-</w:t>
      </w:r>
      <w:r w:rsidRPr="006F2C41">
        <w:rPr>
          <w:lang w:val="en-GB"/>
        </w:rPr>
        <w:t>fitted to unmask the mechanisms of authority. In the</w:t>
      </w:r>
      <w:r w:rsidR="000A14F4">
        <w:rPr>
          <w:lang w:val="en-GB"/>
        </w:rPr>
        <w:t>se</w:t>
      </w:r>
      <w:r w:rsidRPr="006F2C41">
        <w:rPr>
          <w:lang w:val="en-GB"/>
        </w:rPr>
        <w:t xml:space="preserve"> times of post-truth, it becomes a litmus paper of </w:t>
      </w:r>
      <w:r w:rsidR="000A14F4">
        <w:rPr>
          <w:lang w:val="en-GB"/>
        </w:rPr>
        <w:t xml:space="preserve">the </w:t>
      </w:r>
      <w:r w:rsidRPr="006F2C41">
        <w:rPr>
          <w:lang w:val="en-GB"/>
        </w:rPr>
        <w:t xml:space="preserve">public mood.  </w:t>
      </w:r>
    </w:p>
    <w:p w14:paraId="416746A0" w14:textId="135E0E19" w:rsidR="00873BAD" w:rsidRPr="00873BAD" w:rsidRDefault="00873BAD" w:rsidP="00873BAD">
      <w:pPr>
        <w:rPr>
          <w:lang w:val="en-GB"/>
        </w:rPr>
      </w:pPr>
      <w:r w:rsidRPr="006F2C41">
        <w:rPr>
          <w:lang w:val="en-GB"/>
        </w:rPr>
        <w:t>The exhibition showcases both historical and contemporary works</w:t>
      </w:r>
      <w:r w:rsidR="00EB5911">
        <w:rPr>
          <w:lang w:val="en-GB"/>
        </w:rPr>
        <w:t xml:space="preserve">, including </w:t>
      </w:r>
      <w:r w:rsidRPr="006F2C41">
        <w:rPr>
          <w:lang w:val="en-GB"/>
        </w:rPr>
        <w:t xml:space="preserve">activist interventions, satirical magazines, </w:t>
      </w:r>
      <w:r w:rsidR="00EB5911">
        <w:rPr>
          <w:lang w:val="en-GB"/>
        </w:rPr>
        <w:t>and</w:t>
      </w:r>
      <w:r w:rsidR="008D1323">
        <w:rPr>
          <w:lang w:val="en-GB"/>
        </w:rPr>
        <w:t xml:space="preserve"> </w:t>
      </w:r>
      <w:r w:rsidRPr="006F2C41">
        <w:rPr>
          <w:lang w:val="en-GB"/>
        </w:rPr>
        <w:t xml:space="preserve">academic elaborations. Slavs and Tatars have not </w:t>
      </w:r>
      <w:r w:rsidRPr="006F2C41">
        <w:rPr>
          <w:lang w:val="en-GB"/>
        </w:rPr>
        <w:lastRenderedPageBreak/>
        <w:t xml:space="preserve">reduced graphic art to the mere role of a “medium” but have granted it agency. At </w:t>
      </w:r>
      <w:r>
        <w:rPr>
          <w:lang w:val="en-GB"/>
        </w:rPr>
        <w:t xml:space="preserve">the </w:t>
      </w:r>
      <w:proofErr w:type="spellStart"/>
      <w:r w:rsidRPr="00873BAD">
        <w:rPr>
          <w:lang w:val="en-GB"/>
        </w:rPr>
        <w:t>Ujazdowski</w:t>
      </w:r>
      <w:proofErr w:type="spellEnd"/>
      <w:r w:rsidRPr="006F2C41">
        <w:rPr>
          <w:lang w:val="en-GB"/>
        </w:rPr>
        <w:t xml:space="preserve"> </w:t>
      </w:r>
      <w:r>
        <w:rPr>
          <w:lang w:val="en-GB"/>
        </w:rPr>
        <w:t>Castle Centre for Contemporary Art</w:t>
      </w:r>
      <w:r w:rsidR="000A14F4">
        <w:rPr>
          <w:lang w:val="en-GB"/>
        </w:rPr>
        <w:t xml:space="preserve">, the collective </w:t>
      </w:r>
      <w:r w:rsidRPr="006F2C41">
        <w:rPr>
          <w:lang w:val="en-GB"/>
        </w:rPr>
        <w:t>present</w:t>
      </w:r>
      <w:r w:rsidR="000A14F4">
        <w:rPr>
          <w:lang w:val="en-GB"/>
        </w:rPr>
        <w:t>s</w:t>
      </w:r>
      <w:r w:rsidRPr="006F2C41">
        <w:rPr>
          <w:lang w:val="en-GB"/>
        </w:rPr>
        <w:t xml:space="preserve"> a broad spectrum of works by artists from Slovenia, Ukraine, Georgia, Bulgaria, but also China, Iran, UK, and the US. Polish artists include </w:t>
      </w:r>
      <w:proofErr w:type="spellStart"/>
      <w:r w:rsidRPr="006F2C41">
        <w:rPr>
          <w:lang w:val="en-GB"/>
        </w:rPr>
        <w:t>Bolesław</w:t>
      </w:r>
      <w:proofErr w:type="spellEnd"/>
      <w:r w:rsidRPr="006F2C41">
        <w:rPr>
          <w:lang w:val="en-GB"/>
        </w:rPr>
        <w:t xml:space="preserve"> </w:t>
      </w:r>
      <w:proofErr w:type="spellStart"/>
      <w:r w:rsidRPr="006F2C41">
        <w:rPr>
          <w:lang w:val="en-GB"/>
        </w:rPr>
        <w:t>Chromry</w:t>
      </w:r>
      <w:proofErr w:type="spellEnd"/>
      <w:r w:rsidRPr="006F2C41">
        <w:rPr>
          <w:lang w:val="en-GB"/>
        </w:rPr>
        <w:t xml:space="preserve">, </w:t>
      </w:r>
      <w:proofErr w:type="spellStart"/>
      <w:r w:rsidRPr="006F2C41">
        <w:rPr>
          <w:lang w:val="en-GB"/>
        </w:rPr>
        <w:t>Rafał</w:t>
      </w:r>
      <w:proofErr w:type="spellEnd"/>
      <w:r w:rsidRPr="006F2C41">
        <w:rPr>
          <w:lang w:val="en-GB"/>
        </w:rPr>
        <w:t xml:space="preserve"> Dominik, Jana </w:t>
      </w:r>
      <w:proofErr w:type="spellStart"/>
      <w:r w:rsidRPr="006F2C41">
        <w:rPr>
          <w:lang w:val="en-GB"/>
        </w:rPr>
        <w:t>Shostak</w:t>
      </w:r>
      <w:proofErr w:type="spellEnd"/>
      <w:r w:rsidRPr="006F2C41">
        <w:rPr>
          <w:lang w:val="en-GB"/>
        </w:rPr>
        <w:t xml:space="preserve"> and Jacqueline </w:t>
      </w:r>
      <w:proofErr w:type="spellStart"/>
      <w:r w:rsidRPr="006F2C41">
        <w:rPr>
          <w:lang w:val="en-GB"/>
        </w:rPr>
        <w:t>Sobiszewski</w:t>
      </w:r>
      <w:proofErr w:type="spellEnd"/>
      <w:r w:rsidRPr="006F2C41">
        <w:rPr>
          <w:lang w:val="en-GB"/>
        </w:rPr>
        <w:t xml:space="preserve">. </w:t>
      </w:r>
    </w:p>
    <w:p w14:paraId="320D3E85" w14:textId="77777777" w:rsidR="00873BAD" w:rsidRPr="006F2C41" w:rsidRDefault="00873BAD" w:rsidP="00873BAD">
      <w:pPr>
        <w:rPr>
          <w:lang w:val="en-GB"/>
        </w:rPr>
      </w:pPr>
      <w:r w:rsidRPr="006F2C41">
        <w:rPr>
          <w:lang w:val="en-GB"/>
        </w:rPr>
        <w:t>“With the rise of populism across the globe (not to mention reductive and revanchist forms of identity politics), there has been vigorous debate over who constitutes ‘the people.’ For more than a millennium, satire has been a particularly contested genre to explore such questions, via varying degrees of serious invective or jocular teasing. Is each joke, as George Orwell maintained, a tiny revolution? Or does laughter deflate the pressures and tension which could otherwise lead to political upheaval?” – Slavs and Tatars</w:t>
      </w:r>
    </w:p>
    <w:p w14:paraId="778CE80B" w14:textId="77777777" w:rsidR="004C6E01" w:rsidRDefault="004C6E01" w:rsidP="00C56628">
      <w:pPr>
        <w:pStyle w:val="Bezodstpw"/>
        <w:ind w:left="0"/>
        <w:rPr>
          <w:color w:val="000000" w:themeColor="text1"/>
          <w:lang w:val="en-GB"/>
        </w:rPr>
      </w:pPr>
    </w:p>
    <w:p w14:paraId="150D5DDB" w14:textId="2D6B2011" w:rsidR="00A67062" w:rsidRPr="005F7B61" w:rsidRDefault="00A67062" w:rsidP="00A67062">
      <w:pPr>
        <w:pStyle w:val="Bezodstpw"/>
        <w:rPr>
          <w:bCs/>
          <w:iCs/>
          <w:color w:val="000000" w:themeColor="text1"/>
          <w:lang w:val="en-GB"/>
        </w:rPr>
      </w:pPr>
      <w:r w:rsidRPr="005F7B61">
        <w:rPr>
          <w:color w:val="000000" w:themeColor="text1"/>
          <w:lang w:val="en-GB"/>
        </w:rPr>
        <w:t>Organi</w:t>
      </w:r>
      <w:r w:rsidR="00873BAD">
        <w:rPr>
          <w:color w:val="000000" w:themeColor="text1"/>
          <w:lang w:val="en-GB"/>
        </w:rPr>
        <w:t>s</w:t>
      </w:r>
      <w:r w:rsidRPr="005F7B61">
        <w:rPr>
          <w:color w:val="000000" w:themeColor="text1"/>
          <w:lang w:val="en-GB"/>
        </w:rPr>
        <w:t>er</w:t>
      </w:r>
    </w:p>
    <w:p w14:paraId="3CD65647" w14:textId="77777777" w:rsidR="00A67062" w:rsidRPr="00A67062" w:rsidRDefault="00A67062" w:rsidP="00A67062">
      <w:pPr>
        <w:pStyle w:val="detale"/>
      </w:pPr>
      <w:r w:rsidRPr="00A67062">
        <w:t xml:space="preserve">Ujazdowski </w:t>
      </w:r>
      <w:proofErr w:type="spellStart"/>
      <w:r w:rsidRPr="00A67062">
        <w:t>Castle</w:t>
      </w:r>
      <w:proofErr w:type="spellEnd"/>
      <w:r w:rsidRPr="00A67062">
        <w:t xml:space="preserve"> Centre for </w:t>
      </w:r>
      <w:proofErr w:type="spellStart"/>
      <w:r w:rsidRPr="00A67062">
        <w:t>Contemporary</w:t>
      </w:r>
      <w:proofErr w:type="spellEnd"/>
      <w:r w:rsidRPr="00A67062">
        <w:t xml:space="preserve"> Art</w:t>
      </w:r>
    </w:p>
    <w:p w14:paraId="26322290" w14:textId="713433C7" w:rsidR="00C56628" w:rsidRDefault="00C56628" w:rsidP="00A67062">
      <w:pPr>
        <w:pStyle w:val="Bezodstpw"/>
        <w:rPr>
          <w:color w:val="000000" w:themeColor="text1"/>
          <w:lang w:val="en-GB"/>
        </w:rPr>
      </w:pPr>
      <w:r>
        <w:rPr>
          <w:color w:val="000000" w:themeColor="text1"/>
          <w:lang w:val="en-GB"/>
        </w:rPr>
        <w:t>Co-organiser</w:t>
      </w:r>
    </w:p>
    <w:p w14:paraId="6C64C706" w14:textId="16A41F74" w:rsidR="00C56628" w:rsidRPr="005C6A99" w:rsidRDefault="005C6A99" w:rsidP="005C6A99">
      <w:pPr>
        <w:pStyle w:val="detale"/>
        <w:rPr>
          <w:rFonts w:ascii="Times New Roman" w:eastAsia="Times New Roman" w:hAnsi="Times New Roman"/>
          <w:sz w:val="24"/>
          <w:szCs w:val="24"/>
        </w:rPr>
      </w:pPr>
      <w:r>
        <w:t xml:space="preserve">MGLC </w:t>
      </w:r>
      <w:r w:rsidRPr="00B96143">
        <w:t xml:space="preserve">International Centre Of </w:t>
      </w:r>
      <w:proofErr w:type="spellStart"/>
      <w:r w:rsidRPr="00B96143">
        <w:t>Graphic</w:t>
      </w:r>
      <w:proofErr w:type="spellEnd"/>
      <w:r w:rsidRPr="00B96143">
        <w:t xml:space="preserve"> </w:t>
      </w:r>
      <w:proofErr w:type="spellStart"/>
      <w:r w:rsidRPr="00B96143">
        <w:t>Arts</w:t>
      </w:r>
      <w:proofErr w:type="spellEnd"/>
      <w:r>
        <w:t xml:space="preserve"> in </w:t>
      </w:r>
      <w:r w:rsidRPr="00B96143">
        <w:t>Ljubljana</w:t>
      </w:r>
    </w:p>
    <w:p w14:paraId="001F8F0D" w14:textId="77777777" w:rsidR="00A67062" w:rsidRPr="005F7B61" w:rsidRDefault="00A67062" w:rsidP="00A67062">
      <w:pPr>
        <w:pStyle w:val="Bezodstpw"/>
        <w:rPr>
          <w:color w:val="000000" w:themeColor="text1"/>
          <w:lang w:val="en-GB"/>
        </w:rPr>
      </w:pPr>
      <w:r>
        <w:rPr>
          <w:color w:val="000000" w:themeColor="text1"/>
          <w:lang w:val="en-GB"/>
        </w:rPr>
        <w:t>The i</w:t>
      </w:r>
      <w:r w:rsidRPr="005F7B61">
        <w:rPr>
          <w:color w:val="000000" w:themeColor="text1"/>
          <w:lang w:val="en-GB"/>
        </w:rPr>
        <w:t>nstitution is financed by</w:t>
      </w:r>
    </w:p>
    <w:p w14:paraId="7E8F5DF3" w14:textId="35749C56" w:rsidR="004C6E01" w:rsidRPr="00D541F8" w:rsidRDefault="00A67062" w:rsidP="00D541F8">
      <w:pPr>
        <w:pStyle w:val="detale"/>
        <w:rPr>
          <w:color w:val="000000" w:themeColor="text1"/>
          <w:lang w:val="en-GB"/>
        </w:rPr>
      </w:pPr>
      <w:r w:rsidRPr="005F7B61">
        <w:rPr>
          <w:color w:val="000000" w:themeColor="text1"/>
          <w:lang w:val="en-GB"/>
        </w:rPr>
        <w:t xml:space="preserve">Ministry of Culture and National Heritage of </w:t>
      </w:r>
      <w:r>
        <w:rPr>
          <w:color w:val="000000" w:themeColor="text1"/>
          <w:lang w:val="en-GB"/>
        </w:rPr>
        <w:t>the Republic of Poland</w:t>
      </w:r>
    </w:p>
    <w:p w14:paraId="0DD38137" w14:textId="6C7278C0" w:rsidR="00A67062" w:rsidRPr="00C53974" w:rsidRDefault="00A67062" w:rsidP="00A67062">
      <w:pPr>
        <w:pStyle w:val="Bezodstpw"/>
        <w:rPr>
          <w:bCs/>
          <w:iCs/>
          <w:color w:val="000000" w:themeColor="text1"/>
        </w:rPr>
      </w:pPr>
      <w:r>
        <w:rPr>
          <w:color w:val="000000" w:themeColor="text1"/>
        </w:rPr>
        <w:t xml:space="preserve">Media </w:t>
      </w:r>
      <w:proofErr w:type="spellStart"/>
      <w:r>
        <w:rPr>
          <w:color w:val="000000" w:themeColor="text1"/>
        </w:rPr>
        <w:t>partners</w:t>
      </w:r>
      <w:proofErr w:type="spellEnd"/>
    </w:p>
    <w:p w14:paraId="139A9456" w14:textId="7FC78738" w:rsidR="00861ED6" w:rsidRPr="00945D2F" w:rsidRDefault="00861ED6" w:rsidP="00C97AC7">
      <w:pPr>
        <w:pStyle w:val="detale"/>
      </w:pPr>
      <w:proofErr w:type="spellStart"/>
      <w:r w:rsidRPr="00D93CF0">
        <w:t>Aktivist</w:t>
      </w:r>
      <w:proofErr w:type="spellEnd"/>
      <w:r w:rsidR="00C82104">
        <w:t>!</w:t>
      </w:r>
      <w:r w:rsidR="005029BC">
        <w:t xml:space="preserve">, </w:t>
      </w:r>
      <w:r w:rsidR="00D541F8" w:rsidRPr="00D93CF0">
        <w:t xml:space="preserve">AMS, </w:t>
      </w:r>
      <w:r w:rsidR="004C6E01">
        <w:t xml:space="preserve">Dwójka, </w:t>
      </w:r>
      <w:r w:rsidR="00B524CB">
        <w:t>TVP Kultura</w:t>
      </w:r>
    </w:p>
    <w:p w14:paraId="650E2809" w14:textId="28586C3C" w:rsidR="001F7982" w:rsidRDefault="00A67062" w:rsidP="001F7982">
      <w:pPr>
        <w:pStyle w:val="Nagwek1"/>
      </w:pPr>
      <w:r>
        <w:t>Press materials</w:t>
      </w:r>
    </w:p>
    <w:p w14:paraId="2C6D9266" w14:textId="46D7780D" w:rsidR="001B59B8" w:rsidRPr="001B59B8" w:rsidRDefault="00B81DBA" w:rsidP="001B59B8">
      <w:pPr>
        <w:rPr>
          <w:color w:val="0000FF"/>
          <w:u w:val="single"/>
        </w:rPr>
      </w:pPr>
      <w:hyperlink r:id="rId8" w:history="1">
        <w:r w:rsidR="00067C96">
          <w:rPr>
            <w:rStyle w:val="Hipercze"/>
          </w:rPr>
          <w:t>https://u-jazdowski.pl/en/press-room/komunikaty-prasowe/crack-up-crack-down</w:t>
        </w:r>
      </w:hyperlink>
    </w:p>
    <w:p w14:paraId="4E42AF3B" w14:textId="77777777" w:rsidR="00A67062" w:rsidRDefault="00A67062" w:rsidP="00A67062">
      <w:pPr>
        <w:pStyle w:val="Nagwek1"/>
      </w:pPr>
      <w:r>
        <w:t xml:space="preserve">Media </w:t>
      </w:r>
      <w:proofErr w:type="spellStart"/>
      <w:r>
        <w:t>contact</w:t>
      </w:r>
      <w:proofErr w:type="spellEnd"/>
    </w:p>
    <w:p w14:paraId="6809259B" w14:textId="01B9FBD4" w:rsidR="00A67062" w:rsidRPr="005F7B61" w:rsidRDefault="00A67062" w:rsidP="00A67062">
      <w:pPr>
        <w:pStyle w:val="Bezodstpw"/>
        <w:rPr>
          <w:color w:val="000000" w:themeColor="text1"/>
          <w:lang w:val="en-GB"/>
        </w:rPr>
      </w:pPr>
      <w:r w:rsidRPr="005F7B61">
        <w:rPr>
          <w:color w:val="000000" w:themeColor="text1"/>
          <w:lang w:val="en-GB"/>
        </w:rPr>
        <w:t>M</w:t>
      </w:r>
      <w:r>
        <w:rPr>
          <w:color w:val="000000" w:themeColor="text1"/>
          <w:lang w:val="en-GB"/>
        </w:rPr>
        <w:t xml:space="preserve">arta </w:t>
      </w:r>
      <w:proofErr w:type="spellStart"/>
      <w:r>
        <w:rPr>
          <w:color w:val="000000" w:themeColor="text1"/>
          <w:lang w:val="en-GB"/>
        </w:rPr>
        <w:t>Walkowska</w:t>
      </w:r>
      <w:proofErr w:type="spellEnd"/>
      <w:r w:rsidR="001B59B8">
        <w:rPr>
          <w:color w:val="000000" w:themeColor="text1"/>
          <w:lang w:val="en-GB"/>
        </w:rPr>
        <w:br/>
      </w:r>
      <w:proofErr w:type="spellStart"/>
      <w:r w:rsidR="001B59B8">
        <w:rPr>
          <w:color w:val="000000" w:themeColor="text1"/>
          <w:lang w:val="en-GB"/>
        </w:rPr>
        <w:t>Ujazdowski</w:t>
      </w:r>
      <w:proofErr w:type="spellEnd"/>
      <w:r w:rsidR="001B59B8">
        <w:rPr>
          <w:color w:val="000000" w:themeColor="text1"/>
          <w:lang w:val="en-GB"/>
        </w:rPr>
        <w:t xml:space="preserve"> Castle </w:t>
      </w:r>
      <w:r w:rsidR="00873BAD">
        <w:rPr>
          <w:color w:val="000000" w:themeColor="text1"/>
          <w:lang w:val="en-GB"/>
        </w:rPr>
        <w:br/>
      </w:r>
      <w:r w:rsidRPr="005F7B61">
        <w:rPr>
          <w:color w:val="000000" w:themeColor="text1"/>
          <w:lang w:val="en-GB"/>
        </w:rPr>
        <w:t>Centre for Contemporary Art</w:t>
      </w:r>
    </w:p>
    <w:p w14:paraId="41F48B4B" w14:textId="02E7F8E4" w:rsidR="00A67062" w:rsidRPr="00B72E4A" w:rsidRDefault="00A67062" w:rsidP="00A67062">
      <w:pPr>
        <w:spacing w:after="0"/>
        <w:ind w:right="-340"/>
        <w:rPr>
          <w:rFonts w:eastAsiaTheme="minorEastAsia"/>
          <w:noProof/>
          <w:color w:val="000000" w:themeColor="text1"/>
          <w:sz w:val="22"/>
          <w:szCs w:val="22"/>
          <w:lang w:val="en-GB"/>
        </w:rPr>
      </w:pPr>
      <w:r w:rsidRPr="00B72E4A">
        <w:rPr>
          <w:rFonts w:eastAsiaTheme="minorEastAsia"/>
          <w:noProof/>
          <w:color w:val="000000" w:themeColor="text1"/>
          <w:lang w:val="en-GB"/>
        </w:rPr>
        <w:t>+ 48 500 198 274</w:t>
      </w:r>
      <w:r w:rsidRPr="00B72E4A">
        <w:rPr>
          <w:rFonts w:eastAsiaTheme="minorEastAsia"/>
          <w:noProof/>
          <w:color w:val="000000" w:themeColor="text1"/>
          <w:lang w:val="en-GB"/>
        </w:rPr>
        <w:br/>
      </w:r>
      <w:r w:rsidRPr="00B72E4A">
        <w:rPr>
          <w:rFonts w:eastAsiaTheme="minorEastAsia"/>
          <w:noProof/>
          <w:color w:val="000000" w:themeColor="text1"/>
          <w:u w:val="single"/>
          <w:lang w:val="en-GB"/>
        </w:rPr>
        <w:t>m.</w:t>
      </w:r>
      <w:r>
        <w:rPr>
          <w:rFonts w:eastAsiaTheme="minorEastAsia"/>
          <w:noProof/>
          <w:color w:val="000000" w:themeColor="text1"/>
          <w:u w:val="single"/>
          <w:lang w:val="en-GB"/>
        </w:rPr>
        <w:t>walkowska</w:t>
      </w:r>
      <w:r w:rsidRPr="00B72E4A">
        <w:rPr>
          <w:rFonts w:eastAsiaTheme="minorEastAsia"/>
          <w:noProof/>
          <w:color w:val="000000" w:themeColor="text1"/>
          <w:u w:val="single"/>
          <w:lang w:val="en-GB"/>
        </w:rPr>
        <w:t>@u-jazdowski.pl</w:t>
      </w:r>
    </w:p>
    <w:p w14:paraId="0CDDDF89" w14:textId="77777777" w:rsidR="00A57DF7" w:rsidRPr="00D93CF0" w:rsidRDefault="00A57DF7" w:rsidP="0045750A"/>
    <w:sectPr w:rsidR="00A57DF7" w:rsidRPr="00D93CF0"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10289" w14:textId="77777777" w:rsidR="00B81DBA" w:rsidRDefault="00B81DBA" w:rsidP="00295A47">
      <w:r>
        <w:separator/>
      </w:r>
    </w:p>
  </w:endnote>
  <w:endnote w:type="continuationSeparator" w:id="0">
    <w:p w14:paraId="41EC1712" w14:textId="77777777" w:rsidR="00B81DBA" w:rsidRDefault="00B81DBA"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Marr Sans Medium">
    <w:panose1 w:val="00000000000000000000"/>
    <w:charset w:val="00"/>
    <w:family w:val="auto"/>
    <w:pitch w:val="variable"/>
    <w:sig w:usb0="00000007" w:usb1="00000000" w:usb2="00000000" w:usb3="00000000" w:csb0="00000093"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imSun">
    <w:panose1 w:val="02010600030101010101"/>
    <w:charset w:val="86"/>
    <w:family w:val="auto"/>
    <w:pitch w:val="variable"/>
    <w:sig w:usb0="00000003" w:usb1="288F0000" w:usb2="00000016" w:usb3="00000000" w:csb0="00040001" w:csb1="00000000"/>
  </w:font>
  <w:font w:name="Lucida Sans">
    <w:panose1 w:val="020B0602030504020204"/>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11B9D" w14:textId="77777777" w:rsidR="00B81DBA" w:rsidRDefault="00B81DBA" w:rsidP="00295A47">
      <w:r>
        <w:separator/>
      </w:r>
    </w:p>
  </w:footnote>
  <w:footnote w:type="continuationSeparator" w:id="0">
    <w:p w14:paraId="7AE9BB7A" w14:textId="77777777" w:rsidR="00B81DBA" w:rsidRDefault="00B81DBA" w:rsidP="00295A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20940"/>
    <w:rsid w:val="0002558D"/>
    <w:rsid w:val="00026715"/>
    <w:rsid w:val="00032142"/>
    <w:rsid w:val="00040669"/>
    <w:rsid w:val="00061C8F"/>
    <w:rsid w:val="00067C96"/>
    <w:rsid w:val="00080870"/>
    <w:rsid w:val="00081EB0"/>
    <w:rsid w:val="00086F70"/>
    <w:rsid w:val="000A14F4"/>
    <w:rsid w:val="000A2A0D"/>
    <w:rsid w:val="000B4329"/>
    <w:rsid w:val="000B5C15"/>
    <w:rsid w:val="000C1B09"/>
    <w:rsid w:val="000C27C0"/>
    <w:rsid w:val="000C48D7"/>
    <w:rsid w:val="000C64CB"/>
    <w:rsid w:val="000D2673"/>
    <w:rsid w:val="000D6161"/>
    <w:rsid w:val="000D7EEC"/>
    <w:rsid w:val="000E041D"/>
    <w:rsid w:val="000F3608"/>
    <w:rsid w:val="000F4D59"/>
    <w:rsid w:val="000F7F4C"/>
    <w:rsid w:val="001004CF"/>
    <w:rsid w:val="001150E0"/>
    <w:rsid w:val="00117611"/>
    <w:rsid w:val="00120352"/>
    <w:rsid w:val="001218A7"/>
    <w:rsid w:val="00132A46"/>
    <w:rsid w:val="00135684"/>
    <w:rsid w:val="001363E4"/>
    <w:rsid w:val="001460AD"/>
    <w:rsid w:val="00147C7D"/>
    <w:rsid w:val="001535EE"/>
    <w:rsid w:val="001646C2"/>
    <w:rsid w:val="00164A70"/>
    <w:rsid w:val="0017033E"/>
    <w:rsid w:val="00172963"/>
    <w:rsid w:val="00175140"/>
    <w:rsid w:val="00176FE6"/>
    <w:rsid w:val="0018168C"/>
    <w:rsid w:val="00181AA1"/>
    <w:rsid w:val="001A2031"/>
    <w:rsid w:val="001A293C"/>
    <w:rsid w:val="001A5C87"/>
    <w:rsid w:val="001B1F6F"/>
    <w:rsid w:val="001B59B8"/>
    <w:rsid w:val="001C017A"/>
    <w:rsid w:val="001C54E3"/>
    <w:rsid w:val="001D085F"/>
    <w:rsid w:val="001D2226"/>
    <w:rsid w:val="001E37C4"/>
    <w:rsid w:val="001F20A0"/>
    <w:rsid w:val="001F4B4F"/>
    <w:rsid w:val="001F76DA"/>
    <w:rsid w:val="001F7982"/>
    <w:rsid w:val="00201593"/>
    <w:rsid w:val="0020286E"/>
    <w:rsid w:val="00202FE1"/>
    <w:rsid w:val="0021031E"/>
    <w:rsid w:val="00211972"/>
    <w:rsid w:val="00241767"/>
    <w:rsid w:val="00243E6C"/>
    <w:rsid w:val="00245A1F"/>
    <w:rsid w:val="00256A13"/>
    <w:rsid w:val="002708E0"/>
    <w:rsid w:val="00275E1A"/>
    <w:rsid w:val="00295A47"/>
    <w:rsid w:val="002A03DD"/>
    <w:rsid w:val="002A0C81"/>
    <w:rsid w:val="002A4C9B"/>
    <w:rsid w:val="002A6AC6"/>
    <w:rsid w:val="002B5B6B"/>
    <w:rsid w:val="002B6331"/>
    <w:rsid w:val="002B7CFC"/>
    <w:rsid w:val="002C1B5C"/>
    <w:rsid w:val="002C5584"/>
    <w:rsid w:val="002D3968"/>
    <w:rsid w:val="002D4F26"/>
    <w:rsid w:val="002D687B"/>
    <w:rsid w:val="002D6F54"/>
    <w:rsid w:val="002F3401"/>
    <w:rsid w:val="002F52C8"/>
    <w:rsid w:val="003002B7"/>
    <w:rsid w:val="00300A45"/>
    <w:rsid w:val="00305B61"/>
    <w:rsid w:val="003103C3"/>
    <w:rsid w:val="0031233E"/>
    <w:rsid w:val="00321E92"/>
    <w:rsid w:val="00327DE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C52B6"/>
    <w:rsid w:val="004C6E01"/>
    <w:rsid w:val="00501774"/>
    <w:rsid w:val="005029BC"/>
    <w:rsid w:val="00507E10"/>
    <w:rsid w:val="005317CC"/>
    <w:rsid w:val="00532874"/>
    <w:rsid w:val="0053789E"/>
    <w:rsid w:val="00537E6A"/>
    <w:rsid w:val="0054656D"/>
    <w:rsid w:val="0055035A"/>
    <w:rsid w:val="0055592D"/>
    <w:rsid w:val="0056020E"/>
    <w:rsid w:val="00565199"/>
    <w:rsid w:val="00573FA3"/>
    <w:rsid w:val="005771E9"/>
    <w:rsid w:val="0058056A"/>
    <w:rsid w:val="00586B2E"/>
    <w:rsid w:val="0059265D"/>
    <w:rsid w:val="0059463E"/>
    <w:rsid w:val="005C63F0"/>
    <w:rsid w:val="005C6A99"/>
    <w:rsid w:val="005D02E5"/>
    <w:rsid w:val="005D4404"/>
    <w:rsid w:val="005D4E90"/>
    <w:rsid w:val="005E4EE2"/>
    <w:rsid w:val="005E65DE"/>
    <w:rsid w:val="005F38D8"/>
    <w:rsid w:val="005F6839"/>
    <w:rsid w:val="00600ABB"/>
    <w:rsid w:val="00612C25"/>
    <w:rsid w:val="006149BF"/>
    <w:rsid w:val="00633E11"/>
    <w:rsid w:val="0063712F"/>
    <w:rsid w:val="00640248"/>
    <w:rsid w:val="00655F21"/>
    <w:rsid w:val="0066360C"/>
    <w:rsid w:val="00673B60"/>
    <w:rsid w:val="0068033A"/>
    <w:rsid w:val="0068683F"/>
    <w:rsid w:val="006A2EA5"/>
    <w:rsid w:val="006A39C6"/>
    <w:rsid w:val="006C5FD6"/>
    <w:rsid w:val="006E0E8D"/>
    <w:rsid w:val="006F4F3E"/>
    <w:rsid w:val="006F52E4"/>
    <w:rsid w:val="007109FE"/>
    <w:rsid w:val="00720D2F"/>
    <w:rsid w:val="007217D5"/>
    <w:rsid w:val="007240E0"/>
    <w:rsid w:val="00725454"/>
    <w:rsid w:val="00725DEF"/>
    <w:rsid w:val="007321BA"/>
    <w:rsid w:val="0073402E"/>
    <w:rsid w:val="00735F48"/>
    <w:rsid w:val="00763C90"/>
    <w:rsid w:val="00775892"/>
    <w:rsid w:val="00784FE4"/>
    <w:rsid w:val="00792D44"/>
    <w:rsid w:val="007A11EB"/>
    <w:rsid w:val="007A22AF"/>
    <w:rsid w:val="007C5F85"/>
    <w:rsid w:val="007D2835"/>
    <w:rsid w:val="007D48AE"/>
    <w:rsid w:val="007F5872"/>
    <w:rsid w:val="007F6B7F"/>
    <w:rsid w:val="008169D4"/>
    <w:rsid w:val="00821412"/>
    <w:rsid w:val="008328F7"/>
    <w:rsid w:val="0085205A"/>
    <w:rsid w:val="00852A76"/>
    <w:rsid w:val="008555AB"/>
    <w:rsid w:val="00855E1E"/>
    <w:rsid w:val="0086146F"/>
    <w:rsid w:val="00861ED6"/>
    <w:rsid w:val="00873BAD"/>
    <w:rsid w:val="00897389"/>
    <w:rsid w:val="008A60E5"/>
    <w:rsid w:val="008B3852"/>
    <w:rsid w:val="008B58BA"/>
    <w:rsid w:val="008C7A22"/>
    <w:rsid w:val="008D0A59"/>
    <w:rsid w:val="008D1115"/>
    <w:rsid w:val="008D1323"/>
    <w:rsid w:val="008D51FF"/>
    <w:rsid w:val="008D57BC"/>
    <w:rsid w:val="008D70B3"/>
    <w:rsid w:val="008F28F4"/>
    <w:rsid w:val="00903CFF"/>
    <w:rsid w:val="009076B6"/>
    <w:rsid w:val="00934FD8"/>
    <w:rsid w:val="00942A43"/>
    <w:rsid w:val="009532A7"/>
    <w:rsid w:val="00956053"/>
    <w:rsid w:val="00957707"/>
    <w:rsid w:val="009621F6"/>
    <w:rsid w:val="00971508"/>
    <w:rsid w:val="00976ACD"/>
    <w:rsid w:val="00980B84"/>
    <w:rsid w:val="00986A54"/>
    <w:rsid w:val="009973E1"/>
    <w:rsid w:val="009A527B"/>
    <w:rsid w:val="009A5B9E"/>
    <w:rsid w:val="009A634B"/>
    <w:rsid w:val="009B1B3A"/>
    <w:rsid w:val="009B7BA3"/>
    <w:rsid w:val="009C1507"/>
    <w:rsid w:val="009C6C38"/>
    <w:rsid w:val="009D7555"/>
    <w:rsid w:val="009F00CC"/>
    <w:rsid w:val="009F3009"/>
    <w:rsid w:val="009F4074"/>
    <w:rsid w:val="009F4839"/>
    <w:rsid w:val="00A00178"/>
    <w:rsid w:val="00A47A52"/>
    <w:rsid w:val="00A47C80"/>
    <w:rsid w:val="00A57DF7"/>
    <w:rsid w:val="00A62952"/>
    <w:rsid w:val="00A67062"/>
    <w:rsid w:val="00A82E2C"/>
    <w:rsid w:val="00A83DF2"/>
    <w:rsid w:val="00A87773"/>
    <w:rsid w:val="00A91763"/>
    <w:rsid w:val="00A93583"/>
    <w:rsid w:val="00A93A80"/>
    <w:rsid w:val="00A97311"/>
    <w:rsid w:val="00AA13D2"/>
    <w:rsid w:val="00AD2D4B"/>
    <w:rsid w:val="00AD52F3"/>
    <w:rsid w:val="00AF74C3"/>
    <w:rsid w:val="00B123E7"/>
    <w:rsid w:val="00B127B5"/>
    <w:rsid w:val="00B1336B"/>
    <w:rsid w:val="00B23CE6"/>
    <w:rsid w:val="00B3594D"/>
    <w:rsid w:val="00B4451E"/>
    <w:rsid w:val="00B4590B"/>
    <w:rsid w:val="00B52249"/>
    <w:rsid w:val="00B524CB"/>
    <w:rsid w:val="00B525A6"/>
    <w:rsid w:val="00B618F8"/>
    <w:rsid w:val="00B6191D"/>
    <w:rsid w:val="00B626FF"/>
    <w:rsid w:val="00B67F92"/>
    <w:rsid w:val="00B81DBA"/>
    <w:rsid w:val="00B90EE0"/>
    <w:rsid w:val="00BA57D6"/>
    <w:rsid w:val="00BC08FA"/>
    <w:rsid w:val="00BC536C"/>
    <w:rsid w:val="00BD4C7E"/>
    <w:rsid w:val="00BD52A3"/>
    <w:rsid w:val="00BD6121"/>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05D0"/>
    <w:rsid w:val="00C31272"/>
    <w:rsid w:val="00C41156"/>
    <w:rsid w:val="00C424B4"/>
    <w:rsid w:val="00C4299E"/>
    <w:rsid w:val="00C456A6"/>
    <w:rsid w:val="00C5216C"/>
    <w:rsid w:val="00C54D26"/>
    <w:rsid w:val="00C56628"/>
    <w:rsid w:val="00C63653"/>
    <w:rsid w:val="00C706DA"/>
    <w:rsid w:val="00C82104"/>
    <w:rsid w:val="00C841AF"/>
    <w:rsid w:val="00C844C0"/>
    <w:rsid w:val="00C97AC7"/>
    <w:rsid w:val="00CB3DFC"/>
    <w:rsid w:val="00CB698B"/>
    <w:rsid w:val="00CC28FC"/>
    <w:rsid w:val="00CD17A9"/>
    <w:rsid w:val="00CD5317"/>
    <w:rsid w:val="00CF181D"/>
    <w:rsid w:val="00CF596E"/>
    <w:rsid w:val="00D00509"/>
    <w:rsid w:val="00D00B17"/>
    <w:rsid w:val="00D21A6F"/>
    <w:rsid w:val="00D34F23"/>
    <w:rsid w:val="00D3676E"/>
    <w:rsid w:val="00D37C78"/>
    <w:rsid w:val="00D44419"/>
    <w:rsid w:val="00D541F8"/>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A240D"/>
    <w:rsid w:val="00EA500C"/>
    <w:rsid w:val="00EB5911"/>
    <w:rsid w:val="00EC0E61"/>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95D06"/>
    <w:rsid w:val="00F96EB0"/>
    <w:rsid w:val="00FA16E6"/>
    <w:rsid w:val="00FA1E48"/>
    <w:rsid w:val="00FA2D72"/>
    <w:rsid w:val="00FA6061"/>
    <w:rsid w:val="00FA6F6B"/>
    <w:rsid w:val="00FB262A"/>
    <w:rsid w:val="00FB417E"/>
    <w:rsid w:val="00FB6EDF"/>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34A69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Tekstpodstawowy">
    <w:name w:val="Body Text"/>
    <w:basedOn w:val="Normalny"/>
    <w:link w:val="TekstpodstawowyZnak"/>
    <w:rsid w:val="002D3968"/>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2D3968"/>
    <w:rPr>
      <w:rFonts w:ascii="Times New Roman" w:eastAsia="SimSun" w:hAnsi="Times New Roman" w:cs="Lucida Sans"/>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8419">
      <w:bodyDiv w:val="1"/>
      <w:marLeft w:val="0"/>
      <w:marRight w:val="0"/>
      <w:marTop w:val="0"/>
      <w:marBottom w:val="0"/>
      <w:divBdr>
        <w:top w:val="none" w:sz="0" w:space="0" w:color="auto"/>
        <w:left w:val="none" w:sz="0" w:space="0" w:color="auto"/>
        <w:bottom w:val="none" w:sz="0" w:space="0" w:color="auto"/>
        <w:right w:val="none" w:sz="0" w:space="0" w:color="auto"/>
      </w:divBdr>
      <w:divsChild>
        <w:div w:id="1967927192">
          <w:marLeft w:val="0"/>
          <w:marRight w:val="0"/>
          <w:marTop w:val="0"/>
          <w:marBottom w:val="0"/>
          <w:divBdr>
            <w:top w:val="none" w:sz="0" w:space="0" w:color="auto"/>
            <w:left w:val="none" w:sz="0" w:space="0" w:color="auto"/>
            <w:bottom w:val="none" w:sz="0" w:space="0" w:color="auto"/>
            <w:right w:val="none" w:sz="0" w:space="0" w:color="auto"/>
          </w:divBdr>
        </w:div>
        <w:div w:id="1576086471">
          <w:marLeft w:val="0"/>
          <w:marRight w:val="0"/>
          <w:marTop w:val="0"/>
          <w:marBottom w:val="0"/>
          <w:divBdr>
            <w:top w:val="none" w:sz="0" w:space="0" w:color="auto"/>
            <w:left w:val="none" w:sz="0" w:space="0" w:color="auto"/>
            <w:bottom w:val="none" w:sz="0" w:space="0" w:color="auto"/>
            <w:right w:val="none" w:sz="0" w:space="0" w:color="auto"/>
          </w:divBdr>
        </w:div>
        <w:div w:id="1304039589">
          <w:marLeft w:val="0"/>
          <w:marRight w:val="0"/>
          <w:marTop w:val="0"/>
          <w:marBottom w:val="0"/>
          <w:divBdr>
            <w:top w:val="none" w:sz="0" w:space="0" w:color="auto"/>
            <w:left w:val="none" w:sz="0" w:space="0" w:color="auto"/>
            <w:bottom w:val="none" w:sz="0" w:space="0" w:color="auto"/>
            <w:right w:val="none" w:sz="0" w:space="0" w:color="auto"/>
          </w:divBdr>
          <w:divsChild>
            <w:div w:id="194222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6610885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36449926">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50024177">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83525877">
      <w:bodyDiv w:val="1"/>
      <w:marLeft w:val="0"/>
      <w:marRight w:val="0"/>
      <w:marTop w:val="0"/>
      <w:marBottom w:val="0"/>
      <w:divBdr>
        <w:top w:val="none" w:sz="0" w:space="0" w:color="auto"/>
        <w:left w:val="none" w:sz="0" w:space="0" w:color="auto"/>
        <w:bottom w:val="none" w:sz="0" w:space="0" w:color="auto"/>
        <w:right w:val="none" w:sz="0" w:space="0" w:color="auto"/>
      </w:divBdr>
      <w:divsChild>
        <w:div w:id="173540926">
          <w:marLeft w:val="0"/>
          <w:marRight w:val="0"/>
          <w:marTop w:val="0"/>
          <w:marBottom w:val="0"/>
          <w:divBdr>
            <w:top w:val="none" w:sz="0" w:space="0" w:color="auto"/>
            <w:left w:val="none" w:sz="0" w:space="0" w:color="auto"/>
            <w:bottom w:val="none" w:sz="0" w:space="0" w:color="auto"/>
            <w:right w:val="none" w:sz="0" w:space="0" w:color="auto"/>
          </w:divBdr>
        </w:div>
        <w:div w:id="27730409">
          <w:marLeft w:val="0"/>
          <w:marRight w:val="0"/>
          <w:marTop w:val="0"/>
          <w:marBottom w:val="0"/>
          <w:divBdr>
            <w:top w:val="none" w:sz="0" w:space="0" w:color="auto"/>
            <w:left w:val="none" w:sz="0" w:space="0" w:color="auto"/>
            <w:bottom w:val="none" w:sz="0" w:space="0" w:color="auto"/>
            <w:right w:val="none" w:sz="0" w:space="0" w:color="auto"/>
          </w:divBdr>
        </w:div>
        <w:div w:id="1628781231">
          <w:marLeft w:val="0"/>
          <w:marRight w:val="0"/>
          <w:marTop w:val="0"/>
          <w:marBottom w:val="0"/>
          <w:divBdr>
            <w:top w:val="none" w:sz="0" w:space="0" w:color="auto"/>
            <w:left w:val="none" w:sz="0" w:space="0" w:color="auto"/>
            <w:bottom w:val="none" w:sz="0" w:space="0" w:color="auto"/>
            <w:right w:val="none" w:sz="0" w:space="0" w:color="auto"/>
          </w:divBdr>
          <w:divsChild>
            <w:div w:id="20453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u-jazdowski.pl/en/press-room/komunikaty-prasowe/crack-up-crack-down"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2DD1D-FF6E-8A41-A53B-D5CF3E7E9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514</Words>
  <Characters>3084</Characters>
  <Application>Microsoft Macintosh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2</cp:revision>
  <cp:lastPrinted>2019-01-24T13:16:00Z</cp:lastPrinted>
  <dcterms:created xsi:type="dcterms:W3CDTF">2020-05-25T11:20:00Z</dcterms:created>
  <dcterms:modified xsi:type="dcterms:W3CDTF">2020-05-25T11:20:00Z</dcterms:modified>
</cp:coreProperties>
</file>