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F1611" w14:textId="77777777" w:rsidR="00892C0B" w:rsidRDefault="003E6A91">
      <w:pPr>
        <w:pStyle w:val="Podtytu"/>
        <w:tabs>
          <w:tab w:val="clear" w:pos="8505"/>
          <w:tab w:val="left" w:pos="8225"/>
        </w:tabs>
        <w:spacing w:line="276" w:lineRule="auto"/>
      </w:pPr>
      <w:r>
        <w:t xml:space="preserve">Exhibition </w:t>
      </w:r>
    </w:p>
    <w:p w14:paraId="21C1C4CF" w14:textId="49602645" w:rsidR="00CB7ACD" w:rsidRPr="00CB7ACD" w:rsidRDefault="00CB7ACD" w:rsidP="00CB7ACD">
      <w:pPr>
        <w:pStyle w:val="Tytu"/>
        <w:tabs>
          <w:tab w:val="clear" w:pos="8505"/>
          <w:tab w:val="left" w:pos="8225"/>
        </w:tabs>
        <w:spacing w:line="276" w:lineRule="auto"/>
        <w:rPr>
          <w:i/>
          <w:iCs/>
        </w:rPr>
      </w:pPr>
      <w:r w:rsidRPr="00CB7ACD">
        <w:rPr>
          <w:i/>
          <w:iCs/>
        </w:rPr>
        <w:t>She's Touching Her Forehead, She Can Feel It Burning, She Probably Has a Fever</w:t>
      </w:r>
    </w:p>
    <w:p w14:paraId="0AD6B3B1" w14:textId="21A806FA" w:rsidR="00892C0B" w:rsidRDefault="00892C0B">
      <w:pPr>
        <w:pStyle w:val="Tytu"/>
        <w:tabs>
          <w:tab w:val="clear" w:pos="8505"/>
          <w:tab w:val="left" w:pos="8225"/>
        </w:tabs>
        <w:spacing w:line="276" w:lineRule="auto"/>
        <w:rPr>
          <w:i/>
          <w:iCs/>
        </w:rPr>
      </w:pPr>
    </w:p>
    <w:p w14:paraId="69B84366" w14:textId="36E8358D" w:rsidR="00892C0B" w:rsidRDefault="00963F0F">
      <w:pPr>
        <w:pStyle w:val="Podtytu"/>
        <w:tabs>
          <w:tab w:val="clear" w:pos="8505"/>
          <w:tab w:val="left" w:pos="8225"/>
        </w:tabs>
        <w:spacing w:line="276" w:lineRule="auto"/>
      </w:pPr>
      <w:r w:rsidRPr="00963F0F">
        <w:rPr>
          <w:i/>
          <w:iCs/>
        </w:rPr>
        <w:t xml:space="preserve">Karolina </w:t>
      </w:r>
      <w:proofErr w:type="spellStart"/>
      <w:r w:rsidRPr="00963F0F">
        <w:rPr>
          <w:i/>
          <w:iCs/>
        </w:rPr>
        <w:t>Breguła</w:t>
      </w:r>
      <w:proofErr w:type="spellEnd"/>
      <w:r>
        <w:br/>
      </w:r>
      <w:r>
        <w:br/>
      </w:r>
      <w:r w:rsidR="006A54B2">
        <w:t>20/06/2026</w:t>
      </w:r>
      <w:r w:rsidR="003E6A91">
        <w:t xml:space="preserve"> – </w:t>
      </w:r>
      <w:r>
        <w:t>20/09/</w:t>
      </w:r>
      <w:r w:rsidR="003E6A91">
        <w:t>2026</w:t>
      </w:r>
    </w:p>
    <w:p w14:paraId="7002C213" w14:textId="77777777" w:rsidR="00AE2359" w:rsidRDefault="00AE2359">
      <w:pPr>
        <w:tabs>
          <w:tab w:val="clear" w:pos="8505"/>
          <w:tab w:val="left" w:pos="8225"/>
        </w:tabs>
        <w:ind w:left="426"/>
        <w:rPr>
          <w:b/>
          <w:bCs/>
        </w:rPr>
      </w:pPr>
    </w:p>
    <w:p w14:paraId="5CFE7F70" w14:textId="75FFD976" w:rsidR="00892C0B" w:rsidRPr="008F626D" w:rsidRDefault="003E6A91">
      <w:pPr>
        <w:tabs>
          <w:tab w:val="clear" w:pos="8505"/>
          <w:tab w:val="left" w:pos="8225"/>
        </w:tabs>
        <w:ind w:left="426"/>
        <w:rPr>
          <w:b/>
          <w:bCs/>
        </w:rPr>
      </w:pPr>
      <w:r w:rsidRPr="008F626D">
        <w:rPr>
          <w:b/>
          <w:bCs/>
        </w:rPr>
        <w:t>The Ujazdowski Castle Centre for Contemporary Art invites you to the exhibition</w:t>
      </w:r>
      <w:r w:rsidR="0091063F" w:rsidRPr="008F626D">
        <w:rPr>
          <w:b/>
          <w:bCs/>
        </w:rPr>
        <w:t xml:space="preserve"> </w:t>
      </w:r>
      <w:r w:rsidR="0091063F" w:rsidRPr="008F626D">
        <w:rPr>
          <w:b/>
          <w:bCs/>
        </w:rPr>
        <w:t>She's Touching Her Forehead, She Can Feel It Burning, She Probably Has a Fever</w:t>
      </w:r>
      <w:r w:rsidR="003F4215" w:rsidRPr="008F626D">
        <w:rPr>
          <w:b/>
          <w:bCs/>
        </w:rPr>
        <w:t xml:space="preserve"> </w:t>
      </w:r>
      <w:r w:rsidR="003F4215" w:rsidRPr="008F626D">
        <w:rPr>
          <w:b/>
          <w:bCs/>
        </w:rPr>
        <w:t xml:space="preserve">by </w:t>
      </w:r>
      <w:r w:rsidR="003F4215" w:rsidRPr="008F626D">
        <w:rPr>
          <w:b/>
          <w:bCs/>
        </w:rPr>
        <w:t>Karolina Breguła</w:t>
      </w:r>
      <w:r w:rsidRPr="008F626D">
        <w:rPr>
          <w:b/>
          <w:bCs/>
        </w:rPr>
        <w:t xml:space="preserve">. </w:t>
      </w:r>
      <w:r w:rsidR="008F626D" w:rsidRPr="008F626D">
        <w:rPr>
          <w:b/>
          <w:bCs/>
        </w:rPr>
        <w:t>E</w:t>
      </w:r>
      <w:r w:rsidR="008F626D" w:rsidRPr="008F626D">
        <w:rPr>
          <w:b/>
          <w:bCs/>
        </w:rPr>
        <w:t>xhibition is part of a series of</w:t>
      </w:r>
      <w:r w:rsidR="000510E8">
        <w:rPr>
          <w:b/>
          <w:bCs/>
        </w:rPr>
        <w:t> </w:t>
      </w:r>
      <w:r w:rsidR="008F626D" w:rsidRPr="008F626D">
        <w:rPr>
          <w:b/>
          <w:bCs/>
        </w:rPr>
        <w:t>solo presentations at Gallery 1, adjacent to the Collection Study Magazine.</w:t>
      </w:r>
    </w:p>
    <w:p w14:paraId="72C5A08F" w14:textId="2BFA4B4E" w:rsidR="00526F93" w:rsidRDefault="00526F93" w:rsidP="00526F93">
      <w:pPr>
        <w:tabs>
          <w:tab w:val="clear" w:pos="8505"/>
          <w:tab w:val="left" w:pos="8225"/>
        </w:tabs>
        <w:ind w:left="851"/>
      </w:pPr>
      <w:r>
        <w:t xml:space="preserve">Catastrophe does not arrive suddenly; it approaches slowly, gradually permeating the fabric of everyday life. Karolina </w:t>
      </w:r>
      <w:proofErr w:type="spellStart"/>
      <w:r>
        <w:t>Breguła</w:t>
      </w:r>
      <w:proofErr w:type="spellEnd"/>
      <w:r>
        <w:t xml:space="preserve"> dissects our </w:t>
      </w:r>
      <w:proofErr w:type="spellStart"/>
      <w:r>
        <w:t>behaviours</w:t>
      </w:r>
      <w:proofErr w:type="spellEnd"/>
      <w:r>
        <w:t xml:space="preserve"> under pressure and in the face of threat. In an age of cognitive warfare, amid overlapping and mutually reinforcing crises – climatic, political and humanitarian – the exhibition becomes a suggestive portrait of a society gripped by fear and division.</w:t>
      </w:r>
    </w:p>
    <w:p w14:paraId="753956AC" w14:textId="72094682" w:rsidR="00526F93" w:rsidRDefault="00526F93" w:rsidP="00526F93">
      <w:pPr>
        <w:tabs>
          <w:tab w:val="clear" w:pos="8505"/>
          <w:tab w:val="left" w:pos="8225"/>
        </w:tabs>
        <w:ind w:left="851"/>
      </w:pPr>
      <w:r>
        <w:t>The central work in the exhibition is a five-voice narrative about a devastating storm sweeping across a sea-bound island. The protagonists observe it from a distant shore – initially with curiosity and amazement at the force of the thunder and lightning, and later with mounting unease in the face of nature’s destructive power. Confronted with danger, the community begins to reveal its fragility. People are disoriented; at</w:t>
      </w:r>
      <w:r w:rsidR="000510E8">
        <w:t> </w:t>
      </w:r>
      <w:r>
        <w:t xml:space="preserve">times they seem to join forces in temporary alliances, only to turn away from one another, succumb to the influence of others or attempt to secure their individual needs. Cynicism emerges towards the misfortunes befalling </w:t>
      </w:r>
      <w:proofErr w:type="spellStart"/>
      <w:r>
        <w:t>neighbours</w:t>
      </w:r>
      <w:proofErr w:type="spellEnd"/>
      <w:r>
        <w:t xml:space="preserve"> on a nearby island. Growing fear exposes the mechanisms of social indifference, populism and conformism, which gradually undermine social trust and lead to isolation, intensifying the sense of threat. The community, of which the viewer involuntarily becomes a part, falls apart. The only thing that holds it together is the landscape.</w:t>
      </w:r>
    </w:p>
    <w:p w14:paraId="33BF079C" w14:textId="146CD9E6" w:rsidR="00526F93" w:rsidRDefault="00526F93" w:rsidP="00526F93">
      <w:pPr>
        <w:tabs>
          <w:tab w:val="clear" w:pos="8505"/>
          <w:tab w:val="left" w:pos="8225"/>
        </w:tabs>
        <w:ind w:left="851"/>
      </w:pPr>
      <w:r>
        <w:t>As in the artist’s other films, the landscape here is not only a narrative frame, but also an active substance that retains the memory of numerous human and non-human beings. Traces of their histories are inscribed in the ruins of houses and in</w:t>
      </w:r>
      <w:r w:rsidR="000510E8">
        <w:t> </w:t>
      </w:r>
      <w:r>
        <w:t>the objects abandoned during flight; their subjectivity is dissolved into atmospheric phenomena and elements of the natural world. As in The Storm, the</w:t>
      </w:r>
      <w:r w:rsidR="008C01E2">
        <w:t> </w:t>
      </w:r>
      <w:r>
        <w:t>landscape becomes a space for reflecting on socio-political instability.</w:t>
      </w:r>
    </w:p>
    <w:p w14:paraId="4293C0B7" w14:textId="77777777" w:rsidR="00526F93" w:rsidRDefault="00526F93" w:rsidP="00526F93">
      <w:pPr>
        <w:tabs>
          <w:tab w:val="clear" w:pos="8505"/>
          <w:tab w:val="left" w:pos="8225"/>
        </w:tabs>
        <w:ind w:left="851"/>
      </w:pPr>
    </w:p>
    <w:p w14:paraId="0ECEDEBB" w14:textId="5B750E6E" w:rsidR="00526F93" w:rsidRDefault="00526F93" w:rsidP="00526F93">
      <w:pPr>
        <w:tabs>
          <w:tab w:val="clear" w:pos="8505"/>
          <w:tab w:val="left" w:pos="8225"/>
        </w:tabs>
        <w:ind w:left="851"/>
      </w:pPr>
      <w:r>
        <w:lastRenderedPageBreak/>
        <w:t xml:space="preserve">The exhibition also introduces a Taiwanese motif, strongly present in the artist’s practice, as </w:t>
      </w:r>
      <w:proofErr w:type="spellStart"/>
      <w:r>
        <w:t>Breguła</w:t>
      </w:r>
      <w:proofErr w:type="spellEnd"/>
      <w:r>
        <w:t xml:space="preserve"> has produced most of her works over the past decade in Taiwan. A photograph from the Low Tide series depicts the town of </w:t>
      </w:r>
      <w:proofErr w:type="spellStart"/>
      <w:r>
        <w:t>Xincuo</w:t>
      </w:r>
      <w:proofErr w:type="spellEnd"/>
      <w:r>
        <w:t xml:space="preserve"> inundated by the</w:t>
      </w:r>
      <w:r w:rsidR="008C01E2">
        <w:t> </w:t>
      </w:r>
      <w:r>
        <w:t>sea. The gradual subsidence of the land, combined with rising sea levels, means that the local landscape is in a state of continuous transformation. Here, catastrophe is clearly extended over time, and the anticipation of its subsequent stages has</w:t>
      </w:r>
      <w:r w:rsidR="008C01E2">
        <w:t> </w:t>
      </w:r>
      <w:r>
        <w:t>become a calm, accepted part of the residents’ everyday life.</w:t>
      </w:r>
    </w:p>
    <w:p w14:paraId="011A6C09" w14:textId="59275A2B" w:rsidR="00526F93" w:rsidRDefault="00526F93" w:rsidP="00526F93">
      <w:pPr>
        <w:tabs>
          <w:tab w:val="clear" w:pos="8505"/>
          <w:tab w:val="left" w:pos="8225"/>
        </w:tabs>
        <w:ind w:left="851"/>
      </w:pPr>
      <w:r>
        <w:t xml:space="preserve">Karolina Breguła’s works are a </w:t>
      </w:r>
      <w:proofErr w:type="spellStart"/>
      <w:r>
        <w:t>sombre</w:t>
      </w:r>
      <w:proofErr w:type="spellEnd"/>
      <w:r>
        <w:t xml:space="preserve"> collective portrait of a society seized by fear and division. “I’m touching my forehead, I can feel it burning, I probably have </w:t>
      </w:r>
      <w:proofErr w:type="spellStart"/>
      <w:r w:rsidRPr="008C01E2">
        <w:t>afever</w:t>
      </w:r>
      <w:proofErr w:type="spellEnd"/>
      <w:r>
        <w:t>,” says one of the protagonists of The Storm, and her words sound like a</w:t>
      </w:r>
      <w:r w:rsidR="008C01E2">
        <w:t> </w:t>
      </w:r>
      <w:r>
        <w:t>diagnosis of the inflammatory state in which communities find themselves in the</w:t>
      </w:r>
      <w:r w:rsidR="008C01E2">
        <w:t> </w:t>
      </w:r>
      <w:r>
        <w:t>face of crises and permanent tension.</w:t>
      </w:r>
    </w:p>
    <w:p w14:paraId="19F535F2" w14:textId="60D3835F" w:rsidR="00892C0B" w:rsidRPr="00526F93" w:rsidRDefault="00526F93" w:rsidP="00526F93">
      <w:pPr>
        <w:tabs>
          <w:tab w:val="clear" w:pos="8505"/>
          <w:tab w:val="left" w:pos="8225"/>
        </w:tabs>
        <w:ind w:left="851"/>
      </w:pPr>
      <w:r>
        <w:t>Karolina Breguła’s exhibition is part of a series of solo presentations at</w:t>
      </w:r>
      <w:r w:rsidR="00B707FE">
        <w:t> </w:t>
      </w:r>
      <w:r>
        <w:t>Gallery</w:t>
      </w:r>
      <w:r w:rsidR="00B707FE">
        <w:t> </w:t>
      </w:r>
      <w:r>
        <w:t>1,</w:t>
      </w:r>
      <w:r w:rsidR="008C01E2">
        <w:t> </w:t>
      </w:r>
      <w:r>
        <w:t>adjacent to the Collection Study Magazine. This space combines the</w:t>
      </w:r>
      <w:r w:rsidR="00B707FE">
        <w:t> </w:t>
      </w:r>
      <w:r>
        <w:t xml:space="preserve">function of a collection storage facility with a curatorial and educational </w:t>
      </w:r>
      <w:proofErr w:type="spellStart"/>
      <w:r>
        <w:t>programme</w:t>
      </w:r>
      <w:proofErr w:type="spellEnd"/>
      <w:r>
        <w:t>. The series presents artists whose works are held in the Ujazdowski Castle Centre for Contemporary Art collection.</w:t>
      </w:r>
      <w:r w:rsidR="000A1CEF" w:rsidRPr="00526F93">
        <w:t xml:space="preserve"> </w:t>
      </w:r>
    </w:p>
    <w:p w14:paraId="6F23523D" w14:textId="77777777" w:rsidR="00892C0B" w:rsidRDefault="00892C0B">
      <w:pPr>
        <w:tabs>
          <w:tab w:val="clear" w:pos="8505"/>
          <w:tab w:val="left" w:pos="8225"/>
        </w:tabs>
        <w:ind w:left="851"/>
      </w:pPr>
    </w:p>
    <w:p w14:paraId="3916D962" w14:textId="77777777" w:rsidR="00892C0B" w:rsidRDefault="003E6A91">
      <w:pPr>
        <w:tabs>
          <w:tab w:val="clear" w:pos="8505"/>
          <w:tab w:val="left" w:pos="8225"/>
        </w:tabs>
        <w:ind w:left="284"/>
        <w:rPr>
          <w:sz w:val="26"/>
          <w:szCs w:val="26"/>
        </w:rPr>
      </w:pPr>
      <w:r>
        <w:rPr>
          <w:sz w:val="26"/>
          <w:szCs w:val="26"/>
        </w:rPr>
        <w:t>Opening</w:t>
      </w:r>
    </w:p>
    <w:p w14:paraId="22326B61" w14:textId="27A6BE61" w:rsidR="00892C0B" w:rsidRDefault="00526F93" w:rsidP="00F43880">
      <w:pPr>
        <w:tabs>
          <w:tab w:val="clear" w:pos="8505"/>
          <w:tab w:val="left" w:pos="8225"/>
        </w:tabs>
        <w:ind w:left="1134"/>
      </w:pPr>
      <w:r>
        <w:t>19</w:t>
      </w:r>
      <w:r w:rsidR="003E6A91" w:rsidRPr="008F626D">
        <w:rPr>
          <w:vertAlign w:val="superscript"/>
        </w:rPr>
        <w:t>th</w:t>
      </w:r>
      <w:r w:rsidR="008F626D">
        <w:t xml:space="preserve"> of June, </w:t>
      </w:r>
      <w:r w:rsidR="003E6A91">
        <w:t>2026, 7 PM, free entrance</w:t>
      </w:r>
    </w:p>
    <w:p w14:paraId="58C5CCAE" w14:textId="41C1D500" w:rsidR="00892C0B" w:rsidRPr="002503AA" w:rsidRDefault="003E6A91">
      <w:pPr>
        <w:tabs>
          <w:tab w:val="clear" w:pos="8505"/>
          <w:tab w:val="left" w:pos="8225"/>
        </w:tabs>
        <w:ind w:left="360"/>
        <w:rPr>
          <w:sz w:val="26"/>
          <w:szCs w:val="26"/>
          <w:lang w:val="pl-PL"/>
        </w:rPr>
      </w:pPr>
      <w:r>
        <w:rPr>
          <w:sz w:val="26"/>
          <w:szCs w:val="26"/>
          <w:lang w:val="it-IT"/>
        </w:rPr>
        <w:t>Curator</w:t>
      </w:r>
    </w:p>
    <w:p w14:paraId="374A05FB" w14:textId="7F585A19" w:rsidR="00892C0B" w:rsidRPr="002503AA" w:rsidRDefault="007A18D9">
      <w:pPr>
        <w:tabs>
          <w:tab w:val="clear" w:pos="8505"/>
          <w:tab w:val="left" w:pos="8225"/>
        </w:tabs>
        <w:ind w:left="851" w:firstLine="283"/>
        <w:rPr>
          <w:lang w:val="pl-PL"/>
        </w:rPr>
      </w:pPr>
      <w:r w:rsidRPr="007A18D9">
        <w:rPr>
          <w:lang w:val="pl-PL"/>
        </w:rPr>
        <w:t>Anna Czaban</w:t>
      </w:r>
    </w:p>
    <w:p w14:paraId="47012AE0" w14:textId="77777777" w:rsidR="00892C0B" w:rsidRPr="00B55F1F" w:rsidRDefault="003E6A91">
      <w:pPr>
        <w:pStyle w:val="Bezodstpw"/>
        <w:tabs>
          <w:tab w:val="clear" w:pos="8505"/>
          <w:tab w:val="left" w:pos="8225"/>
        </w:tabs>
        <w:spacing w:line="276" w:lineRule="auto"/>
        <w:ind w:hanging="414"/>
        <w:rPr>
          <w:sz w:val="26"/>
          <w:szCs w:val="26"/>
          <w:lang w:val="pl-PL"/>
        </w:rPr>
      </w:pPr>
      <w:proofErr w:type="spellStart"/>
      <w:r w:rsidRPr="00B55F1F">
        <w:rPr>
          <w:sz w:val="26"/>
          <w:szCs w:val="26"/>
          <w:lang w:val="pl-PL"/>
        </w:rPr>
        <w:t>Organizer</w:t>
      </w:r>
      <w:proofErr w:type="spellEnd"/>
    </w:p>
    <w:p w14:paraId="12D6B42F" w14:textId="77777777" w:rsidR="00892C0B" w:rsidRPr="00B55F1F" w:rsidRDefault="00892C0B">
      <w:pPr>
        <w:pStyle w:val="Bezodstpw"/>
        <w:tabs>
          <w:tab w:val="clear" w:pos="8505"/>
          <w:tab w:val="left" w:pos="8225"/>
        </w:tabs>
        <w:spacing w:line="276" w:lineRule="auto"/>
        <w:ind w:firstLine="294"/>
        <w:rPr>
          <w:lang w:val="pl-PL"/>
        </w:rPr>
      </w:pPr>
    </w:p>
    <w:p w14:paraId="51CB3CA0" w14:textId="77777777" w:rsidR="00892C0B" w:rsidRDefault="003E6A91">
      <w:pPr>
        <w:pStyle w:val="Bezodstpw"/>
        <w:tabs>
          <w:tab w:val="clear" w:pos="8505"/>
          <w:tab w:val="left" w:pos="8225"/>
        </w:tabs>
        <w:spacing w:line="276" w:lineRule="auto"/>
        <w:ind w:firstLine="294"/>
        <w:rPr>
          <w:sz w:val="26"/>
          <w:szCs w:val="26"/>
        </w:rPr>
      </w:pPr>
      <w:r>
        <w:t xml:space="preserve">Ujazdowski Castle Centre for Contemporary Art </w:t>
      </w:r>
    </w:p>
    <w:p w14:paraId="7CE19FE3" w14:textId="77777777" w:rsidR="00892C0B" w:rsidRDefault="00892C0B">
      <w:pPr>
        <w:pStyle w:val="Bezodstpw"/>
        <w:tabs>
          <w:tab w:val="clear" w:pos="8505"/>
          <w:tab w:val="left" w:pos="8225"/>
        </w:tabs>
        <w:spacing w:line="276" w:lineRule="auto"/>
        <w:ind w:firstLine="294"/>
      </w:pPr>
    </w:p>
    <w:p w14:paraId="76BFB887" w14:textId="77777777" w:rsidR="00892C0B" w:rsidRDefault="003E6A91">
      <w:pPr>
        <w:pStyle w:val="Bezodstpw"/>
        <w:tabs>
          <w:tab w:val="clear" w:pos="8505"/>
          <w:tab w:val="left" w:pos="8225"/>
        </w:tabs>
        <w:spacing w:line="276" w:lineRule="auto"/>
        <w:ind w:hanging="414"/>
        <w:rPr>
          <w:sz w:val="26"/>
          <w:szCs w:val="26"/>
        </w:rPr>
      </w:pPr>
      <w:r>
        <w:rPr>
          <w:sz w:val="26"/>
          <w:szCs w:val="26"/>
        </w:rPr>
        <w:t>The exhibition is financed with the funds from</w:t>
      </w:r>
    </w:p>
    <w:p w14:paraId="341716FE" w14:textId="77777777" w:rsidR="00892C0B" w:rsidRDefault="00892C0B">
      <w:pPr>
        <w:pStyle w:val="Bezodstpw"/>
        <w:tabs>
          <w:tab w:val="clear" w:pos="8505"/>
          <w:tab w:val="left" w:pos="8225"/>
        </w:tabs>
        <w:spacing w:line="276" w:lineRule="auto"/>
        <w:ind w:hanging="414"/>
        <w:rPr>
          <w:sz w:val="26"/>
          <w:szCs w:val="26"/>
        </w:rPr>
      </w:pPr>
    </w:p>
    <w:p w14:paraId="65ECBABE" w14:textId="24C19CAF" w:rsidR="00892C0B" w:rsidRPr="002B3C88" w:rsidRDefault="003E6A91" w:rsidP="002B3C88">
      <w:pPr>
        <w:pStyle w:val="Bezodstpw"/>
        <w:tabs>
          <w:tab w:val="clear" w:pos="8505"/>
          <w:tab w:val="left" w:pos="8225"/>
        </w:tabs>
        <w:spacing w:line="276" w:lineRule="auto"/>
        <w:ind w:firstLine="294"/>
      </w:pPr>
      <w:r>
        <w:t>Ministry of Culture and National Heritage of the Republic of Poland</w:t>
      </w:r>
    </w:p>
    <w:p w14:paraId="07E5E408" w14:textId="77777777" w:rsidR="00892C0B" w:rsidRDefault="00892C0B">
      <w:pPr>
        <w:pStyle w:val="Bezodstpw"/>
        <w:tabs>
          <w:tab w:val="clear" w:pos="8505"/>
          <w:tab w:val="left" w:pos="8225"/>
        </w:tabs>
        <w:spacing w:line="276" w:lineRule="auto"/>
        <w:ind w:hanging="414"/>
        <w:rPr>
          <w:sz w:val="26"/>
          <w:szCs w:val="26"/>
        </w:rPr>
      </w:pPr>
    </w:p>
    <w:p w14:paraId="1969B8E3" w14:textId="77777777" w:rsidR="00892C0B" w:rsidRPr="002503AA" w:rsidRDefault="003E6A91">
      <w:pPr>
        <w:pStyle w:val="Bezodstpw"/>
        <w:tabs>
          <w:tab w:val="clear" w:pos="8505"/>
          <w:tab w:val="left" w:pos="8225"/>
        </w:tabs>
        <w:spacing w:line="276" w:lineRule="auto"/>
        <w:ind w:hanging="414"/>
        <w:rPr>
          <w:sz w:val="26"/>
          <w:szCs w:val="26"/>
          <w:lang w:val="pl-PL"/>
        </w:rPr>
      </w:pPr>
      <w:r>
        <w:rPr>
          <w:sz w:val="26"/>
          <w:szCs w:val="26"/>
          <w:lang w:val="pt-PT"/>
        </w:rPr>
        <w:t>Media partners</w:t>
      </w:r>
    </w:p>
    <w:p w14:paraId="07E695DD" w14:textId="7DB498E1" w:rsidR="00892C0B" w:rsidRPr="002503AA" w:rsidRDefault="003E6A91" w:rsidP="00950509">
      <w:pPr>
        <w:tabs>
          <w:tab w:val="clear" w:pos="8505"/>
          <w:tab w:val="left" w:pos="8225"/>
        </w:tabs>
        <w:ind w:left="1134"/>
        <w:rPr>
          <w:lang w:val="pl-PL"/>
        </w:rPr>
      </w:pPr>
      <w:r w:rsidRPr="002503AA">
        <w:rPr>
          <w:lang w:val="pl-PL"/>
        </w:rPr>
        <w:br/>
        <w:t xml:space="preserve"> TOK FM, Miej Miejsce, </w:t>
      </w:r>
      <w:proofErr w:type="spellStart"/>
      <w:r w:rsidR="008F626D">
        <w:rPr>
          <w:lang w:val="pl-PL"/>
        </w:rPr>
        <w:t>Mint</w:t>
      </w:r>
      <w:proofErr w:type="spellEnd"/>
      <w:r w:rsidR="008F626D">
        <w:rPr>
          <w:lang w:val="pl-PL"/>
        </w:rPr>
        <w:t xml:space="preserve"> Magazine</w:t>
      </w:r>
    </w:p>
    <w:p w14:paraId="340FF802" w14:textId="77777777" w:rsidR="00892C0B" w:rsidRPr="008F626D" w:rsidRDefault="003E6A91">
      <w:pPr>
        <w:pStyle w:val="detale"/>
        <w:spacing w:line="276" w:lineRule="auto"/>
        <w:ind w:left="426"/>
        <w:rPr>
          <w:sz w:val="26"/>
          <w:szCs w:val="26"/>
          <w:lang w:val="pl-PL"/>
        </w:rPr>
      </w:pPr>
      <w:proofErr w:type="spellStart"/>
      <w:r w:rsidRPr="008F626D">
        <w:rPr>
          <w:sz w:val="26"/>
          <w:szCs w:val="26"/>
          <w:lang w:val="pl-PL"/>
        </w:rPr>
        <w:t>More</w:t>
      </w:r>
      <w:proofErr w:type="spellEnd"/>
      <w:r w:rsidRPr="008F626D">
        <w:rPr>
          <w:sz w:val="26"/>
          <w:szCs w:val="26"/>
          <w:lang w:val="pl-PL"/>
        </w:rPr>
        <w:t xml:space="preserve"> </w:t>
      </w:r>
      <w:proofErr w:type="spellStart"/>
      <w:r w:rsidRPr="008F626D">
        <w:rPr>
          <w:sz w:val="26"/>
          <w:szCs w:val="26"/>
          <w:lang w:val="pl-PL"/>
        </w:rPr>
        <w:t>information</w:t>
      </w:r>
      <w:proofErr w:type="spellEnd"/>
    </w:p>
    <w:p w14:paraId="7FC6118A" w14:textId="094A53A4" w:rsidR="00950509" w:rsidRPr="00237684" w:rsidRDefault="00237684" w:rsidP="00950509">
      <w:pPr>
        <w:pStyle w:val="detale"/>
        <w:spacing w:line="276" w:lineRule="auto"/>
        <w:ind w:left="1276" w:hanging="142"/>
        <w:rPr>
          <w:lang w:val="pl-PL"/>
        </w:rPr>
      </w:pPr>
      <w:r w:rsidRPr="00237684">
        <w:rPr>
          <w:lang w:val="pl-PL"/>
        </w:rPr>
        <w:t>https://u-jazdowski.pl/en/programme/exhibitions/she-s-touching-her-forehead-she-can-feel-it-burning-</w:t>
      </w:r>
    </w:p>
    <w:p w14:paraId="12521354" w14:textId="77777777" w:rsidR="00892C0B" w:rsidRDefault="003E6A91">
      <w:pPr>
        <w:pStyle w:val="Nagwek1"/>
        <w:tabs>
          <w:tab w:val="clear" w:pos="8505"/>
          <w:tab w:val="left" w:pos="8225"/>
        </w:tabs>
        <w:spacing w:line="276" w:lineRule="auto"/>
        <w:ind w:left="426"/>
      </w:pPr>
      <w:r>
        <w:lastRenderedPageBreak/>
        <w:t>Press materials</w:t>
      </w:r>
    </w:p>
    <w:p w14:paraId="5FE00BF9" w14:textId="0F37A248" w:rsidR="00D01B45" w:rsidRPr="00D01B45" w:rsidRDefault="00D01B45" w:rsidP="00D01B45">
      <w:r w:rsidRPr="00D01B45">
        <w:t>https://u-jazdowski.pl/en/press-room/komunikaty-prasowe/exhibitions/she-s-touching-her-forehead-she-can-feel-it-burning-she-probably-has-a-fever</w:t>
      </w:r>
    </w:p>
    <w:p w14:paraId="5DE0D8BA" w14:textId="77777777" w:rsidR="00892C0B" w:rsidRPr="002503AA" w:rsidRDefault="003E6A91">
      <w:pPr>
        <w:pStyle w:val="Nagwek1"/>
        <w:tabs>
          <w:tab w:val="clear" w:pos="8505"/>
          <w:tab w:val="left" w:pos="8225"/>
        </w:tabs>
        <w:spacing w:line="276" w:lineRule="auto"/>
        <w:ind w:left="426"/>
        <w:rPr>
          <w:lang w:val="pl-PL"/>
        </w:rPr>
      </w:pPr>
      <w:r>
        <w:rPr>
          <w:lang w:val="pt-PT"/>
        </w:rPr>
        <w:t>Media contact</w:t>
      </w:r>
    </w:p>
    <w:p w14:paraId="15E73310" w14:textId="77777777" w:rsidR="00892C0B" w:rsidRPr="002503AA" w:rsidRDefault="003E6A91">
      <w:pPr>
        <w:pStyle w:val="Bezodstpw"/>
        <w:tabs>
          <w:tab w:val="clear" w:pos="8505"/>
          <w:tab w:val="left" w:pos="8225"/>
        </w:tabs>
        <w:rPr>
          <w:lang w:val="pl-PL"/>
        </w:rPr>
      </w:pPr>
      <w:r w:rsidRPr="002503AA">
        <w:rPr>
          <w:lang w:val="pl-PL"/>
        </w:rPr>
        <w:t>Agnieszka Niedzielak-Kowalska</w:t>
      </w:r>
    </w:p>
    <w:p w14:paraId="619E97F8" w14:textId="77777777" w:rsidR="00892C0B" w:rsidRPr="002503AA" w:rsidRDefault="003E6A91">
      <w:pPr>
        <w:pStyle w:val="Bezodstpw"/>
        <w:tabs>
          <w:tab w:val="clear" w:pos="8505"/>
          <w:tab w:val="left" w:pos="8225"/>
        </w:tabs>
        <w:rPr>
          <w:lang w:val="pl-PL"/>
        </w:rPr>
      </w:pPr>
      <w:r w:rsidRPr="002503AA">
        <w:rPr>
          <w:lang w:val="pl-PL"/>
        </w:rPr>
        <w:t>Centrum Sztuki Współczesnej Zamek Ujazdowski</w:t>
      </w:r>
    </w:p>
    <w:p w14:paraId="1C38F6EA" w14:textId="77777777" w:rsidR="00892C0B" w:rsidRPr="002503AA" w:rsidRDefault="003E6A91">
      <w:pPr>
        <w:pStyle w:val="Bezodstpw"/>
        <w:tabs>
          <w:tab w:val="clear" w:pos="8505"/>
          <w:tab w:val="left" w:pos="8225"/>
        </w:tabs>
        <w:rPr>
          <w:lang w:val="pl-PL"/>
        </w:rPr>
      </w:pPr>
      <w:r w:rsidRPr="002503AA">
        <w:rPr>
          <w:lang w:val="pl-PL"/>
        </w:rPr>
        <w:t>+48 510 160 640</w:t>
      </w:r>
    </w:p>
    <w:p w14:paraId="50651F1C" w14:textId="77777777" w:rsidR="00892C0B" w:rsidRPr="002503AA" w:rsidRDefault="00892C0B">
      <w:pPr>
        <w:pStyle w:val="Bezodstpw"/>
        <w:tabs>
          <w:tab w:val="clear" w:pos="8505"/>
          <w:tab w:val="left" w:pos="8225"/>
        </w:tabs>
        <w:rPr>
          <w:lang w:val="pl-PL"/>
        </w:rPr>
      </w:pPr>
      <w:hyperlink r:id="rId6" w:history="1">
        <w:r w:rsidRPr="002503AA">
          <w:rPr>
            <w:rStyle w:val="a"/>
            <w:lang w:val="pl-PL"/>
          </w:rPr>
          <w:t>a.niedzielak-kowalska@u-jazdowski.pl</w:t>
        </w:r>
      </w:hyperlink>
      <w:r w:rsidRPr="002503AA">
        <w:rPr>
          <w:lang w:val="pl-PL"/>
        </w:rPr>
        <w:t xml:space="preserve"> </w:t>
      </w:r>
    </w:p>
    <w:sectPr w:rsidR="00892C0B" w:rsidRPr="002503AA">
      <w:headerReference w:type="default" r:id="rId7"/>
      <w:footerReference w:type="default" r:id="rId8"/>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AA8B7" w14:textId="77777777" w:rsidR="00523153" w:rsidRDefault="00523153">
      <w:pPr>
        <w:spacing w:after="0" w:line="240" w:lineRule="auto"/>
      </w:pPr>
      <w:r>
        <w:separator/>
      </w:r>
    </w:p>
  </w:endnote>
  <w:endnote w:type="continuationSeparator" w:id="0">
    <w:p w14:paraId="2CE3A437" w14:textId="77777777" w:rsidR="00523153" w:rsidRDefault="00523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1957" w14:textId="77777777" w:rsidR="00892C0B" w:rsidRDefault="003E6A91">
    <w:pPr>
      <w:pStyle w:val="Stopka"/>
      <w:tabs>
        <w:tab w:val="clear" w:pos="8505"/>
        <w:tab w:val="clear" w:pos="9072"/>
        <w:tab w:val="left" w:pos="8225"/>
        <w:tab w:val="right" w:pos="8705"/>
      </w:tabs>
      <w:ind w:left="0"/>
    </w:pPr>
    <w:r>
      <w:rPr>
        <w:noProof/>
      </w:rPr>
      <w:drawing>
        <wp:inline distT="0" distB="0" distL="0" distR="0" wp14:anchorId="0A4E2C70" wp14:editId="740B72EA">
          <wp:extent cx="4320000" cy="1069239"/>
          <wp:effectExtent l="0" t="0" r="0" b="0"/>
          <wp:docPr id="1073741826" name="officeArt object" descr="Obraz 1"/>
          <wp:cNvGraphicFramePr/>
          <a:graphic xmlns:a="http://schemas.openxmlformats.org/drawingml/2006/main">
            <a:graphicData uri="http://schemas.openxmlformats.org/drawingml/2006/picture">
              <pic:pic xmlns:pic="http://schemas.openxmlformats.org/drawingml/2006/picture">
                <pic:nvPicPr>
                  <pic:cNvPr id="1073741826" name="Obraz 1" descr="Obraz 1"/>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8D02C" w14:textId="77777777" w:rsidR="00523153" w:rsidRDefault="00523153">
      <w:pPr>
        <w:spacing w:after="0" w:line="240" w:lineRule="auto"/>
      </w:pPr>
      <w:r>
        <w:separator/>
      </w:r>
    </w:p>
  </w:footnote>
  <w:footnote w:type="continuationSeparator" w:id="0">
    <w:p w14:paraId="2AF6E33E" w14:textId="77777777" w:rsidR="00523153" w:rsidRDefault="00523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455F1" w14:textId="77777777" w:rsidR="00892C0B" w:rsidRDefault="003E6A91">
    <w:pPr>
      <w:pStyle w:val="Nagwek"/>
      <w:tabs>
        <w:tab w:val="clear" w:pos="8505"/>
        <w:tab w:val="clear" w:pos="9072"/>
        <w:tab w:val="left" w:pos="8225"/>
        <w:tab w:val="right" w:pos="8705"/>
      </w:tabs>
      <w:ind w:left="0"/>
    </w:pPr>
    <w:r>
      <w:rPr>
        <w:noProof/>
      </w:rPr>
      <w:drawing>
        <wp:inline distT="0" distB="0" distL="0" distR="0" wp14:anchorId="632836D8" wp14:editId="18CCF7E1">
          <wp:extent cx="4388906" cy="731484"/>
          <wp:effectExtent l="0" t="0" r="0" b="0"/>
          <wp:docPr id="1073741825" name="officeArt object" descr="Obraz 8"/>
          <wp:cNvGraphicFramePr/>
          <a:graphic xmlns:a="http://schemas.openxmlformats.org/drawingml/2006/main">
            <a:graphicData uri="http://schemas.openxmlformats.org/drawingml/2006/picture">
              <pic:pic xmlns:pic="http://schemas.openxmlformats.org/drawingml/2006/picture">
                <pic:nvPicPr>
                  <pic:cNvPr id="1073741825" name="Obraz 8" descr="Obraz 8"/>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C0B"/>
    <w:rsid w:val="0002226A"/>
    <w:rsid w:val="000510E8"/>
    <w:rsid w:val="000A1CEF"/>
    <w:rsid w:val="00237684"/>
    <w:rsid w:val="002503AA"/>
    <w:rsid w:val="00251432"/>
    <w:rsid w:val="002B3C88"/>
    <w:rsid w:val="0033709E"/>
    <w:rsid w:val="003E6A91"/>
    <w:rsid w:val="003F4215"/>
    <w:rsid w:val="00415A5F"/>
    <w:rsid w:val="00523153"/>
    <w:rsid w:val="00526F93"/>
    <w:rsid w:val="00646840"/>
    <w:rsid w:val="00656E03"/>
    <w:rsid w:val="006867C9"/>
    <w:rsid w:val="00693D42"/>
    <w:rsid w:val="006A54B2"/>
    <w:rsid w:val="007A18D9"/>
    <w:rsid w:val="007D5D5E"/>
    <w:rsid w:val="00823BDC"/>
    <w:rsid w:val="00846D5F"/>
    <w:rsid w:val="00892C0B"/>
    <w:rsid w:val="008C01E2"/>
    <w:rsid w:val="008F1260"/>
    <w:rsid w:val="008F626D"/>
    <w:rsid w:val="0091063F"/>
    <w:rsid w:val="00950509"/>
    <w:rsid w:val="00963F0F"/>
    <w:rsid w:val="00A80AA5"/>
    <w:rsid w:val="00AE2359"/>
    <w:rsid w:val="00AF71CE"/>
    <w:rsid w:val="00B1211A"/>
    <w:rsid w:val="00B55F1F"/>
    <w:rsid w:val="00B707FE"/>
    <w:rsid w:val="00B72B8B"/>
    <w:rsid w:val="00B82CF6"/>
    <w:rsid w:val="00CB7ACD"/>
    <w:rsid w:val="00CC0A8A"/>
    <w:rsid w:val="00D01B45"/>
    <w:rsid w:val="00DA31BA"/>
    <w:rsid w:val="00F43880"/>
    <w:rsid w:val="00F449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F381"/>
  <w15:docId w15:val="{B16CF81B-D859-4BE9-89E7-D6B3F37B2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lang w:val="en-US"/>
    </w:rPr>
  </w:style>
  <w:style w:type="paragraph" w:styleId="Nagwek1">
    <w:name w:val="heading 1"/>
    <w:next w:val="Normalny"/>
    <w:uiPriority w:val="9"/>
    <w:qFormat/>
    <w:pPr>
      <w:keepNext/>
      <w:keepLines/>
      <w:tabs>
        <w:tab w:val="left" w:pos="8505"/>
      </w:tabs>
      <w:spacing w:before="600" w:after="200" w:line="315" w:lineRule="exact"/>
      <w:ind w:left="420"/>
      <w:outlineLvl w:val="0"/>
    </w:pPr>
    <w:rPr>
      <w:rFonts w:ascii="Georgia" w:hAnsi="Georgia" w:cs="Arial Unicode MS"/>
      <w:color w:val="000000"/>
      <w:sz w:val="26"/>
      <w:szCs w:val="26"/>
      <w:u w:color="000000"/>
      <w:lang w:val="en-US"/>
    </w:rPr>
  </w:style>
  <w:style w:type="paragraph" w:styleId="Nagwek2">
    <w:name w:val="heading 2"/>
    <w:basedOn w:val="Normalny"/>
    <w:next w:val="Normalny"/>
    <w:link w:val="Nagwek2Znak"/>
    <w:uiPriority w:val="9"/>
    <w:semiHidden/>
    <w:unhideWhenUsed/>
    <w:qFormat/>
    <w:rsid w:val="00A80AA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lang w:val="en-US"/>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lang w:val="en-US"/>
    </w:rPr>
  </w:style>
  <w:style w:type="paragraph" w:styleId="Bezodstpw">
    <w:name w:val="No Spacing"/>
    <w:pPr>
      <w:tabs>
        <w:tab w:val="left" w:pos="8505"/>
      </w:tabs>
      <w:spacing w:line="315" w:lineRule="exact"/>
      <w:ind w:left="840"/>
    </w:pPr>
    <w:rPr>
      <w:rFonts w:ascii="Georgia" w:hAnsi="Georgia" w:cs="Arial Unicode MS"/>
      <w:color w:val="000000"/>
      <w:sz w:val="21"/>
      <w:szCs w:val="21"/>
      <w:u w:color="000000"/>
      <w:lang w:val="en-US"/>
    </w:rPr>
  </w:style>
  <w:style w:type="paragraph" w:customStyle="1" w:styleId="detale">
    <w:name w:val="detale"/>
    <w:pPr>
      <w:spacing w:after="200" w:line="315" w:lineRule="exact"/>
      <w:ind w:left="1260"/>
    </w:pPr>
    <w:rPr>
      <w:rFonts w:ascii="Georgia" w:hAnsi="Georgia" w:cs="Arial Unicode MS"/>
      <w:color w:val="000000"/>
      <w:sz w:val="21"/>
      <w:szCs w:val="21"/>
      <w:u w:color="000000"/>
      <w:lang w:val="en-US"/>
    </w:rPr>
  </w:style>
  <w:style w:type="character" w:customStyle="1" w:styleId="a">
    <w:name w:val="Посилання"/>
    <w:rPr>
      <w:outline w:val="0"/>
      <w:color w:val="0000FF"/>
      <w:u w:val="single" w:color="0000FF"/>
    </w:rPr>
  </w:style>
  <w:style w:type="character" w:customStyle="1" w:styleId="Hyperlink0">
    <w:name w:val="Hyperlink.0"/>
    <w:basedOn w:val="a"/>
    <w:rPr>
      <w:outline w:val="0"/>
      <w:color w:val="0000FF"/>
      <w:u w:val="single" w:color="0000FF"/>
      <w:lang w:val="en-US"/>
    </w:rPr>
  </w:style>
  <w:style w:type="character" w:customStyle="1" w:styleId="Hyperlink1">
    <w:name w:val="Hyperlink.1"/>
    <w:basedOn w:val="a"/>
    <w:rPr>
      <w:outline w:val="0"/>
      <w:color w:val="0000FF"/>
      <w:u w:val="single" w:color="0000FF"/>
      <w:lang w:val="en-US"/>
    </w:rPr>
  </w:style>
  <w:style w:type="character" w:customStyle="1" w:styleId="Nagwek2Znak">
    <w:name w:val="Nagłówek 2 Znak"/>
    <w:basedOn w:val="Domylnaczcionkaakapitu"/>
    <w:link w:val="Nagwek2"/>
    <w:uiPriority w:val="9"/>
    <w:semiHidden/>
    <w:rsid w:val="00A80AA5"/>
    <w:rPr>
      <w:rFonts w:asciiTheme="majorHAnsi" w:eastAsiaTheme="majorEastAsia" w:hAnsiTheme="majorHAnsi" w:cstheme="majorBidi"/>
      <w:color w:val="365F91" w:themeColor="accent1" w:themeShade="BF"/>
      <w:sz w:val="26"/>
      <w:szCs w:val="26"/>
      <w:u w:color="000000"/>
      <w:lang w:val="en-US"/>
    </w:rPr>
  </w:style>
  <w:style w:type="character" w:styleId="Nierozpoznanawzmianka">
    <w:name w:val="Unresolved Mention"/>
    <w:basedOn w:val="Domylnaczcionkaakapitu"/>
    <w:uiPriority w:val="99"/>
    <w:semiHidden/>
    <w:unhideWhenUsed/>
    <w:rsid w:val="00823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niedzielak-kowalska@u-jazdowski.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621</Words>
  <Characters>3729</Characters>
  <Application>Microsoft Office Word</Application>
  <DocSecurity>0</DocSecurity>
  <Lines>31</Lines>
  <Paragraphs>8</Paragraphs>
  <ScaleCrop>false</ScaleCrop>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Agnieszka Niedzielak-Kowalska</cp:lastModifiedBy>
  <cp:revision>35</cp:revision>
  <dcterms:created xsi:type="dcterms:W3CDTF">2026-03-03T09:40:00Z</dcterms:created>
  <dcterms:modified xsi:type="dcterms:W3CDTF">2026-06-02T10:35:00Z</dcterms:modified>
</cp:coreProperties>
</file>