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E69D" w14:textId="014A691E" w:rsidR="00012CF1" w:rsidRPr="00FD139B" w:rsidRDefault="00417E6A" w:rsidP="008C4022">
      <w:pPr>
        <w:pStyle w:val="Tytu"/>
        <w:rPr>
          <w:iCs w:val="0"/>
          <w:color w:val="000000" w:themeColor="text1"/>
        </w:rPr>
      </w:pPr>
      <w:bookmarkStart w:id="0" w:name="_Hlk528750386"/>
      <w:r>
        <w:rPr>
          <w:iCs w:val="0"/>
          <w:color w:val="000000" w:themeColor="text1"/>
        </w:rPr>
        <w:t>Georgian Film Evening</w:t>
      </w:r>
    </w:p>
    <w:p w14:paraId="11AF71C0" w14:textId="6988962E" w:rsidR="002511A6" w:rsidRDefault="00A84FF4" w:rsidP="002511A6">
      <w:pPr>
        <w:pStyle w:val="Podtytu"/>
      </w:pPr>
      <w:bookmarkStart w:id="1" w:name="OLE_LINK7"/>
      <w:bookmarkStart w:id="2" w:name="OLE_LINK8"/>
      <w:r w:rsidRPr="00A84FF4">
        <w:t>at the Ujazdowski Castle Centre for Contemporary Art</w:t>
      </w:r>
    </w:p>
    <w:p w14:paraId="28FEC123" w14:textId="389AF040" w:rsidR="006F5955" w:rsidRPr="006F5955" w:rsidRDefault="006F5955" w:rsidP="006F5955">
      <w:pPr>
        <w:pStyle w:val="detale"/>
        <w:rPr>
          <w:color w:val="000000" w:themeColor="text1"/>
        </w:rPr>
      </w:pPr>
      <w:r>
        <w:rPr>
          <w:color w:val="000000" w:themeColor="text1"/>
        </w:rPr>
        <w:t>0</w:t>
      </w:r>
      <w:r w:rsidR="001F63D3">
        <w:rPr>
          <w:color w:val="000000" w:themeColor="text1"/>
        </w:rPr>
        <w:t>3</w:t>
      </w:r>
      <w:r>
        <w:rPr>
          <w:rStyle w:val="normaltextrun"/>
          <w:color w:val="000000" w:themeColor="text1"/>
        </w:rPr>
        <w:t>/</w:t>
      </w:r>
      <w:r w:rsidR="001F63D3">
        <w:rPr>
          <w:rStyle w:val="normaltextrun"/>
          <w:color w:val="000000" w:themeColor="text1"/>
        </w:rPr>
        <w:t>10</w:t>
      </w:r>
      <w:r>
        <w:rPr>
          <w:rStyle w:val="normaltextrun"/>
          <w:color w:val="000000" w:themeColor="text1"/>
        </w:rPr>
        <w:t>/2021</w:t>
      </w:r>
      <w:r w:rsidR="001F63D3">
        <w:rPr>
          <w:rStyle w:val="normaltextrun"/>
          <w:color w:val="000000" w:themeColor="text1"/>
        </w:rPr>
        <w:t xml:space="preserve"> (</w:t>
      </w:r>
      <w:r w:rsidR="00417E6A">
        <w:rPr>
          <w:rStyle w:val="normaltextrun"/>
          <w:color w:val="000000" w:themeColor="text1"/>
        </w:rPr>
        <w:t>Sunday</w:t>
      </w:r>
      <w:r w:rsidR="001F63D3">
        <w:rPr>
          <w:rStyle w:val="normaltextrun"/>
          <w:color w:val="000000" w:themeColor="text1"/>
        </w:rPr>
        <w:t>), 16:00</w:t>
      </w:r>
    </w:p>
    <w:bookmarkEnd w:id="0"/>
    <w:bookmarkEnd w:id="1"/>
    <w:bookmarkEnd w:id="2"/>
    <w:p w14:paraId="42489520" w14:textId="5957230A" w:rsidR="007C14B8" w:rsidRDefault="00A84FF4" w:rsidP="007C14B8">
      <w:pPr>
        <w:pStyle w:val="Nagwek1"/>
      </w:pPr>
      <w:r w:rsidRPr="00A84FF4">
        <w:t>Georgian Film Evening is a unique opportunity to get to know modern Georgian cinema, meet some of its creators and talk with them. Over the last dozen years or so, Georgia has witnessed a renaissance of the art of animation: an interest has grown in new animation techniques, and new independent studios have been created. The event will thus begin with the screening of a set of short, experimental animated films produced by the Georgian Studio Kvali, which were previously unavailable in Poland. Next, we will watch Shindisi (directed by Dito Tsintsadze, 2019), a film that documents the events around the Russian military intervention in Georgia in 2008. The film won the Grand Prix and the Best Director awards at the Warsaw International Film Festival.</w:t>
      </w:r>
    </w:p>
    <w:p w14:paraId="7C5B6609" w14:textId="2D10AA0F" w:rsidR="000956B1" w:rsidRDefault="000956B1" w:rsidP="000956B1">
      <w:r>
        <w:t>After the screening, there will be a panel discussion. We will talk about the problems and challenges of contemporary film animation in Georgia and in the world with Mariam Kandelaki (president of the Georgian Animators Association). We will discuss the making of war films: how film art can represent the experience of military terror, and what role the film industry plays in creating the narrative and conveying the truth about contemporary events. The discussion will be held by the host Michał Bogucki – citizen of Poland and Georgia, expert in Georgian culture.</w:t>
      </w:r>
    </w:p>
    <w:p w14:paraId="494DC8F2" w14:textId="77777777" w:rsidR="007621E8" w:rsidRDefault="000956B1" w:rsidP="007621E8">
      <w:r>
        <w:t>Partnership of the Unruly Unbreakable Cursed International Film Festival.</w:t>
      </w:r>
    </w:p>
    <w:p w14:paraId="276CC701" w14:textId="77777777" w:rsidR="007621E8" w:rsidRDefault="000956B1" w:rsidP="007621E8">
      <w:pPr>
        <w:pStyle w:val="Nagwek1"/>
      </w:pPr>
      <w:r>
        <w:t>Programme:</w:t>
      </w:r>
    </w:p>
    <w:p w14:paraId="3D4F74BC" w14:textId="77777777" w:rsidR="007621E8" w:rsidRDefault="007621E8" w:rsidP="007621E8">
      <w:r w:rsidRPr="007621E8">
        <w:t>Set of Georgian animated films:</w:t>
      </w:r>
      <w:r>
        <w:t xml:space="preserve"> </w:t>
      </w:r>
    </w:p>
    <w:p w14:paraId="17D55FBA" w14:textId="77777777" w:rsidR="007621E8" w:rsidRDefault="007621E8" w:rsidP="007621E8">
      <w:pPr>
        <w:pStyle w:val="detale"/>
      </w:pPr>
      <w:r w:rsidRPr="007621E8">
        <w:t>Raven [Korani], directed by David Takaishvili, Georgia 1981, 13’</w:t>
      </w:r>
      <w:r>
        <w:t xml:space="preserve"> </w:t>
      </w:r>
    </w:p>
    <w:p w14:paraId="7F774C16" w14:textId="77777777" w:rsidR="007621E8" w:rsidRDefault="007621E8" w:rsidP="007621E8">
      <w:pPr>
        <w:pStyle w:val="detale"/>
      </w:pPr>
      <w:r w:rsidRPr="007621E8">
        <w:t>A film about the forces of evil that, used as a weapon against another human being, inevitably lead to self-destruction.</w:t>
      </w:r>
      <w:r>
        <w:t xml:space="preserve"> </w:t>
      </w:r>
    </w:p>
    <w:p w14:paraId="10ED29C1" w14:textId="77777777" w:rsidR="007621E8" w:rsidRDefault="007621E8" w:rsidP="007621E8">
      <w:pPr>
        <w:pStyle w:val="detale"/>
      </w:pPr>
      <w:r w:rsidRPr="007621E8">
        <w:t>Expectation [Molodoni], directed by David Takaishvili, Georgia 1991, 17’</w:t>
      </w:r>
      <w:r>
        <w:t xml:space="preserve"> </w:t>
      </w:r>
    </w:p>
    <w:p w14:paraId="7B632913" w14:textId="77777777" w:rsidR="007621E8" w:rsidRDefault="007621E8" w:rsidP="007621E8">
      <w:pPr>
        <w:pStyle w:val="detale"/>
      </w:pPr>
      <w:r w:rsidRPr="007621E8">
        <w:t xml:space="preserve">A moving image of an infinite craving for love. A story about people who, regardless of the global cataclysms and everyday struggles, are tirelessly searching for intimacy. </w:t>
      </w:r>
    </w:p>
    <w:p w14:paraId="64400AB9" w14:textId="77777777" w:rsidR="007621E8" w:rsidRDefault="007621E8" w:rsidP="007621E8">
      <w:pPr>
        <w:pStyle w:val="detale"/>
      </w:pPr>
      <w:r w:rsidRPr="007621E8">
        <w:lastRenderedPageBreak/>
        <w:t>The Youth and the Leopard [Vefxvi da mokme], directed by Mariam Kandelaki, Georgia 2014, 12’</w:t>
      </w:r>
    </w:p>
    <w:p w14:paraId="5D81E5D2" w14:textId="77777777" w:rsidR="007621E8" w:rsidRDefault="007621E8" w:rsidP="007621E8">
      <w:pPr>
        <w:pStyle w:val="detale"/>
      </w:pPr>
      <w:r w:rsidRPr="007621E8">
        <w:t>A philosophical morality play about sin, penance and exoneration.</w:t>
      </w:r>
    </w:p>
    <w:p w14:paraId="663331F8" w14:textId="77777777" w:rsidR="007621E8" w:rsidRDefault="007621E8" w:rsidP="007621E8">
      <w:pPr>
        <w:pStyle w:val="detale"/>
      </w:pPr>
      <w:r w:rsidRPr="007621E8">
        <w:t>Abandoned Village [Mitovebuli Sofeli], directed by Mariam Kapanadze, Georgia 2020, 14’</w:t>
      </w:r>
    </w:p>
    <w:p w14:paraId="3E471D64" w14:textId="77777777" w:rsidR="007621E8" w:rsidRDefault="007621E8" w:rsidP="007621E8">
      <w:pPr>
        <w:pStyle w:val="detale"/>
      </w:pPr>
      <w:r w:rsidRPr="007621E8">
        <w:t>A metaphor of the fate of the human who, born of love, can only find strength and the sense of their existence in love.</w:t>
      </w:r>
    </w:p>
    <w:p w14:paraId="368B35DA" w14:textId="77777777" w:rsidR="007621E8" w:rsidRDefault="007621E8" w:rsidP="007621E8">
      <w:pPr>
        <w:pStyle w:val="detale"/>
      </w:pPr>
      <w:r w:rsidRPr="007621E8">
        <w:t>Shindisi, directed by Dito Tsintsadze, Georgia 2019, 105’</w:t>
      </w:r>
    </w:p>
    <w:p w14:paraId="3C1DF904" w14:textId="5653559A" w:rsidR="007621E8" w:rsidRDefault="007621E8" w:rsidP="00E21791">
      <w:pPr>
        <w:pStyle w:val="detale"/>
      </w:pPr>
      <w:r w:rsidRPr="007621E8">
        <w:t xml:space="preserve">The plot is based on real events that took place during the Russian military intervention in Georgia in 2008. Shindisi is a village near Tbilisi where the Russian occupation forces are besieging Georgian troops. Despite the creation of a humanitarian corridor and against the rules, the Russians are opening fire insidiously. The villagers take the risk to save wounded soldiers. The film asks questions about the sources of inner strength that motivates people to act in a moment of trial and reflects upon the essence of bearing later called heroism. </w:t>
      </w:r>
      <w:bookmarkStart w:id="3" w:name="_jgcugqtnzfrm" w:colFirst="0" w:colLast="0"/>
      <w:bookmarkEnd w:id="3"/>
    </w:p>
    <w:p w14:paraId="08594335" w14:textId="2556FD5D" w:rsidR="007621E8" w:rsidRDefault="007621E8" w:rsidP="007621E8">
      <w:pPr>
        <w:pStyle w:val="Nagwek1"/>
      </w:pPr>
      <w:r>
        <w:t>More information</w:t>
      </w:r>
    </w:p>
    <w:p w14:paraId="6C62FA95" w14:textId="412FAA32" w:rsidR="00E21791" w:rsidRDefault="00AC7A75" w:rsidP="00E21791">
      <w:pPr>
        <w:pStyle w:val="detale"/>
      </w:pPr>
      <w:hyperlink r:id="rId8" w:history="1">
        <w:r w:rsidRPr="00B47F34">
          <w:rPr>
            <w:rStyle w:val="Hipercze"/>
          </w:rPr>
          <w:t>https://u-jazdowski.pl/en/kino/repertuar/gruzinski-wieczor-filmowy</w:t>
        </w:r>
      </w:hyperlink>
      <w:r w:rsidR="008A2029">
        <w:t xml:space="preserve"> </w:t>
      </w:r>
    </w:p>
    <w:p w14:paraId="0F9CD784" w14:textId="62A9DF37" w:rsidR="00A26486" w:rsidRDefault="00AC7A75" w:rsidP="00E21791">
      <w:pPr>
        <w:pStyle w:val="detale"/>
      </w:pPr>
      <w:hyperlink r:id="rId9" w:history="1">
        <w:r w:rsidR="00A26486" w:rsidRPr="00B47F34">
          <w:rPr>
            <w:rStyle w:val="Hipercze"/>
          </w:rPr>
          <w:t>https://www.facebook.com/events/581891906558257/</w:t>
        </w:r>
      </w:hyperlink>
      <w:r w:rsidR="00A26486">
        <w:t xml:space="preserve"> </w:t>
      </w:r>
    </w:p>
    <w:p w14:paraId="63962BE7" w14:textId="77777777" w:rsidR="00E21791" w:rsidRDefault="00E21791" w:rsidP="00E21791">
      <w:pPr>
        <w:pStyle w:val="detale"/>
        <w:ind w:left="0"/>
      </w:pPr>
    </w:p>
    <w:p w14:paraId="0B77BAC7" w14:textId="77777777" w:rsidR="00A06A9A" w:rsidRPr="003832F8" w:rsidRDefault="00A06A9A" w:rsidP="00A06A9A">
      <w:pPr>
        <w:rPr>
          <w:lang w:val="en-GB"/>
        </w:rPr>
      </w:pPr>
      <w:r w:rsidRPr="003832F8">
        <w:rPr>
          <w:lang w:val="en-GB"/>
        </w:rPr>
        <w:t>Organiser</w:t>
      </w:r>
    </w:p>
    <w:p w14:paraId="0B452961" w14:textId="77777777" w:rsidR="00A06A9A" w:rsidRDefault="00A06A9A" w:rsidP="00A06A9A">
      <w:pPr>
        <w:pStyle w:val="detale"/>
        <w:rPr>
          <w:color w:val="000000" w:themeColor="text1"/>
          <w:lang w:val="en-GB"/>
        </w:rPr>
      </w:pPr>
      <w:r w:rsidRPr="003832F8">
        <w:rPr>
          <w:color w:val="000000" w:themeColor="text1"/>
          <w:lang w:val="en-GB"/>
        </w:rPr>
        <w:t>Ujazdowski Castle Centre for Contemporary Art</w:t>
      </w:r>
    </w:p>
    <w:p w14:paraId="775133D8" w14:textId="77777777" w:rsidR="00A06A9A" w:rsidRPr="003832F8" w:rsidRDefault="00A06A9A" w:rsidP="00A06A9A">
      <w:pPr>
        <w:rPr>
          <w:lang w:val="en-GB"/>
        </w:rPr>
      </w:pPr>
      <w:r>
        <w:rPr>
          <w:lang w:val="en-GB"/>
        </w:rPr>
        <w:t xml:space="preserve">Film review is financed by </w:t>
      </w:r>
    </w:p>
    <w:p w14:paraId="013EDBDC" w14:textId="77777777" w:rsidR="00A06A9A" w:rsidRPr="003832F8" w:rsidRDefault="00A06A9A" w:rsidP="00A06A9A">
      <w:pPr>
        <w:pStyle w:val="detale"/>
        <w:rPr>
          <w:color w:val="000000" w:themeColor="text1"/>
          <w:lang w:val="en-GB"/>
        </w:rPr>
      </w:pPr>
      <w:r w:rsidRPr="003832F8">
        <w:rPr>
          <w:color w:val="000000" w:themeColor="text1"/>
          <w:lang w:val="en-GB"/>
        </w:rPr>
        <w:t>The Ministry of Culture</w:t>
      </w:r>
      <w:r>
        <w:rPr>
          <w:color w:val="000000" w:themeColor="text1"/>
          <w:lang w:val="en-GB"/>
        </w:rPr>
        <w:t>,</w:t>
      </w:r>
      <w:r w:rsidRPr="003832F8">
        <w:rPr>
          <w:color w:val="000000" w:themeColor="text1"/>
          <w:lang w:val="en-GB"/>
        </w:rPr>
        <w:t xml:space="preserve"> National Heritage </w:t>
      </w:r>
      <w:r>
        <w:rPr>
          <w:color w:val="000000" w:themeColor="text1"/>
          <w:lang w:val="en-GB"/>
        </w:rPr>
        <w:t xml:space="preserve">and Sport </w:t>
      </w:r>
      <w:r w:rsidRPr="003832F8">
        <w:rPr>
          <w:color w:val="000000" w:themeColor="text1"/>
          <w:lang w:val="en-GB"/>
        </w:rPr>
        <w:t xml:space="preserve">of </w:t>
      </w:r>
      <w:r>
        <w:rPr>
          <w:color w:val="000000" w:themeColor="text1"/>
          <w:lang w:val="en-GB"/>
        </w:rPr>
        <w:t>the Republic of Poland</w:t>
      </w:r>
    </w:p>
    <w:p w14:paraId="63853A19" w14:textId="77777777" w:rsidR="00A06A9A" w:rsidRPr="00C53974" w:rsidRDefault="00A06A9A" w:rsidP="00A06A9A">
      <w:r>
        <w:t>Media partners</w:t>
      </w:r>
    </w:p>
    <w:p w14:paraId="32A98FD1" w14:textId="77777777" w:rsidR="00A06A9A" w:rsidRPr="005E0CF1" w:rsidRDefault="00A06A9A" w:rsidP="00A06A9A">
      <w:pPr>
        <w:pStyle w:val="detale"/>
      </w:pPr>
      <w:r>
        <w:t>Filmweb, Czasopismo EKRANY, Aktivist, Dwójka, TVP Kultura, GoOut</w:t>
      </w:r>
    </w:p>
    <w:p w14:paraId="166F63FC" w14:textId="662A300E" w:rsidR="00E21791" w:rsidRPr="00C53974" w:rsidRDefault="00A06A9A" w:rsidP="00E21791">
      <w:pPr>
        <w:pStyle w:val="Bezodstpw"/>
        <w:rPr>
          <w:bCs/>
          <w:iCs/>
          <w:color w:val="000000" w:themeColor="text1"/>
        </w:rPr>
      </w:pPr>
      <w:r>
        <w:rPr>
          <w:color w:val="000000" w:themeColor="text1"/>
        </w:rPr>
        <w:t>Cinema partners</w:t>
      </w:r>
    </w:p>
    <w:p w14:paraId="4A5B80C1" w14:textId="31B47007" w:rsidR="00E21791" w:rsidRDefault="00E21791" w:rsidP="00E21791">
      <w:pPr>
        <w:pStyle w:val="detale"/>
      </w:pPr>
      <w:r>
        <w:t>FINA</w:t>
      </w:r>
      <w:r w:rsidRPr="005E0CF1">
        <w:t>, Sieć Kin Studyjnych i Lokalnych, Art Cinema CICAE, Europa Cinemas</w:t>
      </w:r>
    </w:p>
    <w:p w14:paraId="67636468" w14:textId="7F8AF125" w:rsidR="00E21791" w:rsidRDefault="00A06A9A" w:rsidP="00FC3E22">
      <w:pPr>
        <w:pStyle w:val="Nagwek1"/>
      </w:pPr>
      <w:r w:rsidRPr="00FC3E22">
        <w:lastRenderedPageBreak/>
        <w:t>Press</w:t>
      </w:r>
      <w:r>
        <w:t xml:space="preserve"> materials</w:t>
      </w:r>
    </w:p>
    <w:p w14:paraId="6B0FDDD8" w14:textId="004A4697" w:rsidR="00E21791" w:rsidRDefault="00AC7A75" w:rsidP="00E21791">
      <w:hyperlink w:history="1"/>
      <w:hyperlink r:id="rId10" w:history="1">
        <w:r w:rsidR="00FC3E22" w:rsidRPr="00B47F34">
          <w:rPr>
            <w:rStyle w:val="Hipercze"/>
          </w:rPr>
          <w:t>https://u-jazdowski.pl/en/press-room/komunikaty-prasowe/kino/gruzinski-wieczor-filmowy</w:t>
        </w:r>
      </w:hyperlink>
    </w:p>
    <w:p w14:paraId="5ABE8F2B" w14:textId="6D16246F" w:rsidR="00E21791" w:rsidRPr="00C53974" w:rsidRDefault="00FC3E22" w:rsidP="00E21791">
      <w:pPr>
        <w:pStyle w:val="Nagwek1"/>
        <w:rPr>
          <w:color w:val="000000" w:themeColor="text1"/>
        </w:rPr>
      </w:pPr>
      <w:r>
        <w:rPr>
          <w:color w:val="000000" w:themeColor="text1"/>
        </w:rPr>
        <w:t>Contact for media</w:t>
      </w:r>
    </w:p>
    <w:p w14:paraId="23FD2101" w14:textId="77777777" w:rsidR="00B13106" w:rsidRDefault="00F01C87" w:rsidP="00E21791">
      <w:pPr>
        <w:pStyle w:val="Bezodstpw"/>
        <w:rPr>
          <w:color w:val="000000" w:themeColor="text1"/>
        </w:rPr>
      </w:pPr>
      <w:r>
        <w:rPr>
          <w:color w:val="000000" w:themeColor="text1"/>
        </w:rPr>
        <w:t>Natalia Karas</w:t>
      </w:r>
      <w:r w:rsidR="00E21791" w:rsidRPr="00C53974">
        <w:rPr>
          <w:color w:val="000000" w:themeColor="text1"/>
        </w:rPr>
        <w:t xml:space="preserve"> </w:t>
      </w:r>
      <w:r w:rsidR="00E21791">
        <w:rPr>
          <w:color w:val="000000" w:themeColor="text1"/>
        </w:rPr>
        <w:br/>
      </w:r>
      <w:r w:rsidR="00B13106" w:rsidRPr="00B13106">
        <w:rPr>
          <w:color w:val="000000" w:themeColor="text1"/>
        </w:rPr>
        <w:t xml:space="preserve">Ujazdowski Castle </w:t>
      </w:r>
    </w:p>
    <w:p w14:paraId="5B874D72" w14:textId="40E7E740" w:rsidR="00E21791" w:rsidRPr="00C53974" w:rsidRDefault="00B13106" w:rsidP="00E21791">
      <w:pPr>
        <w:pStyle w:val="Bezodstpw"/>
        <w:rPr>
          <w:color w:val="000000" w:themeColor="text1"/>
        </w:rPr>
      </w:pPr>
      <w:r w:rsidRPr="00B13106">
        <w:rPr>
          <w:color w:val="000000" w:themeColor="text1"/>
        </w:rPr>
        <w:t>Centre for Contemporary Art</w:t>
      </w:r>
    </w:p>
    <w:p w14:paraId="70B2ECAC" w14:textId="77777777" w:rsidR="00E21791" w:rsidRDefault="00E21791" w:rsidP="00E21791">
      <w:pPr>
        <w:spacing w:after="0"/>
        <w:ind w:right="-340"/>
      </w:pPr>
      <w:r w:rsidRPr="00AB6021">
        <w:t>+48 22 628 12 71</w:t>
      </w:r>
      <w:r>
        <w:t xml:space="preserve"> wew</w:t>
      </w:r>
      <w:r>
        <w:rPr>
          <w:i/>
          <w:iCs w:val="0"/>
        </w:rPr>
        <w:t>.</w:t>
      </w:r>
      <w:r>
        <w:t xml:space="preserve"> 124</w:t>
      </w:r>
    </w:p>
    <w:p w14:paraId="524DBD54" w14:textId="06FE4351" w:rsidR="005A0572" w:rsidRPr="00AE1EE9" w:rsidRDefault="00E21791" w:rsidP="00F01C87">
      <w:pPr>
        <w:spacing w:after="0"/>
        <w:ind w:right="-340"/>
        <w:rPr>
          <w:rFonts w:eastAsiaTheme="minorEastAsia"/>
          <w:noProof/>
          <w:color w:val="000000" w:themeColor="text1"/>
          <w:sz w:val="22"/>
          <w:szCs w:val="22"/>
        </w:rPr>
      </w:pPr>
      <w:r>
        <w:t>+48 5</w:t>
      </w:r>
      <w:r w:rsidR="005311A8">
        <w:t>1</w:t>
      </w:r>
      <w:r>
        <w:t>0 1</w:t>
      </w:r>
      <w:r w:rsidR="005311A8">
        <w:t>60</w:t>
      </w:r>
      <w:r>
        <w:t xml:space="preserve"> </w:t>
      </w:r>
      <w:r w:rsidR="005311A8">
        <w:t>776</w:t>
      </w:r>
      <w:r w:rsidRPr="00C53974">
        <w:rPr>
          <w:rFonts w:eastAsiaTheme="minorEastAsia"/>
          <w:noProof/>
          <w:color w:val="000000" w:themeColor="text1"/>
        </w:rPr>
        <w:br/>
      </w:r>
      <w:r w:rsidR="00C53C78">
        <w:rPr>
          <w:rFonts w:eastAsiaTheme="minorEastAsia"/>
          <w:noProof/>
          <w:color w:val="000000" w:themeColor="text1"/>
          <w:u w:val="single"/>
        </w:rPr>
        <w:t>n.karas</w:t>
      </w:r>
      <w:r w:rsidRPr="00C53974">
        <w:rPr>
          <w:rFonts w:eastAsiaTheme="minorEastAsia"/>
          <w:noProof/>
          <w:color w:val="000000" w:themeColor="text1"/>
          <w:u w:val="single"/>
        </w:rPr>
        <w:t>@u-jazdowski.pl</w:t>
      </w:r>
    </w:p>
    <w:sectPr w:rsidR="005A0572" w:rsidRPr="00AE1EE9" w:rsidSect="00D97339">
      <w:headerReference w:type="default" r:id="rId11"/>
      <w:footerReference w:type="default" r:id="rId12"/>
      <w:pgSz w:w="11906" w:h="16838"/>
      <w:pgMar w:top="1259" w:right="2478" w:bottom="1797" w:left="6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7FC1" w14:textId="77777777" w:rsidR="00895A32" w:rsidRDefault="00895A32" w:rsidP="00295A47">
      <w:r>
        <w:separator/>
      </w:r>
    </w:p>
  </w:endnote>
  <w:endnote w:type="continuationSeparator" w:id="0">
    <w:p w14:paraId="6DF6B9F5" w14:textId="77777777" w:rsidR="00895A32" w:rsidRDefault="00895A32" w:rsidP="0029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rr Sans Medium">
    <w:panose1 w:val="000000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7147" w14:textId="77777777" w:rsidR="001050AD" w:rsidRDefault="001050AD" w:rsidP="0036123A">
    <w:pPr>
      <w:pStyle w:val="Stopka"/>
      <w:ind w:left="-697"/>
    </w:pPr>
    <w:r>
      <w:rPr>
        <w:noProof/>
      </w:rPr>
      <w:drawing>
        <wp:inline distT="0" distB="0" distL="0" distR="0" wp14:anchorId="29912C0B" wp14:editId="41537923">
          <wp:extent cx="4320000" cy="1069238"/>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lo_Informacja_prasowa_dol+.png"/>
                  <pic:cNvPicPr/>
                </pic:nvPicPr>
                <pic:blipFill>
                  <a:blip r:embed="rId1">
                    <a:extLst>
                      <a:ext uri="{28A0092B-C50C-407E-A947-70E740481C1C}">
                        <a14:useLocalDpi xmlns:a14="http://schemas.microsoft.com/office/drawing/2010/main" val="0"/>
                      </a:ext>
                    </a:extLst>
                  </a:blip>
                  <a:stretch>
                    <a:fillRect/>
                  </a:stretch>
                </pic:blipFill>
                <pic:spPr>
                  <a:xfrm>
                    <a:off x="0" y="0"/>
                    <a:ext cx="4320000" cy="10692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AE0F" w14:textId="77777777" w:rsidR="00895A32" w:rsidRDefault="00895A32" w:rsidP="00295A47">
      <w:r>
        <w:separator/>
      </w:r>
    </w:p>
  </w:footnote>
  <w:footnote w:type="continuationSeparator" w:id="0">
    <w:p w14:paraId="5A68D6A4" w14:textId="77777777" w:rsidR="00895A32" w:rsidRDefault="00895A32" w:rsidP="0029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BB0B" w14:textId="77777777" w:rsidR="001050AD" w:rsidRDefault="001050AD" w:rsidP="0036123A">
    <w:pPr>
      <w:pStyle w:val="Nagwek"/>
      <w:ind w:left="-697"/>
    </w:pPr>
    <w:r>
      <w:rPr>
        <w:noProof/>
      </w:rPr>
      <w:drawing>
        <wp:inline distT="0" distB="0" distL="0" distR="0" wp14:anchorId="6487A148" wp14:editId="424343E9">
          <wp:extent cx="4388906" cy="7314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pier_tlo_word_U_PL_g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8906" cy="731484"/>
                  </a:xfrm>
                  <a:prstGeom prst="rect">
                    <a:avLst/>
                  </a:prstGeom>
                </pic:spPr>
              </pic:pic>
            </a:graphicData>
          </a:graphic>
        </wp:inline>
      </w:drawing>
    </w:r>
  </w:p>
  <w:p w14:paraId="227C41BB" w14:textId="77777777" w:rsidR="001050AD" w:rsidRDefault="001050AD" w:rsidP="00295A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EA0"/>
    <w:multiLevelType w:val="hybridMultilevel"/>
    <w:tmpl w:val="75AA6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E5900"/>
    <w:multiLevelType w:val="multilevel"/>
    <w:tmpl w:val="AB2A123E"/>
    <w:numStyleLink w:val="Styl1"/>
  </w:abstractNum>
  <w:abstractNum w:abstractNumId="2" w15:restartNumberingAfterBreak="0">
    <w:nsid w:val="279777A4"/>
    <w:multiLevelType w:val="hybridMultilevel"/>
    <w:tmpl w:val="251ACE58"/>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3" w15:restartNumberingAfterBreak="0">
    <w:nsid w:val="284A4E96"/>
    <w:multiLevelType w:val="multilevel"/>
    <w:tmpl w:val="447C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15A8C"/>
    <w:multiLevelType w:val="multilevel"/>
    <w:tmpl w:val="AB2A123E"/>
    <w:styleLink w:val="Styl1"/>
    <w:lvl w:ilvl="0">
      <w:start w:val="1"/>
      <w:numFmt w:val="bullet"/>
      <w:pStyle w:val="listanienumerowana"/>
      <w:lvlText w:val=""/>
      <w:lvlJc w:val="left"/>
      <w:pPr>
        <w:ind w:left="360" w:hanging="360"/>
      </w:pPr>
      <w:rPr>
        <w:rFonts w:ascii="Symbol" w:hAnsi="Symbol" w:hint="default"/>
      </w:rPr>
    </w:lvl>
    <w:lvl w:ilvl="1">
      <w:start w:val="1"/>
      <w:numFmt w:val="bullet"/>
      <w:lvlText w:val="o"/>
      <w:lvlJc w:val="left"/>
      <w:pPr>
        <w:ind w:left="2279" w:hanging="360"/>
      </w:pPr>
      <w:rPr>
        <w:rFonts w:ascii="Courier New" w:hAnsi="Courier New" w:cs="Courier New" w:hint="default"/>
      </w:rPr>
    </w:lvl>
    <w:lvl w:ilvl="2">
      <w:start w:val="1"/>
      <w:numFmt w:val="bullet"/>
      <w:lvlText w:val=""/>
      <w:lvlJc w:val="left"/>
      <w:pPr>
        <w:ind w:left="2999" w:hanging="360"/>
      </w:pPr>
      <w:rPr>
        <w:rFonts w:ascii="Wingdings" w:hAnsi="Wingdings" w:hint="default"/>
      </w:rPr>
    </w:lvl>
    <w:lvl w:ilvl="3">
      <w:start w:val="1"/>
      <w:numFmt w:val="bullet"/>
      <w:lvlText w:val=""/>
      <w:lvlJc w:val="left"/>
      <w:pPr>
        <w:ind w:left="3719" w:hanging="360"/>
      </w:pPr>
      <w:rPr>
        <w:rFonts w:ascii="Symbol" w:hAnsi="Symbol" w:hint="default"/>
      </w:rPr>
    </w:lvl>
    <w:lvl w:ilvl="4">
      <w:start w:val="1"/>
      <w:numFmt w:val="bullet"/>
      <w:lvlText w:val="o"/>
      <w:lvlJc w:val="left"/>
      <w:pPr>
        <w:ind w:left="4439" w:hanging="360"/>
      </w:pPr>
      <w:rPr>
        <w:rFonts w:ascii="Courier New" w:hAnsi="Courier New" w:cs="Courier New" w:hint="default"/>
      </w:rPr>
    </w:lvl>
    <w:lvl w:ilvl="5">
      <w:start w:val="1"/>
      <w:numFmt w:val="bullet"/>
      <w:lvlText w:val=""/>
      <w:lvlJc w:val="left"/>
      <w:pPr>
        <w:ind w:left="5159" w:hanging="360"/>
      </w:pPr>
      <w:rPr>
        <w:rFonts w:ascii="Wingdings" w:hAnsi="Wingdings" w:hint="default"/>
      </w:rPr>
    </w:lvl>
    <w:lvl w:ilvl="6">
      <w:start w:val="1"/>
      <w:numFmt w:val="bullet"/>
      <w:lvlText w:val=""/>
      <w:lvlJc w:val="left"/>
      <w:pPr>
        <w:ind w:left="5879" w:hanging="360"/>
      </w:pPr>
      <w:rPr>
        <w:rFonts w:ascii="Symbol" w:hAnsi="Symbol" w:hint="default"/>
      </w:rPr>
    </w:lvl>
    <w:lvl w:ilvl="7">
      <w:start w:val="1"/>
      <w:numFmt w:val="bullet"/>
      <w:lvlText w:val="o"/>
      <w:lvlJc w:val="left"/>
      <w:pPr>
        <w:ind w:left="6599" w:hanging="360"/>
      </w:pPr>
      <w:rPr>
        <w:rFonts w:ascii="Courier New" w:hAnsi="Courier New" w:cs="Courier New" w:hint="default"/>
      </w:rPr>
    </w:lvl>
    <w:lvl w:ilvl="8">
      <w:start w:val="1"/>
      <w:numFmt w:val="bullet"/>
      <w:lvlText w:val=""/>
      <w:lvlJc w:val="left"/>
      <w:pPr>
        <w:ind w:left="7319" w:hanging="360"/>
      </w:pPr>
      <w:rPr>
        <w:rFonts w:ascii="Wingdings" w:hAnsi="Wingdings" w:hint="default"/>
      </w:rPr>
    </w:lvl>
  </w:abstractNum>
  <w:abstractNum w:abstractNumId="5" w15:restartNumberingAfterBreak="0">
    <w:nsid w:val="2A5A790C"/>
    <w:multiLevelType w:val="hybridMultilevel"/>
    <w:tmpl w:val="2B4EAA04"/>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 w15:restartNumberingAfterBreak="0">
    <w:nsid w:val="2A855DBD"/>
    <w:multiLevelType w:val="hybridMultilevel"/>
    <w:tmpl w:val="EC643D1C"/>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402E77C6"/>
    <w:multiLevelType w:val="hybridMultilevel"/>
    <w:tmpl w:val="7EB2D890"/>
    <w:numStyleLink w:val="Bullets"/>
  </w:abstractNum>
  <w:abstractNum w:abstractNumId="8" w15:restartNumberingAfterBreak="0">
    <w:nsid w:val="418014F5"/>
    <w:multiLevelType w:val="multilevel"/>
    <w:tmpl w:val="6982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D4E3E"/>
    <w:multiLevelType w:val="hybridMultilevel"/>
    <w:tmpl w:val="AB2A123E"/>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0" w15:restartNumberingAfterBreak="0">
    <w:nsid w:val="4B2C227B"/>
    <w:multiLevelType w:val="hybridMultilevel"/>
    <w:tmpl w:val="1834CC60"/>
    <w:lvl w:ilvl="0" w:tplc="178832D2">
      <w:start w:val="1"/>
      <w:numFmt w:val="decimal"/>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1" w15:restartNumberingAfterBreak="0">
    <w:nsid w:val="54CA1F63"/>
    <w:multiLevelType w:val="multilevel"/>
    <w:tmpl w:val="AB2A123E"/>
    <w:numStyleLink w:val="Styl1"/>
  </w:abstractNum>
  <w:abstractNum w:abstractNumId="12" w15:restartNumberingAfterBreak="0">
    <w:nsid w:val="60A7291C"/>
    <w:multiLevelType w:val="hybridMultilevel"/>
    <w:tmpl w:val="7116DDF6"/>
    <w:lvl w:ilvl="0" w:tplc="0415000F">
      <w:start w:val="1"/>
      <w:numFmt w:val="decimal"/>
      <w:lvlText w:val="%1."/>
      <w:lvlJc w:val="left"/>
      <w:pPr>
        <w:ind w:left="2400" w:hanging="360"/>
      </w:pPr>
    </w:lvl>
    <w:lvl w:ilvl="1" w:tplc="0415000F">
      <w:start w:val="1"/>
      <w:numFmt w:val="decimal"/>
      <w:lvlText w:val="%2."/>
      <w:lvlJc w:val="left"/>
      <w:pPr>
        <w:ind w:left="2280" w:hanging="360"/>
      </w:pPr>
      <w:rPr>
        <w:rFonts w:hint="default"/>
      </w:r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3" w15:restartNumberingAfterBreak="0">
    <w:nsid w:val="694C54DC"/>
    <w:multiLevelType w:val="hybridMultilevel"/>
    <w:tmpl w:val="94C6FD60"/>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4" w15:restartNumberingAfterBreak="0">
    <w:nsid w:val="6B0A3FB2"/>
    <w:multiLevelType w:val="hybridMultilevel"/>
    <w:tmpl w:val="96B663E0"/>
    <w:lvl w:ilvl="0" w:tplc="178832D2">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5" w15:restartNumberingAfterBreak="0">
    <w:nsid w:val="6B9336E9"/>
    <w:multiLevelType w:val="hybridMultilevel"/>
    <w:tmpl w:val="7EB2D890"/>
    <w:styleLink w:val="Bullets"/>
    <w:lvl w:ilvl="0" w:tplc="9FC031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8B5A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D851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D4F8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2BC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9251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BC37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623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E40E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C26656"/>
    <w:multiLevelType w:val="hybridMultilevel"/>
    <w:tmpl w:val="D6065E0E"/>
    <w:lvl w:ilvl="0" w:tplc="9D8C9750">
      <w:start w:val="1"/>
      <w:numFmt w:val="decimal"/>
      <w:pStyle w:val="listanumerowana"/>
      <w:lvlText w:val="%1."/>
      <w:lvlJc w:val="left"/>
      <w:pPr>
        <w:ind w:left="2125" w:hanging="360"/>
      </w:pPr>
      <w:rPr>
        <w:rFonts w:hint="default"/>
      </w:rPr>
    </w:lvl>
    <w:lvl w:ilvl="1" w:tplc="04150003">
      <w:start w:val="1"/>
      <w:numFmt w:val="bullet"/>
      <w:lvlText w:val="o"/>
      <w:lvlJc w:val="left"/>
      <w:pPr>
        <w:ind w:left="2845" w:hanging="360"/>
      </w:pPr>
      <w:rPr>
        <w:rFonts w:ascii="Courier New" w:hAnsi="Courier New" w:cs="Courier New" w:hint="default"/>
      </w:rPr>
    </w:lvl>
    <w:lvl w:ilvl="2" w:tplc="04150005">
      <w:start w:val="1"/>
      <w:numFmt w:val="bullet"/>
      <w:lvlText w:val=""/>
      <w:lvlJc w:val="left"/>
      <w:pPr>
        <w:ind w:left="3565" w:hanging="360"/>
      </w:pPr>
      <w:rPr>
        <w:rFonts w:ascii="Wingdings" w:hAnsi="Wingdings" w:hint="default"/>
      </w:rPr>
    </w:lvl>
    <w:lvl w:ilvl="3" w:tplc="04150001" w:tentative="1">
      <w:start w:val="1"/>
      <w:numFmt w:val="bullet"/>
      <w:lvlText w:val=""/>
      <w:lvlJc w:val="left"/>
      <w:pPr>
        <w:ind w:left="4285" w:hanging="360"/>
      </w:pPr>
      <w:rPr>
        <w:rFonts w:ascii="Symbol" w:hAnsi="Symbol" w:hint="default"/>
      </w:rPr>
    </w:lvl>
    <w:lvl w:ilvl="4" w:tplc="04150003" w:tentative="1">
      <w:start w:val="1"/>
      <w:numFmt w:val="bullet"/>
      <w:lvlText w:val="o"/>
      <w:lvlJc w:val="left"/>
      <w:pPr>
        <w:ind w:left="5005" w:hanging="360"/>
      </w:pPr>
      <w:rPr>
        <w:rFonts w:ascii="Courier New" w:hAnsi="Courier New" w:cs="Courier New" w:hint="default"/>
      </w:rPr>
    </w:lvl>
    <w:lvl w:ilvl="5" w:tplc="04150005" w:tentative="1">
      <w:start w:val="1"/>
      <w:numFmt w:val="bullet"/>
      <w:lvlText w:val=""/>
      <w:lvlJc w:val="left"/>
      <w:pPr>
        <w:ind w:left="5725" w:hanging="360"/>
      </w:pPr>
      <w:rPr>
        <w:rFonts w:ascii="Wingdings" w:hAnsi="Wingdings" w:hint="default"/>
      </w:rPr>
    </w:lvl>
    <w:lvl w:ilvl="6" w:tplc="04150001" w:tentative="1">
      <w:start w:val="1"/>
      <w:numFmt w:val="bullet"/>
      <w:lvlText w:val=""/>
      <w:lvlJc w:val="left"/>
      <w:pPr>
        <w:ind w:left="6445" w:hanging="360"/>
      </w:pPr>
      <w:rPr>
        <w:rFonts w:ascii="Symbol" w:hAnsi="Symbol" w:hint="default"/>
      </w:rPr>
    </w:lvl>
    <w:lvl w:ilvl="7" w:tplc="04150003" w:tentative="1">
      <w:start w:val="1"/>
      <w:numFmt w:val="bullet"/>
      <w:lvlText w:val="o"/>
      <w:lvlJc w:val="left"/>
      <w:pPr>
        <w:ind w:left="7165" w:hanging="360"/>
      </w:pPr>
      <w:rPr>
        <w:rFonts w:ascii="Courier New" w:hAnsi="Courier New" w:cs="Courier New" w:hint="default"/>
      </w:rPr>
    </w:lvl>
    <w:lvl w:ilvl="8" w:tplc="04150005" w:tentative="1">
      <w:start w:val="1"/>
      <w:numFmt w:val="bullet"/>
      <w:lvlText w:val=""/>
      <w:lvlJc w:val="left"/>
      <w:pPr>
        <w:ind w:left="7885" w:hanging="360"/>
      </w:pPr>
      <w:rPr>
        <w:rFonts w:ascii="Wingdings" w:hAnsi="Wingdings" w:hint="default"/>
      </w:rPr>
    </w:lvl>
  </w:abstractNum>
  <w:num w:numId="1">
    <w:abstractNumId w:val="13"/>
  </w:num>
  <w:num w:numId="2">
    <w:abstractNumId w:val="12"/>
  </w:num>
  <w:num w:numId="3">
    <w:abstractNumId w:val="6"/>
  </w:num>
  <w:num w:numId="4">
    <w:abstractNumId w:val="5"/>
  </w:num>
  <w:num w:numId="5">
    <w:abstractNumId w:val="14"/>
  </w:num>
  <w:num w:numId="6">
    <w:abstractNumId w:val="16"/>
  </w:num>
  <w:num w:numId="7">
    <w:abstractNumId w:val="16"/>
    <w:lvlOverride w:ilvl="0">
      <w:startOverride w:val="1"/>
    </w:lvlOverride>
  </w:num>
  <w:num w:numId="8">
    <w:abstractNumId w:val="0"/>
  </w:num>
  <w:num w:numId="9">
    <w:abstractNumId w:val="2"/>
  </w:num>
  <w:num w:numId="10">
    <w:abstractNumId w:val="10"/>
  </w:num>
  <w:num w:numId="11">
    <w:abstractNumId w:val="9"/>
  </w:num>
  <w:num w:numId="12">
    <w:abstractNumId w:val="4"/>
  </w:num>
  <w:num w:numId="13">
    <w:abstractNumId w:val="1"/>
  </w:num>
  <w:num w:numId="14">
    <w:abstractNumId w:val="11"/>
  </w:num>
  <w:num w:numId="15">
    <w:abstractNumId w:val="15"/>
  </w:num>
  <w:num w:numId="16">
    <w:abstractNumId w:val="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FF"/>
    <w:rsid w:val="00000A2A"/>
    <w:rsid w:val="00012CF1"/>
    <w:rsid w:val="00021380"/>
    <w:rsid w:val="000222D7"/>
    <w:rsid w:val="000250D5"/>
    <w:rsid w:val="0002558D"/>
    <w:rsid w:val="00026715"/>
    <w:rsid w:val="00027197"/>
    <w:rsid w:val="00032142"/>
    <w:rsid w:val="0003573E"/>
    <w:rsid w:val="00036D72"/>
    <w:rsid w:val="00040669"/>
    <w:rsid w:val="00042C75"/>
    <w:rsid w:val="00056416"/>
    <w:rsid w:val="00061C8F"/>
    <w:rsid w:val="000656E2"/>
    <w:rsid w:val="00072E79"/>
    <w:rsid w:val="00073DB2"/>
    <w:rsid w:val="00080870"/>
    <w:rsid w:val="000912D2"/>
    <w:rsid w:val="000943DF"/>
    <w:rsid w:val="000956B1"/>
    <w:rsid w:val="00097DFF"/>
    <w:rsid w:val="000A18F0"/>
    <w:rsid w:val="000A2129"/>
    <w:rsid w:val="000A4748"/>
    <w:rsid w:val="000A4FB2"/>
    <w:rsid w:val="000A58DA"/>
    <w:rsid w:val="000A7398"/>
    <w:rsid w:val="000B2F4C"/>
    <w:rsid w:val="000B7200"/>
    <w:rsid w:val="000B7646"/>
    <w:rsid w:val="000C1B09"/>
    <w:rsid w:val="000C27C0"/>
    <w:rsid w:val="000C48D7"/>
    <w:rsid w:val="000C79AE"/>
    <w:rsid w:val="000D2461"/>
    <w:rsid w:val="000D2673"/>
    <w:rsid w:val="000D5286"/>
    <w:rsid w:val="000D7EEC"/>
    <w:rsid w:val="000E0375"/>
    <w:rsid w:val="000E29BF"/>
    <w:rsid w:val="000F0F38"/>
    <w:rsid w:val="001004CF"/>
    <w:rsid w:val="0010436E"/>
    <w:rsid w:val="00104E9F"/>
    <w:rsid w:val="001050AD"/>
    <w:rsid w:val="001072F7"/>
    <w:rsid w:val="00110170"/>
    <w:rsid w:val="001127AC"/>
    <w:rsid w:val="0011386E"/>
    <w:rsid w:val="00127224"/>
    <w:rsid w:val="001314BF"/>
    <w:rsid w:val="00133F54"/>
    <w:rsid w:val="0013405E"/>
    <w:rsid w:val="001363E4"/>
    <w:rsid w:val="00137441"/>
    <w:rsid w:val="00137767"/>
    <w:rsid w:val="00140436"/>
    <w:rsid w:val="001408DF"/>
    <w:rsid w:val="00147C7D"/>
    <w:rsid w:val="001535EE"/>
    <w:rsid w:val="00154657"/>
    <w:rsid w:val="00160A74"/>
    <w:rsid w:val="00172963"/>
    <w:rsid w:val="001747C1"/>
    <w:rsid w:val="001756F7"/>
    <w:rsid w:val="00176FE6"/>
    <w:rsid w:val="0018168C"/>
    <w:rsid w:val="00183FF5"/>
    <w:rsid w:val="00191800"/>
    <w:rsid w:val="00192FAC"/>
    <w:rsid w:val="0019566F"/>
    <w:rsid w:val="001A2031"/>
    <w:rsid w:val="001A293C"/>
    <w:rsid w:val="001A2C12"/>
    <w:rsid w:val="001A39C3"/>
    <w:rsid w:val="001A5C71"/>
    <w:rsid w:val="001A5C87"/>
    <w:rsid w:val="001A620D"/>
    <w:rsid w:val="001A7FBE"/>
    <w:rsid w:val="001B2C0A"/>
    <w:rsid w:val="001B5CA5"/>
    <w:rsid w:val="001C3F62"/>
    <w:rsid w:val="001C5F5F"/>
    <w:rsid w:val="001D085F"/>
    <w:rsid w:val="001D1DA9"/>
    <w:rsid w:val="001D20F1"/>
    <w:rsid w:val="001D5ED2"/>
    <w:rsid w:val="001D7F01"/>
    <w:rsid w:val="001E40CC"/>
    <w:rsid w:val="001E65A2"/>
    <w:rsid w:val="001E7C73"/>
    <w:rsid w:val="001F095C"/>
    <w:rsid w:val="001F4A2A"/>
    <w:rsid w:val="001F63D3"/>
    <w:rsid w:val="002008BE"/>
    <w:rsid w:val="00200BB5"/>
    <w:rsid w:val="002013C0"/>
    <w:rsid w:val="0020286E"/>
    <w:rsid w:val="002041AE"/>
    <w:rsid w:val="0021489D"/>
    <w:rsid w:val="00221D71"/>
    <w:rsid w:val="00226853"/>
    <w:rsid w:val="00230D9F"/>
    <w:rsid w:val="00232608"/>
    <w:rsid w:val="00234418"/>
    <w:rsid w:val="002354D3"/>
    <w:rsid w:val="00235EFF"/>
    <w:rsid w:val="00243E6C"/>
    <w:rsid w:val="00247DA4"/>
    <w:rsid w:val="002511A6"/>
    <w:rsid w:val="00263D22"/>
    <w:rsid w:val="002676D4"/>
    <w:rsid w:val="00275E1A"/>
    <w:rsid w:val="00295A47"/>
    <w:rsid w:val="002A00F8"/>
    <w:rsid w:val="002A2A59"/>
    <w:rsid w:val="002A53A9"/>
    <w:rsid w:val="002A7AC4"/>
    <w:rsid w:val="002B60A2"/>
    <w:rsid w:val="002B6331"/>
    <w:rsid w:val="002B7CFC"/>
    <w:rsid w:val="002C1FA2"/>
    <w:rsid w:val="002D5F92"/>
    <w:rsid w:val="002D687B"/>
    <w:rsid w:val="002D7C30"/>
    <w:rsid w:val="002E3535"/>
    <w:rsid w:val="002E3ECF"/>
    <w:rsid w:val="002E6C73"/>
    <w:rsid w:val="002E7793"/>
    <w:rsid w:val="002F1CE0"/>
    <w:rsid w:val="003029EC"/>
    <w:rsid w:val="003103C3"/>
    <w:rsid w:val="00316E7A"/>
    <w:rsid w:val="003171C9"/>
    <w:rsid w:val="00324CB7"/>
    <w:rsid w:val="003429D9"/>
    <w:rsid w:val="00353586"/>
    <w:rsid w:val="003550BC"/>
    <w:rsid w:val="0035544B"/>
    <w:rsid w:val="0036123A"/>
    <w:rsid w:val="0036183C"/>
    <w:rsid w:val="00361BB1"/>
    <w:rsid w:val="00363E40"/>
    <w:rsid w:val="00374417"/>
    <w:rsid w:val="00381BE2"/>
    <w:rsid w:val="00385100"/>
    <w:rsid w:val="003A075D"/>
    <w:rsid w:val="003A158F"/>
    <w:rsid w:val="003A259D"/>
    <w:rsid w:val="003A2B95"/>
    <w:rsid w:val="003A7D5C"/>
    <w:rsid w:val="003B135D"/>
    <w:rsid w:val="003B3936"/>
    <w:rsid w:val="003B4B4E"/>
    <w:rsid w:val="003C1542"/>
    <w:rsid w:val="003C32FC"/>
    <w:rsid w:val="003D1021"/>
    <w:rsid w:val="003D154A"/>
    <w:rsid w:val="003D3734"/>
    <w:rsid w:val="003E314D"/>
    <w:rsid w:val="003E69A9"/>
    <w:rsid w:val="003E6F75"/>
    <w:rsid w:val="003E7F69"/>
    <w:rsid w:val="00402A15"/>
    <w:rsid w:val="004039D3"/>
    <w:rsid w:val="0040584F"/>
    <w:rsid w:val="00407A96"/>
    <w:rsid w:val="00413821"/>
    <w:rsid w:val="00417E6A"/>
    <w:rsid w:val="0042193C"/>
    <w:rsid w:val="00435DF8"/>
    <w:rsid w:val="00446E67"/>
    <w:rsid w:val="00452A71"/>
    <w:rsid w:val="0045359C"/>
    <w:rsid w:val="00461967"/>
    <w:rsid w:val="00471647"/>
    <w:rsid w:val="004745CE"/>
    <w:rsid w:val="004760A2"/>
    <w:rsid w:val="00481898"/>
    <w:rsid w:val="00483986"/>
    <w:rsid w:val="004857AA"/>
    <w:rsid w:val="00487928"/>
    <w:rsid w:val="0049118F"/>
    <w:rsid w:val="00491233"/>
    <w:rsid w:val="00494EDC"/>
    <w:rsid w:val="00496ADF"/>
    <w:rsid w:val="004A7B0D"/>
    <w:rsid w:val="004C0776"/>
    <w:rsid w:val="004C3428"/>
    <w:rsid w:val="004C3F94"/>
    <w:rsid w:val="004C52B6"/>
    <w:rsid w:val="004D1F79"/>
    <w:rsid w:val="004D4F86"/>
    <w:rsid w:val="004E3A5A"/>
    <w:rsid w:val="00507E10"/>
    <w:rsid w:val="005122FE"/>
    <w:rsid w:val="00515EFD"/>
    <w:rsid w:val="0052148A"/>
    <w:rsid w:val="00530F33"/>
    <w:rsid w:val="005311A8"/>
    <w:rsid w:val="005317CC"/>
    <w:rsid w:val="00532874"/>
    <w:rsid w:val="005402D9"/>
    <w:rsid w:val="00544F21"/>
    <w:rsid w:val="00557B07"/>
    <w:rsid w:val="00561842"/>
    <w:rsid w:val="00565199"/>
    <w:rsid w:val="0057428B"/>
    <w:rsid w:val="00574458"/>
    <w:rsid w:val="00575AC7"/>
    <w:rsid w:val="005771E9"/>
    <w:rsid w:val="005A0572"/>
    <w:rsid w:val="005A085D"/>
    <w:rsid w:val="005A4E7A"/>
    <w:rsid w:val="005A5778"/>
    <w:rsid w:val="005B6B14"/>
    <w:rsid w:val="005C5747"/>
    <w:rsid w:val="005C75A4"/>
    <w:rsid w:val="005D02E5"/>
    <w:rsid w:val="005D4D0F"/>
    <w:rsid w:val="005D6C61"/>
    <w:rsid w:val="005D6D80"/>
    <w:rsid w:val="005D74E7"/>
    <w:rsid w:val="005E3AE4"/>
    <w:rsid w:val="005E4EE2"/>
    <w:rsid w:val="005F0B7A"/>
    <w:rsid w:val="005F6A25"/>
    <w:rsid w:val="005F7B99"/>
    <w:rsid w:val="00600ABB"/>
    <w:rsid w:val="00611601"/>
    <w:rsid w:val="006201F2"/>
    <w:rsid w:val="0063228F"/>
    <w:rsid w:val="00632D78"/>
    <w:rsid w:val="00635E1C"/>
    <w:rsid w:val="0063712F"/>
    <w:rsid w:val="00640AB4"/>
    <w:rsid w:val="00655F21"/>
    <w:rsid w:val="006671A5"/>
    <w:rsid w:val="006725F6"/>
    <w:rsid w:val="006835B5"/>
    <w:rsid w:val="0069290C"/>
    <w:rsid w:val="00695E39"/>
    <w:rsid w:val="006B71CE"/>
    <w:rsid w:val="006C0017"/>
    <w:rsid w:val="006C5485"/>
    <w:rsid w:val="006C5FD6"/>
    <w:rsid w:val="006E2112"/>
    <w:rsid w:val="006F52E4"/>
    <w:rsid w:val="006F5955"/>
    <w:rsid w:val="006F7E50"/>
    <w:rsid w:val="007109FE"/>
    <w:rsid w:val="00721DD1"/>
    <w:rsid w:val="00725454"/>
    <w:rsid w:val="00725DEF"/>
    <w:rsid w:val="00737A42"/>
    <w:rsid w:val="00740DEA"/>
    <w:rsid w:val="007411AB"/>
    <w:rsid w:val="00752F6C"/>
    <w:rsid w:val="00755D83"/>
    <w:rsid w:val="00757852"/>
    <w:rsid w:val="007621E8"/>
    <w:rsid w:val="00763C90"/>
    <w:rsid w:val="007649A7"/>
    <w:rsid w:val="00766CB3"/>
    <w:rsid w:val="00775C61"/>
    <w:rsid w:val="00777914"/>
    <w:rsid w:val="0078638D"/>
    <w:rsid w:val="007A1E90"/>
    <w:rsid w:val="007A35F5"/>
    <w:rsid w:val="007B0849"/>
    <w:rsid w:val="007B5F59"/>
    <w:rsid w:val="007C14B8"/>
    <w:rsid w:val="007D1898"/>
    <w:rsid w:val="007D2835"/>
    <w:rsid w:val="007D48AE"/>
    <w:rsid w:val="007D4A03"/>
    <w:rsid w:val="007E07D2"/>
    <w:rsid w:val="0081748F"/>
    <w:rsid w:val="00817DDB"/>
    <w:rsid w:val="00821412"/>
    <w:rsid w:val="00822EB4"/>
    <w:rsid w:val="008238D2"/>
    <w:rsid w:val="00824219"/>
    <w:rsid w:val="0082447F"/>
    <w:rsid w:val="008244A3"/>
    <w:rsid w:val="00825789"/>
    <w:rsid w:val="008328F7"/>
    <w:rsid w:val="0083302D"/>
    <w:rsid w:val="00837DE1"/>
    <w:rsid w:val="00840889"/>
    <w:rsid w:val="00842EFE"/>
    <w:rsid w:val="0085205A"/>
    <w:rsid w:val="00852DF3"/>
    <w:rsid w:val="008555AB"/>
    <w:rsid w:val="0085648A"/>
    <w:rsid w:val="00856CF6"/>
    <w:rsid w:val="0086146F"/>
    <w:rsid w:val="00861CCD"/>
    <w:rsid w:val="00874DA0"/>
    <w:rsid w:val="00875DF7"/>
    <w:rsid w:val="00880EBA"/>
    <w:rsid w:val="008948E7"/>
    <w:rsid w:val="00895A32"/>
    <w:rsid w:val="00897389"/>
    <w:rsid w:val="008A2029"/>
    <w:rsid w:val="008A489C"/>
    <w:rsid w:val="008B3852"/>
    <w:rsid w:val="008B59B4"/>
    <w:rsid w:val="008B61BC"/>
    <w:rsid w:val="008C4022"/>
    <w:rsid w:val="008C4D6B"/>
    <w:rsid w:val="008D0A59"/>
    <w:rsid w:val="008D1115"/>
    <w:rsid w:val="008D4659"/>
    <w:rsid w:val="008E2367"/>
    <w:rsid w:val="008F28F4"/>
    <w:rsid w:val="00902E81"/>
    <w:rsid w:val="009076B6"/>
    <w:rsid w:val="00912BFB"/>
    <w:rsid w:val="009176B1"/>
    <w:rsid w:val="00922F13"/>
    <w:rsid w:val="00933590"/>
    <w:rsid w:val="009345E2"/>
    <w:rsid w:val="009532A7"/>
    <w:rsid w:val="00954589"/>
    <w:rsid w:val="00956053"/>
    <w:rsid w:val="009576BB"/>
    <w:rsid w:val="0096101F"/>
    <w:rsid w:val="009715CF"/>
    <w:rsid w:val="00976ACD"/>
    <w:rsid w:val="00983AF0"/>
    <w:rsid w:val="00990933"/>
    <w:rsid w:val="009968E5"/>
    <w:rsid w:val="00996D2E"/>
    <w:rsid w:val="009973E1"/>
    <w:rsid w:val="009A14D8"/>
    <w:rsid w:val="009A197C"/>
    <w:rsid w:val="009A5B9E"/>
    <w:rsid w:val="009A633B"/>
    <w:rsid w:val="009A634B"/>
    <w:rsid w:val="009B1B3A"/>
    <w:rsid w:val="009B42DA"/>
    <w:rsid w:val="009C107E"/>
    <w:rsid w:val="009C7509"/>
    <w:rsid w:val="009D72B2"/>
    <w:rsid w:val="009D7555"/>
    <w:rsid w:val="009E50E3"/>
    <w:rsid w:val="009E607C"/>
    <w:rsid w:val="009F0A84"/>
    <w:rsid w:val="009F3009"/>
    <w:rsid w:val="009F4074"/>
    <w:rsid w:val="009F4839"/>
    <w:rsid w:val="009F6C47"/>
    <w:rsid w:val="00A0201D"/>
    <w:rsid w:val="00A06A9A"/>
    <w:rsid w:val="00A21EFE"/>
    <w:rsid w:val="00A22F9A"/>
    <w:rsid w:val="00A24F85"/>
    <w:rsid w:val="00A26486"/>
    <w:rsid w:val="00A30BD9"/>
    <w:rsid w:val="00A31E96"/>
    <w:rsid w:val="00A330C2"/>
    <w:rsid w:val="00A416ED"/>
    <w:rsid w:val="00A47A52"/>
    <w:rsid w:val="00A54F80"/>
    <w:rsid w:val="00A57A00"/>
    <w:rsid w:val="00A57DF7"/>
    <w:rsid w:val="00A60944"/>
    <w:rsid w:val="00A616B8"/>
    <w:rsid w:val="00A628E0"/>
    <w:rsid w:val="00A74CFC"/>
    <w:rsid w:val="00A82E2C"/>
    <w:rsid w:val="00A8339F"/>
    <w:rsid w:val="00A83DF2"/>
    <w:rsid w:val="00A84FF4"/>
    <w:rsid w:val="00A876F3"/>
    <w:rsid w:val="00A87773"/>
    <w:rsid w:val="00A91763"/>
    <w:rsid w:val="00A91B58"/>
    <w:rsid w:val="00A96FBF"/>
    <w:rsid w:val="00A97311"/>
    <w:rsid w:val="00AA1D49"/>
    <w:rsid w:val="00AA5682"/>
    <w:rsid w:val="00AA709B"/>
    <w:rsid w:val="00AB6021"/>
    <w:rsid w:val="00AC1DDD"/>
    <w:rsid w:val="00AC6D74"/>
    <w:rsid w:val="00AC7A75"/>
    <w:rsid w:val="00AD0CC6"/>
    <w:rsid w:val="00AD2D4B"/>
    <w:rsid w:val="00AD52F3"/>
    <w:rsid w:val="00AD56FB"/>
    <w:rsid w:val="00AE1EE9"/>
    <w:rsid w:val="00AE385E"/>
    <w:rsid w:val="00AE3F0B"/>
    <w:rsid w:val="00AF068A"/>
    <w:rsid w:val="00AF1BF1"/>
    <w:rsid w:val="00AF74C3"/>
    <w:rsid w:val="00B04BD1"/>
    <w:rsid w:val="00B121F2"/>
    <w:rsid w:val="00B13106"/>
    <w:rsid w:val="00B15278"/>
    <w:rsid w:val="00B23DE7"/>
    <w:rsid w:val="00B3594D"/>
    <w:rsid w:val="00B4451E"/>
    <w:rsid w:val="00B44F10"/>
    <w:rsid w:val="00B4561E"/>
    <w:rsid w:val="00B52249"/>
    <w:rsid w:val="00B626FF"/>
    <w:rsid w:val="00B6289E"/>
    <w:rsid w:val="00B6303D"/>
    <w:rsid w:val="00B71A24"/>
    <w:rsid w:val="00B8018D"/>
    <w:rsid w:val="00B84831"/>
    <w:rsid w:val="00B952C0"/>
    <w:rsid w:val="00BA5D6A"/>
    <w:rsid w:val="00BB37AB"/>
    <w:rsid w:val="00BB619B"/>
    <w:rsid w:val="00BB6679"/>
    <w:rsid w:val="00BB762B"/>
    <w:rsid w:val="00BC08FA"/>
    <w:rsid w:val="00BC10A9"/>
    <w:rsid w:val="00BC37C7"/>
    <w:rsid w:val="00BD5275"/>
    <w:rsid w:val="00BE221D"/>
    <w:rsid w:val="00BE2583"/>
    <w:rsid w:val="00BE471D"/>
    <w:rsid w:val="00BF3202"/>
    <w:rsid w:val="00BF3CE4"/>
    <w:rsid w:val="00BF4BB7"/>
    <w:rsid w:val="00C001BD"/>
    <w:rsid w:val="00C0186C"/>
    <w:rsid w:val="00C01ED6"/>
    <w:rsid w:val="00C1031A"/>
    <w:rsid w:val="00C1100A"/>
    <w:rsid w:val="00C16AE9"/>
    <w:rsid w:val="00C22889"/>
    <w:rsid w:val="00C2427E"/>
    <w:rsid w:val="00C24CB2"/>
    <w:rsid w:val="00C25B36"/>
    <w:rsid w:val="00C31272"/>
    <w:rsid w:val="00C42EFA"/>
    <w:rsid w:val="00C44EEC"/>
    <w:rsid w:val="00C45599"/>
    <w:rsid w:val="00C45E92"/>
    <w:rsid w:val="00C53974"/>
    <w:rsid w:val="00C53C78"/>
    <w:rsid w:val="00C61641"/>
    <w:rsid w:val="00C62EF0"/>
    <w:rsid w:val="00C63653"/>
    <w:rsid w:val="00C706DA"/>
    <w:rsid w:val="00C75320"/>
    <w:rsid w:val="00C756C6"/>
    <w:rsid w:val="00C91EF6"/>
    <w:rsid w:val="00C95BA5"/>
    <w:rsid w:val="00CA0931"/>
    <w:rsid w:val="00CA6C58"/>
    <w:rsid w:val="00CB698B"/>
    <w:rsid w:val="00CC2CE2"/>
    <w:rsid w:val="00CD17A9"/>
    <w:rsid w:val="00D00163"/>
    <w:rsid w:val="00D00509"/>
    <w:rsid w:val="00D00EB2"/>
    <w:rsid w:val="00D02C49"/>
    <w:rsid w:val="00D039A3"/>
    <w:rsid w:val="00D0476C"/>
    <w:rsid w:val="00D04945"/>
    <w:rsid w:val="00D06141"/>
    <w:rsid w:val="00D107FB"/>
    <w:rsid w:val="00D14D01"/>
    <w:rsid w:val="00D1607A"/>
    <w:rsid w:val="00D204BF"/>
    <w:rsid w:val="00D23EE2"/>
    <w:rsid w:val="00D27D63"/>
    <w:rsid w:val="00D34F23"/>
    <w:rsid w:val="00D37D47"/>
    <w:rsid w:val="00D45E96"/>
    <w:rsid w:val="00D46A80"/>
    <w:rsid w:val="00D5706F"/>
    <w:rsid w:val="00D57C71"/>
    <w:rsid w:val="00D645A2"/>
    <w:rsid w:val="00D70476"/>
    <w:rsid w:val="00D843A7"/>
    <w:rsid w:val="00D91500"/>
    <w:rsid w:val="00D9264D"/>
    <w:rsid w:val="00D92D7D"/>
    <w:rsid w:val="00D97339"/>
    <w:rsid w:val="00DA06B7"/>
    <w:rsid w:val="00DA0F87"/>
    <w:rsid w:val="00DB1935"/>
    <w:rsid w:val="00DB2B9E"/>
    <w:rsid w:val="00DD07E6"/>
    <w:rsid w:val="00DD29A2"/>
    <w:rsid w:val="00DE2B87"/>
    <w:rsid w:val="00DE4BA4"/>
    <w:rsid w:val="00DF02C7"/>
    <w:rsid w:val="00DF4E47"/>
    <w:rsid w:val="00DF55A3"/>
    <w:rsid w:val="00DF7AE3"/>
    <w:rsid w:val="00E00E19"/>
    <w:rsid w:val="00E02518"/>
    <w:rsid w:val="00E06F3E"/>
    <w:rsid w:val="00E1325B"/>
    <w:rsid w:val="00E2028C"/>
    <w:rsid w:val="00E2118D"/>
    <w:rsid w:val="00E21791"/>
    <w:rsid w:val="00E2562F"/>
    <w:rsid w:val="00E27717"/>
    <w:rsid w:val="00E33913"/>
    <w:rsid w:val="00E37B62"/>
    <w:rsid w:val="00E41606"/>
    <w:rsid w:val="00E4244A"/>
    <w:rsid w:val="00E44530"/>
    <w:rsid w:val="00E44787"/>
    <w:rsid w:val="00E525F2"/>
    <w:rsid w:val="00E5364D"/>
    <w:rsid w:val="00E53A29"/>
    <w:rsid w:val="00E56AF1"/>
    <w:rsid w:val="00E65D6A"/>
    <w:rsid w:val="00E7399E"/>
    <w:rsid w:val="00E749CB"/>
    <w:rsid w:val="00E7509A"/>
    <w:rsid w:val="00E76CC6"/>
    <w:rsid w:val="00E84740"/>
    <w:rsid w:val="00E86EB3"/>
    <w:rsid w:val="00E946E4"/>
    <w:rsid w:val="00E964FF"/>
    <w:rsid w:val="00EA2769"/>
    <w:rsid w:val="00EC0E61"/>
    <w:rsid w:val="00ED157F"/>
    <w:rsid w:val="00ED1803"/>
    <w:rsid w:val="00EE4DA4"/>
    <w:rsid w:val="00EF1CBC"/>
    <w:rsid w:val="00EF2ED4"/>
    <w:rsid w:val="00EF5807"/>
    <w:rsid w:val="00EF787B"/>
    <w:rsid w:val="00F01C87"/>
    <w:rsid w:val="00F04C12"/>
    <w:rsid w:val="00F07AEB"/>
    <w:rsid w:val="00F12928"/>
    <w:rsid w:val="00F12D2F"/>
    <w:rsid w:val="00F16ABD"/>
    <w:rsid w:val="00F221EC"/>
    <w:rsid w:val="00F26A4F"/>
    <w:rsid w:val="00F26C5C"/>
    <w:rsid w:val="00F27F9E"/>
    <w:rsid w:val="00F3441C"/>
    <w:rsid w:val="00F3794E"/>
    <w:rsid w:val="00F426C8"/>
    <w:rsid w:val="00F42BFF"/>
    <w:rsid w:val="00F450AD"/>
    <w:rsid w:val="00F507EB"/>
    <w:rsid w:val="00F66A48"/>
    <w:rsid w:val="00F7294B"/>
    <w:rsid w:val="00F73A45"/>
    <w:rsid w:val="00F92C74"/>
    <w:rsid w:val="00FA062C"/>
    <w:rsid w:val="00FA0FD6"/>
    <w:rsid w:val="00FA486B"/>
    <w:rsid w:val="00FA4AA5"/>
    <w:rsid w:val="00FB6D39"/>
    <w:rsid w:val="00FC3514"/>
    <w:rsid w:val="00FC3E22"/>
    <w:rsid w:val="00FC5009"/>
    <w:rsid w:val="00FC7037"/>
    <w:rsid w:val="00FD139B"/>
    <w:rsid w:val="00FD188A"/>
    <w:rsid w:val="00FD1EB9"/>
    <w:rsid w:val="00FD4425"/>
    <w:rsid w:val="00FD64BB"/>
    <w:rsid w:val="00FF25E9"/>
    <w:rsid w:val="00FF2B0E"/>
    <w:rsid w:val="00FF73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8A0099"/>
  <w15:docId w15:val="{6ED3CAA5-8240-433F-A74F-5E8466C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6FF"/>
    <w:pPr>
      <w:tabs>
        <w:tab w:val="left" w:pos="8505"/>
      </w:tabs>
      <w:spacing w:line="315" w:lineRule="exact"/>
      <w:ind w:left="839" w:right="-341"/>
    </w:pPr>
    <w:rPr>
      <w:rFonts w:ascii="Georgia" w:eastAsia="Times New Roman" w:hAnsi="Georgia" w:cs="Arial"/>
      <w:bCs/>
      <w:iCs/>
      <w:sz w:val="21"/>
      <w:szCs w:val="21"/>
      <w:lang w:eastAsia="pl-PL"/>
    </w:rPr>
  </w:style>
  <w:style w:type="paragraph" w:styleId="Nagwek1">
    <w:name w:val="heading 1"/>
    <w:basedOn w:val="Normalny"/>
    <w:next w:val="Normalny"/>
    <w:link w:val="Nagwek1Znak"/>
    <w:uiPriority w:val="9"/>
    <w:qFormat/>
    <w:rsid w:val="00295A47"/>
    <w:pPr>
      <w:keepNext/>
      <w:keepLines/>
      <w:spacing w:before="600"/>
      <w:ind w:left="420"/>
      <w:outlineLvl w:val="0"/>
    </w:pPr>
    <w:rPr>
      <w:rFonts w:cstheme="majorBidi"/>
      <w:bCs w:val="0"/>
      <w:sz w:val="26"/>
      <w:szCs w:val="26"/>
    </w:rPr>
  </w:style>
  <w:style w:type="paragraph" w:styleId="Nagwek2">
    <w:name w:val="heading 2"/>
    <w:basedOn w:val="Normalny"/>
    <w:next w:val="Normalny"/>
    <w:link w:val="Nagwek2Znak"/>
    <w:uiPriority w:val="9"/>
    <w:unhideWhenUsed/>
    <w:rsid w:val="00BE221D"/>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06D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omylnaczcionkaakapitu"/>
    <w:rsid w:val="00C706DA"/>
  </w:style>
  <w:style w:type="character" w:styleId="Hipercze">
    <w:name w:val="Hyperlink"/>
    <w:basedOn w:val="Domylnaczcionkaakapitu"/>
    <w:uiPriority w:val="99"/>
    <w:unhideWhenUsed/>
    <w:rsid w:val="00C706DA"/>
    <w:rPr>
      <w:color w:val="0000FF"/>
      <w:u w:val="single"/>
    </w:rPr>
  </w:style>
  <w:style w:type="paragraph" w:styleId="Bezodstpw">
    <w:name w:val="No Spacing"/>
    <w:link w:val="BezodstpwZnak"/>
    <w:qFormat/>
    <w:rsid w:val="00295A47"/>
    <w:pPr>
      <w:spacing w:after="0" w:line="315" w:lineRule="exact"/>
      <w:ind w:left="840"/>
    </w:pPr>
    <w:rPr>
      <w:rFonts w:ascii="Georgia" w:hAnsi="Georgia"/>
      <w:sz w:val="21"/>
      <w:szCs w:val="21"/>
    </w:rPr>
  </w:style>
  <w:style w:type="paragraph" w:styleId="Tytu">
    <w:name w:val="Title"/>
    <w:basedOn w:val="Normalny"/>
    <w:next w:val="Normalny"/>
    <w:link w:val="TytuZnak"/>
    <w:uiPriority w:val="10"/>
    <w:qFormat/>
    <w:rsid w:val="00E02518"/>
    <w:pPr>
      <w:spacing w:after="100" w:line="240" w:lineRule="auto"/>
      <w:ind w:left="0"/>
      <w:contextualSpacing/>
    </w:pPr>
    <w:rPr>
      <w:rFonts w:cstheme="majorBidi"/>
      <w:spacing w:val="5"/>
      <w:kern w:val="28"/>
      <w:sz w:val="42"/>
      <w:szCs w:val="42"/>
    </w:rPr>
  </w:style>
  <w:style w:type="character" w:customStyle="1" w:styleId="TytuZnak">
    <w:name w:val="Tytuł Znak"/>
    <w:basedOn w:val="Domylnaczcionkaakapitu"/>
    <w:link w:val="Tytu"/>
    <w:uiPriority w:val="10"/>
    <w:rsid w:val="00E02518"/>
    <w:rPr>
      <w:rFonts w:ascii="Marr Sans Medium" w:eastAsia="Times New Roman" w:hAnsi="Marr Sans Medium" w:cstheme="majorBidi"/>
      <w:bCs/>
      <w:spacing w:val="5"/>
      <w:kern w:val="28"/>
      <w:sz w:val="42"/>
      <w:szCs w:val="42"/>
      <w:lang w:val="en-GB" w:eastAsia="pl-PL"/>
    </w:rPr>
  </w:style>
  <w:style w:type="paragraph" w:styleId="Podtytu">
    <w:name w:val="Subtitle"/>
    <w:basedOn w:val="Normalny"/>
    <w:next w:val="Normalny"/>
    <w:link w:val="PodtytuZnak"/>
    <w:uiPriority w:val="11"/>
    <w:qFormat/>
    <w:rsid w:val="00295A47"/>
    <w:pPr>
      <w:numPr>
        <w:ilvl w:val="1"/>
      </w:numPr>
      <w:spacing w:line="314" w:lineRule="exact"/>
      <w:ind w:left="420"/>
    </w:pPr>
    <w:rPr>
      <w:rFonts w:cstheme="majorBidi"/>
      <w:iCs w:val="0"/>
      <w:sz w:val="26"/>
      <w:szCs w:val="26"/>
    </w:rPr>
  </w:style>
  <w:style w:type="character" w:customStyle="1" w:styleId="PodtytuZnak">
    <w:name w:val="Podtytuł Znak"/>
    <w:basedOn w:val="Domylnaczcionkaakapitu"/>
    <w:link w:val="Podtytu"/>
    <w:uiPriority w:val="11"/>
    <w:rsid w:val="00295A47"/>
    <w:rPr>
      <w:rFonts w:ascii="Georgia" w:eastAsia="Times New Roman" w:hAnsi="Georgia" w:cstheme="majorBidi"/>
      <w:bCs/>
      <w:iCs/>
      <w:sz w:val="26"/>
      <w:szCs w:val="26"/>
      <w:lang w:eastAsia="pl-PL"/>
    </w:rPr>
  </w:style>
  <w:style w:type="character" w:customStyle="1" w:styleId="Nagwek1Znak">
    <w:name w:val="Nagłówek 1 Znak"/>
    <w:basedOn w:val="Domylnaczcionkaakapitu"/>
    <w:link w:val="Nagwek1"/>
    <w:uiPriority w:val="9"/>
    <w:rsid w:val="00295A47"/>
    <w:rPr>
      <w:rFonts w:ascii="Georgia" w:eastAsia="Times New Roman" w:hAnsi="Georgia" w:cstheme="majorBidi"/>
      <w:sz w:val="26"/>
      <w:szCs w:val="26"/>
      <w:lang w:eastAsia="pl-PL"/>
    </w:rPr>
  </w:style>
  <w:style w:type="paragraph" w:styleId="Akapitzlist">
    <w:name w:val="List Paragraph"/>
    <w:basedOn w:val="Normalny"/>
    <w:link w:val="AkapitzlistZnak"/>
    <w:uiPriority w:val="34"/>
    <w:rsid w:val="001363E4"/>
    <w:pPr>
      <w:ind w:left="720"/>
      <w:contextualSpacing/>
    </w:pPr>
  </w:style>
  <w:style w:type="paragraph" w:customStyle="1" w:styleId="listanumerowana">
    <w:name w:val="lista numerowana"/>
    <w:basedOn w:val="Akapitzlist"/>
    <w:link w:val="listanumerowanaZnak"/>
    <w:qFormat/>
    <w:rsid w:val="009F4074"/>
    <w:pPr>
      <w:numPr>
        <w:numId w:val="6"/>
      </w:numPr>
      <w:ind w:left="1418" w:hanging="567"/>
    </w:pPr>
  </w:style>
  <w:style w:type="paragraph" w:customStyle="1" w:styleId="listanienumerowana">
    <w:name w:val="lista nienumerowana"/>
    <w:basedOn w:val="Akapitzlist"/>
    <w:link w:val="listanienumerowanaZnak"/>
    <w:qFormat/>
    <w:rsid w:val="009F4074"/>
    <w:pPr>
      <w:numPr>
        <w:numId w:val="14"/>
      </w:numPr>
      <w:spacing w:after="0"/>
      <w:ind w:left="1418" w:hanging="567"/>
    </w:pPr>
  </w:style>
  <w:style w:type="character" w:customStyle="1" w:styleId="AkapitzlistZnak">
    <w:name w:val="Akapit z listą Znak"/>
    <w:basedOn w:val="Domylnaczcionkaakapitu"/>
    <w:link w:val="Akapitzlist"/>
    <w:uiPriority w:val="34"/>
    <w:rsid w:val="00E02518"/>
    <w:rPr>
      <w:rFonts w:ascii="Marr Sans Medium" w:eastAsia="Times New Roman" w:hAnsi="Marr Sans Medium" w:cs="Arial"/>
      <w:bCs/>
      <w:sz w:val="21"/>
      <w:szCs w:val="21"/>
      <w:lang w:val="en-GB" w:eastAsia="pl-PL"/>
    </w:rPr>
  </w:style>
  <w:style w:type="character" w:customStyle="1" w:styleId="listanumerowanaZnak">
    <w:name w:val="lista numerowana Znak"/>
    <w:basedOn w:val="AkapitzlistZnak"/>
    <w:link w:val="listanumerowana"/>
    <w:rsid w:val="009F4074"/>
    <w:rPr>
      <w:rFonts w:ascii="Marr Sans Medium" w:eastAsia="Times New Roman" w:hAnsi="Marr Sans Medium" w:cs="Arial"/>
      <w:bCs/>
      <w:sz w:val="21"/>
      <w:szCs w:val="21"/>
      <w:lang w:val="en-GB" w:eastAsia="pl-PL"/>
    </w:rPr>
  </w:style>
  <w:style w:type="numbering" w:customStyle="1" w:styleId="Styl1">
    <w:name w:val="Styl 1"/>
    <w:uiPriority w:val="99"/>
    <w:rsid w:val="009F4074"/>
    <w:pPr>
      <w:numPr>
        <w:numId w:val="12"/>
      </w:numPr>
    </w:pPr>
  </w:style>
  <w:style w:type="character" w:customStyle="1" w:styleId="listanienumerowanaZnak">
    <w:name w:val="lista nienumerowana Znak"/>
    <w:basedOn w:val="AkapitzlistZnak"/>
    <w:link w:val="listanienumerowana"/>
    <w:rsid w:val="009F4074"/>
    <w:rPr>
      <w:rFonts w:ascii="Marr Sans Medium" w:eastAsia="Times New Roman" w:hAnsi="Marr Sans Medium" w:cs="Arial"/>
      <w:bCs/>
      <w:sz w:val="21"/>
      <w:szCs w:val="21"/>
      <w:lang w:val="en-GB" w:eastAsia="pl-PL"/>
    </w:rPr>
  </w:style>
  <w:style w:type="paragraph" w:styleId="Nagwek">
    <w:name w:val="header"/>
    <w:basedOn w:val="Normalny"/>
    <w:link w:val="NagwekZnak"/>
    <w:uiPriority w:val="99"/>
    <w:unhideWhenUsed/>
    <w:rsid w:val="008D1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15"/>
    <w:rPr>
      <w:rFonts w:ascii="Marr Sans Medium" w:eastAsia="Times New Roman" w:hAnsi="Marr Sans Medium" w:cs="Arial"/>
      <w:bCs/>
      <w:sz w:val="21"/>
      <w:szCs w:val="21"/>
      <w:lang w:val="en-GB" w:eastAsia="pl-PL"/>
    </w:rPr>
  </w:style>
  <w:style w:type="paragraph" w:styleId="Stopka">
    <w:name w:val="footer"/>
    <w:basedOn w:val="Normalny"/>
    <w:link w:val="StopkaZnak"/>
    <w:uiPriority w:val="99"/>
    <w:unhideWhenUsed/>
    <w:rsid w:val="008D1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15"/>
    <w:rPr>
      <w:rFonts w:ascii="Marr Sans Medium" w:eastAsia="Times New Roman" w:hAnsi="Marr Sans Medium" w:cs="Arial"/>
      <w:bCs/>
      <w:sz w:val="21"/>
      <w:szCs w:val="21"/>
      <w:lang w:val="en-GB" w:eastAsia="pl-PL"/>
    </w:rPr>
  </w:style>
  <w:style w:type="paragraph" w:styleId="Tekstdymka">
    <w:name w:val="Balloon Text"/>
    <w:basedOn w:val="Normalny"/>
    <w:link w:val="TekstdymkaZnak"/>
    <w:uiPriority w:val="99"/>
    <w:semiHidden/>
    <w:unhideWhenUsed/>
    <w:rsid w:val="008D1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115"/>
    <w:rPr>
      <w:rFonts w:ascii="Tahoma" w:eastAsia="Times New Roman" w:hAnsi="Tahoma" w:cs="Tahoma"/>
      <w:bCs/>
      <w:sz w:val="16"/>
      <w:szCs w:val="16"/>
      <w:lang w:val="en-GB" w:eastAsia="pl-PL"/>
    </w:rPr>
  </w:style>
  <w:style w:type="character" w:customStyle="1" w:styleId="Nagwek2Znak">
    <w:name w:val="Nagłówek 2 Znak"/>
    <w:basedOn w:val="Domylnaczcionkaakapitu"/>
    <w:link w:val="Nagwek2"/>
    <w:uiPriority w:val="9"/>
    <w:rsid w:val="00BE221D"/>
    <w:rPr>
      <w:rFonts w:asciiTheme="majorHAnsi" w:eastAsiaTheme="majorEastAsia" w:hAnsiTheme="majorHAnsi" w:cstheme="majorBidi"/>
      <w:b/>
      <w:color w:val="4F81BD" w:themeColor="accent1"/>
      <w:sz w:val="26"/>
      <w:szCs w:val="26"/>
      <w:lang w:val="en-GB" w:eastAsia="pl-PL"/>
    </w:rPr>
  </w:style>
  <w:style w:type="character" w:styleId="Wyrnieniedelikatne">
    <w:name w:val="Subtle Emphasis"/>
    <w:basedOn w:val="Domylnaczcionkaakapitu"/>
    <w:uiPriority w:val="19"/>
    <w:rsid w:val="00BE221D"/>
    <w:rPr>
      <w:i/>
      <w:iCs/>
      <w:color w:val="808080" w:themeColor="text1" w:themeTint="7F"/>
    </w:rPr>
  </w:style>
  <w:style w:type="paragraph" w:customStyle="1" w:styleId="detale">
    <w:name w:val="detale"/>
    <w:basedOn w:val="Bezodstpw"/>
    <w:link w:val="detaleZnak"/>
    <w:qFormat/>
    <w:rsid w:val="00295A47"/>
    <w:pPr>
      <w:spacing w:after="200"/>
      <w:ind w:left="1260"/>
    </w:pPr>
  </w:style>
  <w:style w:type="paragraph" w:customStyle="1" w:styleId="link">
    <w:name w:val="link"/>
    <w:basedOn w:val="Normalny"/>
    <w:link w:val="linkZnak"/>
    <w:qFormat/>
    <w:rsid w:val="00295A47"/>
  </w:style>
  <w:style w:type="character" w:customStyle="1" w:styleId="detaleZnak">
    <w:name w:val="detale Znak"/>
    <w:basedOn w:val="Domylnaczcionkaakapitu"/>
    <w:link w:val="detale"/>
    <w:rsid w:val="00295A47"/>
    <w:rPr>
      <w:rFonts w:ascii="Georgia" w:hAnsi="Georgia"/>
      <w:sz w:val="21"/>
      <w:szCs w:val="21"/>
    </w:rPr>
  </w:style>
  <w:style w:type="character" w:customStyle="1" w:styleId="BezodstpwZnak">
    <w:name w:val="Bez odstępów Znak"/>
    <w:basedOn w:val="Domylnaczcionkaakapitu"/>
    <w:link w:val="Bezodstpw"/>
    <w:rsid w:val="00295A47"/>
    <w:rPr>
      <w:rFonts w:ascii="Georgia" w:hAnsi="Georgia"/>
      <w:sz w:val="21"/>
      <w:szCs w:val="21"/>
    </w:rPr>
  </w:style>
  <w:style w:type="character" w:customStyle="1" w:styleId="linkZnak">
    <w:name w:val="link Znak"/>
    <w:basedOn w:val="BezodstpwZnak"/>
    <w:link w:val="link"/>
    <w:rsid w:val="00295A47"/>
    <w:rPr>
      <w:rFonts w:ascii="Georgia" w:eastAsia="Times New Roman" w:hAnsi="Georgia" w:cs="Arial"/>
      <w:bCs/>
      <w:iCs/>
      <w:sz w:val="21"/>
      <w:szCs w:val="21"/>
      <w:lang w:eastAsia="pl-PL"/>
    </w:rPr>
  </w:style>
  <w:style w:type="character" w:styleId="Odwoaniedokomentarza">
    <w:name w:val="annotation reference"/>
    <w:basedOn w:val="Domylnaczcionkaakapitu"/>
    <w:uiPriority w:val="99"/>
    <w:semiHidden/>
    <w:unhideWhenUsed/>
    <w:rsid w:val="00461967"/>
    <w:rPr>
      <w:sz w:val="16"/>
      <w:szCs w:val="16"/>
    </w:rPr>
  </w:style>
  <w:style w:type="paragraph" w:styleId="Tekstkomentarza">
    <w:name w:val="annotation text"/>
    <w:basedOn w:val="Normalny"/>
    <w:link w:val="TekstkomentarzaZnak"/>
    <w:uiPriority w:val="99"/>
    <w:semiHidden/>
    <w:unhideWhenUsed/>
    <w:rsid w:val="00461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967"/>
    <w:rPr>
      <w:rFonts w:ascii="Marr Sans Medium" w:eastAsia="Times New Roman" w:hAnsi="Marr Sans Medium" w:cs="Arial"/>
      <w:bCs/>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461967"/>
    <w:rPr>
      <w:b/>
    </w:rPr>
  </w:style>
  <w:style w:type="character" w:customStyle="1" w:styleId="TematkomentarzaZnak">
    <w:name w:val="Temat komentarza Znak"/>
    <w:basedOn w:val="TekstkomentarzaZnak"/>
    <w:link w:val="Tematkomentarza"/>
    <w:uiPriority w:val="99"/>
    <w:semiHidden/>
    <w:rsid w:val="00461967"/>
    <w:rPr>
      <w:rFonts w:ascii="Marr Sans Medium" w:eastAsia="Times New Roman" w:hAnsi="Marr Sans Medium" w:cs="Arial"/>
      <w:b/>
      <w:bCs/>
      <w:sz w:val="20"/>
      <w:szCs w:val="20"/>
      <w:lang w:val="en-GB" w:eastAsia="pl-PL"/>
    </w:rPr>
  </w:style>
  <w:style w:type="character" w:customStyle="1" w:styleId="st">
    <w:name w:val="st"/>
    <w:basedOn w:val="Domylnaczcionkaakapitu"/>
    <w:rsid w:val="009B1B3A"/>
  </w:style>
  <w:style w:type="character" w:styleId="Uwydatnienie">
    <w:name w:val="Emphasis"/>
    <w:basedOn w:val="Domylnaczcionkaakapitu"/>
    <w:uiPriority w:val="20"/>
    <w:qFormat/>
    <w:rsid w:val="009B1B3A"/>
    <w:rPr>
      <w:i/>
      <w:iCs/>
    </w:rPr>
  </w:style>
  <w:style w:type="character" w:styleId="UyteHipercze">
    <w:name w:val="FollowedHyperlink"/>
    <w:basedOn w:val="Domylnaczcionkaakapitu"/>
    <w:uiPriority w:val="99"/>
    <w:semiHidden/>
    <w:unhideWhenUsed/>
    <w:rsid w:val="00FD1EB9"/>
    <w:rPr>
      <w:color w:val="800080" w:themeColor="followedHyperlink"/>
      <w:u w:val="single"/>
    </w:rPr>
  </w:style>
  <w:style w:type="paragraph" w:customStyle="1" w:styleId="BodyA">
    <w:name w:val="Body A"/>
    <w:rsid w:val="00A9176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character" w:customStyle="1" w:styleId="NoneA">
    <w:name w:val="None A"/>
    <w:rsid w:val="00A91763"/>
    <w:rPr>
      <w:lang w:val="en-US"/>
    </w:rPr>
  </w:style>
  <w:style w:type="character" w:customStyle="1" w:styleId="Hyperlink0">
    <w:name w:val="Hyperlink.0"/>
    <w:basedOn w:val="NoneA"/>
    <w:rsid w:val="00A91763"/>
    <w:rPr>
      <w:i/>
      <w:iCs/>
      <w:color w:val="0000FF"/>
      <w:sz w:val="22"/>
      <w:szCs w:val="22"/>
      <w:u w:val="single" w:color="0000FF"/>
      <w:lang w:val="en-US"/>
    </w:rPr>
  </w:style>
  <w:style w:type="numbering" w:customStyle="1" w:styleId="Bullets">
    <w:name w:val="Bullets"/>
    <w:rsid w:val="00A91763"/>
    <w:pPr>
      <w:numPr>
        <w:numId w:val="15"/>
      </w:numPr>
    </w:pPr>
  </w:style>
  <w:style w:type="paragraph" w:customStyle="1" w:styleId="Default">
    <w:name w:val="Default"/>
    <w:rsid w:val="00A9176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 w:type="character" w:customStyle="1" w:styleId="redniasiatka2akcent1Znak">
    <w:name w:val="Średnia siatka 2 — akcent 1 Znak"/>
    <w:link w:val="redniasiatka2akcent1"/>
    <w:rsid w:val="00BC08FA"/>
    <w:rPr>
      <w:rFonts w:ascii="Georgia" w:eastAsia="Cambria" w:hAnsi="Georgia" w:cs="Times New Roman"/>
      <w:sz w:val="21"/>
      <w:szCs w:val="21"/>
      <w:lang w:val="pl-PL"/>
    </w:rPr>
  </w:style>
  <w:style w:type="table" w:styleId="redniasiatka2akcent1">
    <w:name w:val="Medium Grid 2 Accent 1"/>
    <w:basedOn w:val="Standardowy"/>
    <w:link w:val="redniasiatka2akcent1Znak"/>
    <w:rsid w:val="00BC08FA"/>
    <w:pPr>
      <w:spacing w:after="0" w:line="240" w:lineRule="auto"/>
    </w:pPr>
    <w:rPr>
      <w:rFonts w:ascii="Georgia" w:eastAsia="Cambria" w:hAnsi="Georgia" w:cs="Times New Roman"/>
      <w:sz w:val="21"/>
      <w:szCs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ekstprzypisukocowego">
    <w:name w:val="endnote text"/>
    <w:basedOn w:val="Normalny"/>
    <w:link w:val="TekstprzypisukocowegoZnak"/>
    <w:uiPriority w:val="99"/>
    <w:semiHidden/>
    <w:unhideWhenUsed/>
    <w:rsid w:val="00BC08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8FA"/>
    <w:rPr>
      <w:rFonts w:ascii="Georgia" w:eastAsia="Times New Roman" w:hAnsi="Georgia" w:cs="Arial"/>
      <w:bCs/>
      <w:iCs/>
      <w:sz w:val="20"/>
      <w:szCs w:val="20"/>
      <w:lang w:eastAsia="pl-PL"/>
    </w:rPr>
  </w:style>
  <w:style w:type="character" w:styleId="Odwoanieprzypisukocowego">
    <w:name w:val="endnote reference"/>
    <w:basedOn w:val="Domylnaczcionkaakapitu"/>
    <w:uiPriority w:val="99"/>
    <w:semiHidden/>
    <w:unhideWhenUsed/>
    <w:rsid w:val="00BC08FA"/>
    <w:rPr>
      <w:vertAlign w:val="superscript"/>
    </w:rPr>
  </w:style>
  <w:style w:type="character" w:customStyle="1" w:styleId="normaltextrun">
    <w:name w:val="normaltextrun"/>
    <w:basedOn w:val="Domylnaczcionkaakapitu"/>
    <w:rsid w:val="00FF25E9"/>
  </w:style>
  <w:style w:type="table" w:styleId="Tabela-Siatka">
    <w:name w:val="Table Grid"/>
    <w:basedOn w:val="Standardowy"/>
    <w:uiPriority w:val="59"/>
    <w:unhideWhenUsed/>
    <w:rsid w:val="007D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645A2"/>
    <w:rPr>
      <w:color w:val="808080"/>
      <w:shd w:val="clear" w:color="auto" w:fill="E6E6E6"/>
    </w:rPr>
  </w:style>
  <w:style w:type="character" w:customStyle="1" w:styleId="Nierozpoznanawzmianka2">
    <w:name w:val="Nierozpoznana wzmianka2"/>
    <w:basedOn w:val="Domylnaczcionkaakapitu"/>
    <w:uiPriority w:val="99"/>
    <w:semiHidden/>
    <w:unhideWhenUsed/>
    <w:rsid w:val="00752F6C"/>
    <w:rPr>
      <w:color w:val="808080"/>
      <w:shd w:val="clear" w:color="auto" w:fill="E6E6E6"/>
    </w:rPr>
  </w:style>
  <w:style w:type="character" w:customStyle="1" w:styleId="Nierozpoznanawzmianka3">
    <w:name w:val="Nierozpoznana wzmianka3"/>
    <w:basedOn w:val="Domylnaczcionkaakapitu"/>
    <w:uiPriority w:val="99"/>
    <w:semiHidden/>
    <w:unhideWhenUsed/>
    <w:rsid w:val="000A4748"/>
    <w:rPr>
      <w:color w:val="605E5C"/>
      <w:shd w:val="clear" w:color="auto" w:fill="E1DFDD"/>
    </w:rPr>
  </w:style>
  <w:style w:type="character" w:customStyle="1" w:styleId="Nierozpoznanawzmianka4">
    <w:name w:val="Nierozpoznana wzmianka4"/>
    <w:basedOn w:val="Domylnaczcionkaakapitu"/>
    <w:uiPriority w:val="99"/>
    <w:semiHidden/>
    <w:unhideWhenUsed/>
    <w:rsid w:val="006C0017"/>
    <w:rPr>
      <w:color w:val="605E5C"/>
      <w:shd w:val="clear" w:color="auto" w:fill="E1DFDD"/>
    </w:rPr>
  </w:style>
  <w:style w:type="character" w:customStyle="1" w:styleId="Nierozpoznanawzmianka5">
    <w:name w:val="Nierozpoznana wzmianka5"/>
    <w:basedOn w:val="Domylnaczcionkaakapitu"/>
    <w:uiPriority w:val="99"/>
    <w:semiHidden/>
    <w:unhideWhenUsed/>
    <w:rsid w:val="002A53A9"/>
    <w:rPr>
      <w:color w:val="605E5C"/>
      <w:shd w:val="clear" w:color="auto" w:fill="E1DFDD"/>
    </w:rPr>
  </w:style>
  <w:style w:type="character" w:customStyle="1" w:styleId="Nierozpoznanawzmianka6">
    <w:name w:val="Nierozpoznana wzmianka6"/>
    <w:basedOn w:val="Domylnaczcionkaakapitu"/>
    <w:uiPriority w:val="99"/>
    <w:semiHidden/>
    <w:unhideWhenUsed/>
    <w:rsid w:val="00DD29A2"/>
    <w:rPr>
      <w:color w:val="605E5C"/>
      <w:shd w:val="clear" w:color="auto" w:fill="E1DFDD"/>
    </w:rPr>
  </w:style>
  <w:style w:type="character" w:customStyle="1" w:styleId="Nierozpoznanawzmianka7">
    <w:name w:val="Nierozpoznana wzmianka7"/>
    <w:basedOn w:val="Domylnaczcionkaakapitu"/>
    <w:uiPriority w:val="99"/>
    <w:semiHidden/>
    <w:unhideWhenUsed/>
    <w:rsid w:val="004C0776"/>
    <w:rPr>
      <w:color w:val="605E5C"/>
      <w:shd w:val="clear" w:color="auto" w:fill="E1DFDD"/>
    </w:rPr>
  </w:style>
  <w:style w:type="paragraph" w:styleId="Tekstpodstawowy">
    <w:name w:val="Body Text"/>
    <w:basedOn w:val="Normalny"/>
    <w:link w:val="TekstpodstawowyZnak"/>
    <w:rsid w:val="00824219"/>
    <w:pPr>
      <w:widowControl w:val="0"/>
      <w:tabs>
        <w:tab w:val="clear" w:pos="8505"/>
      </w:tabs>
      <w:suppressAutoHyphens/>
      <w:spacing w:after="120" w:line="240" w:lineRule="auto"/>
      <w:ind w:left="0" w:right="0"/>
    </w:pPr>
    <w:rPr>
      <w:rFonts w:ascii="Times New Roman" w:eastAsia="SimSun" w:hAnsi="Times New Roman" w:cs="Lucida Sans"/>
      <w:bCs w:val="0"/>
      <w:iCs w:val="0"/>
      <w:kern w:val="1"/>
      <w:sz w:val="24"/>
      <w:szCs w:val="24"/>
      <w:lang w:eastAsia="hi-IN" w:bidi="hi-IN"/>
    </w:rPr>
  </w:style>
  <w:style w:type="character" w:customStyle="1" w:styleId="TekstpodstawowyZnak">
    <w:name w:val="Tekst podstawowy Znak"/>
    <w:basedOn w:val="Domylnaczcionkaakapitu"/>
    <w:link w:val="Tekstpodstawowy"/>
    <w:rsid w:val="00824219"/>
    <w:rPr>
      <w:rFonts w:ascii="Times New Roman" w:eastAsia="SimSun" w:hAnsi="Times New Roman" w:cs="Lucida Sans"/>
      <w:kern w:val="1"/>
      <w:sz w:val="24"/>
      <w:szCs w:val="24"/>
      <w:lang w:eastAsia="hi-IN" w:bidi="hi-IN"/>
    </w:rPr>
  </w:style>
  <w:style w:type="character" w:customStyle="1" w:styleId="Nierozpoznanawzmianka8">
    <w:name w:val="Nierozpoznana wzmianka8"/>
    <w:basedOn w:val="Domylnaczcionkaakapitu"/>
    <w:uiPriority w:val="99"/>
    <w:semiHidden/>
    <w:unhideWhenUsed/>
    <w:rsid w:val="00824219"/>
    <w:rPr>
      <w:color w:val="605E5C"/>
      <w:shd w:val="clear" w:color="auto" w:fill="E1DFDD"/>
    </w:rPr>
  </w:style>
  <w:style w:type="character" w:styleId="Nierozpoznanawzmianka">
    <w:name w:val="Unresolved Mention"/>
    <w:basedOn w:val="Domylnaczcionkaakapitu"/>
    <w:uiPriority w:val="99"/>
    <w:semiHidden/>
    <w:unhideWhenUsed/>
    <w:rsid w:val="0031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4282">
      <w:bodyDiv w:val="1"/>
      <w:marLeft w:val="0"/>
      <w:marRight w:val="0"/>
      <w:marTop w:val="0"/>
      <w:marBottom w:val="0"/>
      <w:divBdr>
        <w:top w:val="none" w:sz="0" w:space="0" w:color="auto"/>
        <w:left w:val="none" w:sz="0" w:space="0" w:color="auto"/>
        <w:bottom w:val="none" w:sz="0" w:space="0" w:color="auto"/>
        <w:right w:val="none" w:sz="0" w:space="0" w:color="auto"/>
      </w:divBdr>
    </w:div>
    <w:div w:id="144778991">
      <w:bodyDiv w:val="1"/>
      <w:marLeft w:val="0"/>
      <w:marRight w:val="0"/>
      <w:marTop w:val="0"/>
      <w:marBottom w:val="0"/>
      <w:divBdr>
        <w:top w:val="none" w:sz="0" w:space="0" w:color="auto"/>
        <w:left w:val="none" w:sz="0" w:space="0" w:color="auto"/>
        <w:bottom w:val="none" w:sz="0" w:space="0" w:color="auto"/>
        <w:right w:val="none" w:sz="0" w:space="0" w:color="auto"/>
      </w:divBdr>
    </w:div>
    <w:div w:id="185363268">
      <w:bodyDiv w:val="1"/>
      <w:marLeft w:val="0"/>
      <w:marRight w:val="0"/>
      <w:marTop w:val="0"/>
      <w:marBottom w:val="0"/>
      <w:divBdr>
        <w:top w:val="none" w:sz="0" w:space="0" w:color="auto"/>
        <w:left w:val="none" w:sz="0" w:space="0" w:color="auto"/>
        <w:bottom w:val="none" w:sz="0" w:space="0" w:color="auto"/>
        <w:right w:val="none" w:sz="0" w:space="0" w:color="auto"/>
      </w:divBdr>
    </w:div>
    <w:div w:id="200558476">
      <w:bodyDiv w:val="1"/>
      <w:marLeft w:val="0"/>
      <w:marRight w:val="0"/>
      <w:marTop w:val="0"/>
      <w:marBottom w:val="0"/>
      <w:divBdr>
        <w:top w:val="none" w:sz="0" w:space="0" w:color="auto"/>
        <w:left w:val="none" w:sz="0" w:space="0" w:color="auto"/>
        <w:bottom w:val="none" w:sz="0" w:space="0" w:color="auto"/>
        <w:right w:val="none" w:sz="0" w:space="0" w:color="auto"/>
      </w:divBdr>
    </w:div>
    <w:div w:id="207646577">
      <w:bodyDiv w:val="1"/>
      <w:marLeft w:val="0"/>
      <w:marRight w:val="0"/>
      <w:marTop w:val="0"/>
      <w:marBottom w:val="0"/>
      <w:divBdr>
        <w:top w:val="none" w:sz="0" w:space="0" w:color="auto"/>
        <w:left w:val="none" w:sz="0" w:space="0" w:color="auto"/>
        <w:bottom w:val="none" w:sz="0" w:space="0" w:color="auto"/>
        <w:right w:val="none" w:sz="0" w:space="0" w:color="auto"/>
      </w:divBdr>
    </w:div>
    <w:div w:id="270362687">
      <w:bodyDiv w:val="1"/>
      <w:marLeft w:val="0"/>
      <w:marRight w:val="0"/>
      <w:marTop w:val="0"/>
      <w:marBottom w:val="0"/>
      <w:divBdr>
        <w:top w:val="none" w:sz="0" w:space="0" w:color="auto"/>
        <w:left w:val="none" w:sz="0" w:space="0" w:color="auto"/>
        <w:bottom w:val="none" w:sz="0" w:space="0" w:color="auto"/>
        <w:right w:val="none" w:sz="0" w:space="0" w:color="auto"/>
      </w:divBdr>
    </w:div>
    <w:div w:id="408695454">
      <w:bodyDiv w:val="1"/>
      <w:marLeft w:val="0"/>
      <w:marRight w:val="0"/>
      <w:marTop w:val="0"/>
      <w:marBottom w:val="0"/>
      <w:divBdr>
        <w:top w:val="none" w:sz="0" w:space="0" w:color="auto"/>
        <w:left w:val="none" w:sz="0" w:space="0" w:color="auto"/>
        <w:bottom w:val="none" w:sz="0" w:space="0" w:color="auto"/>
        <w:right w:val="none" w:sz="0" w:space="0" w:color="auto"/>
      </w:divBdr>
    </w:div>
    <w:div w:id="731923998">
      <w:bodyDiv w:val="1"/>
      <w:marLeft w:val="0"/>
      <w:marRight w:val="0"/>
      <w:marTop w:val="0"/>
      <w:marBottom w:val="0"/>
      <w:divBdr>
        <w:top w:val="none" w:sz="0" w:space="0" w:color="auto"/>
        <w:left w:val="none" w:sz="0" w:space="0" w:color="auto"/>
        <w:bottom w:val="none" w:sz="0" w:space="0" w:color="auto"/>
        <w:right w:val="none" w:sz="0" w:space="0" w:color="auto"/>
      </w:divBdr>
    </w:div>
    <w:div w:id="761488498">
      <w:bodyDiv w:val="1"/>
      <w:marLeft w:val="0"/>
      <w:marRight w:val="0"/>
      <w:marTop w:val="0"/>
      <w:marBottom w:val="0"/>
      <w:divBdr>
        <w:top w:val="none" w:sz="0" w:space="0" w:color="auto"/>
        <w:left w:val="none" w:sz="0" w:space="0" w:color="auto"/>
        <w:bottom w:val="none" w:sz="0" w:space="0" w:color="auto"/>
        <w:right w:val="none" w:sz="0" w:space="0" w:color="auto"/>
      </w:divBdr>
    </w:div>
    <w:div w:id="788620069">
      <w:bodyDiv w:val="1"/>
      <w:marLeft w:val="0"/>
      <w:marRight w:val="0"/>
      <w:marTop w:val="0"/>
      <w:marBottom w:val="0"/>
      <w:divBdr>
        <w:top w:val="none" w:sz="0" w:space="0" w:color="auto"/>
        <w:left w:val="none" w:sz="0" w:space="0" w:color="auto"/>
        <w:bottom w:val="none" w:sz="0" w:space="0" w:color="auto"/>
        <w:right w:val="none" w:sz="0" w:space="0" w:color="auto"/>
      </w:divBdr>
    </w:div>
    <w:div w:id="1421683057">
      <w:bodyDiv w:val="1"/>
      <w:marLeft w:val="0"/>
      <w:marRight w:val="0"/>
      <w:marTop w:val="0"/>
      <w:marBottom w:val="0"/>
      <w:divBdr>
        <w:top w:val="none" w:sz="0" w:space="0" w:color="auto"/>
        <w:left w:val="none" w:sz="0" w:space="0" w:color="auto"/>
        <w:bottom w:val="none" w:sz="0" w:space="0" w:color="auto"/>
        <w:right w:val="none" w:sz="0" w:space="0" w:color="auto"/>
      </w:divBdr>
    </w:div>
    <w:div w:id="1431311529">
      <w:bodyDiv w:val="1"/>
      <w:marLeft w:val="0"/>
      <w:marRight w:val="0"/>
      <w:marTop w:val="0"/>
      <w:marBottom w:val="0"/>
      <w:divBdr>
        <w:top w:val="none" w:sz="0" w:space="0" w:color="auto"/>
        <w:left w:val="none" w:sz="0" w:space="0" w:color="auto"/>
        <w:bottom w:val="none" w:sz="0" w:space="0" w:color="auto"/>
        <w:right w:val="none" w:sz="0" w:space="0" w:color="auto"/>
      </w:divBdr>
    </w:div>
    <w:div w:id="1513107847">
      <w:bodyDiv w:val="1"/>
      <w:marLeft w:val="0"/>
      <w:marRight w:val="0"/>
      <w:marTop w:val="0"/>
      <w:marBottom w:val="0"/>
      <w:divBdr>
        <w:top w:val="none" w:sz="0" w:space="0" w:color="auto"/>
        <w:left w:val="none" w:sz="0" w:space="0" w:color="auto"/>
        <w:bottom w:val="none" w:sz="0" w:space="0" w:color="auto"/>
        <w:right w:val="none" w:sz="0" w:space="0" w:color="auto"/>
      </w:divBdr>
    </w:div>
    <w:div w:id="1643609328">
      <w:bodyDiv w:val="1"/>
      <w:marLeft w:val="0"/>
      <w:marRight w:val="0"/>
      <w:marTop w:val="0"/>
      <w:marBottom w:val="0"/>
      <w:divBdr>
        <w:top w:val="none" w:sz="0" w:space="0" w:color="auto"/>
        <w:left w:val="none" w:sz="0" w:space="0" w:color="auto"/>
        <w:bottom w:val="none" w:sz="0" w:space="0" w:color="auto"/>
        <w:right w:val="none" w:sz="0" w:space="0" w:color="auto"/>
      </w:divBdr>
    </w:div>
    <w:div w:id="1686861879">
      <w:bodyDiv w:val="1"/>
      <w:marLeft w:val="0"/>
      <w:marRight w:val="0"/>
      <w:marTop w:val="0"/>
      <w:marBottom w:val="0"/>
      <w:divBdr>
        <w:top w:val="none" w:sz="0" w:space="0" w:color="auto"/>
        <w:left w:val="none" w:sz="0" w:space="0" w:color="auto"/>
        <w:bottom w:val="none" w:sz="0" w:space="0" w:color="auto"/>
        <w:right w:val="none" w:sz="0" w:space="0" w:color="auto"/>
      </w:divBdr>
    </w:div>
    <w:div w:id="1797722971">
      <w:bodyDiv w:val="1"/>
      <w:marLeft w:val="0"/>
      <w:marRight w:val="0"/>
      <w:marTop w:val="0"/>
      <w:marBottom w:val="0"/>
      <w:divBdr>
        <w:top w:val="none" w:sz="0" w:space="0" w:color="auto"/>
        <w:left w:val="none" w:sz="0" w:space="0" w:color="auto"/>
        <w:bottom w:val="none" w:sz="0" w:space="0" w:color="auto"/>
        <w:right w:val="none" w:sz="0" w:space="0" w:color="auto"/>
      </w:divBdr>
      <w:divsChild>
        <w:div w:id="352462111">
          <w:marLeft w:val="0"/>
          <w:marRight w:val="0"/>
          <w:marTop w:val="0"/>
          <w:marBottom w:val="0"/>
          <w:divBdr>
            <w:top w:val="none" w:sz="0" w:space="0" w:color="auto"/>
            <w:left w:val="none" w:sz="0" w:space="0" w:color="auto"/>
            <w:bottom w:val="none" w:sz="0" w:space="0" w:color="auto"/>
            <w:right w:val="none" w:sz="0" w:space="0" w:color="auto"/>
          </w:divBdr>
        </w:div>
        <w:div w:id="375854826">
          <w:marLeft w:val="0"/>
          <w:marRight w:val="0"/>
          <w:marTop w:val="0"/>
          <w:marBottom w:val="0"/>
          <w:divBdr>
            <w:top w:val="none" w:sz="0" w:space="0" w:color="auto"/>
            <w:left w:val="none" w:sz="0" w:space="0" w:color="auto"/>
            <w:bottom w:val="none" w:sz="0" w:space="0" w:color="auto"/>
            <w:right w:val="none" w:sz="0" w:space="0" w:color="auto"/>
          </w:divBdr>
        </w:div>
        <w:div w:id="605626126">
          <w:marLeft w:val="0"/>
          <w:marRight w:val="0"/>
          <w:marTop w:val="0"/>
          <w:marBottom w:val="0"/>
          <w:divBdr>
            <w:top w:val="none" w:sz="0" w:space="0" w:color="auto"/>
            <w:left w:val="none" w:sz="0" w:space="0" w:color="auto"/>
            <w:bottom w:val="none" w:sz="0" w:space="0" w:color="auto"/>
            <w:right w:val="none" w:sz="0" w:space="0" w:color="auto"/>
          </w:divBdr>
        </w:div>
        <w:div w:id="801725543">
          <w:marLeft w:val="0"/>
          <w:marRight w:val="0"/>
          <w:marTop w:val="0"/>
          <w:marBottom w:val="0"/>
          <w:divBdr>
            <w:top w:val="none" w:sz="0" w:space="0" w:color="auto"/>
            <w:left w:val="none" w:sz="0" w:space="0" w:color="auto"/>
            <w:bottom w:val="none" w:sz="0" w:space="0" w:color="auto"/>
            <w:right w:val="none" w:sz="0" w:space="0" w:color="auto"/>
          </w:divBdr>
        </w:div>
        <w:div w:id="1234513697">
          <w:marLeft w:val="0"/>
          <w:marRight w:val="0"/>
          <w:marTop w:val="0"/>
          <w:marBottom w:val="0"/>
          <w:divBdr>
            <w:top w:val="none" w:sz="0" w:space="0" w:color="auto"/>
            <w:left w:val="none" w:sz="0" w:space="0" w:color="auto"/>
            <w:bottom w:val="none" w:sz="0" w:space="0" w:color="auto"/>
            <w:right w:val="none" w:sz="0" w:space="0" w:color="auto"/>
          </w:divBdr>
        </w:div>
        <w:div w:id="1401487459">
          <w:marLeft w:val="0"/>
          <w:marRight w:val="0"/>
          <w:marTop w:val="0"/>
          <w:marBottom w:val="0"/>
          <w:divBdr>
            <w:top w:val="none" w:sz="0" w:space="0" w:color="auto"/>
            <w:left w:val="none" w:sz="0" w:space="0" w:color="auto"/>
            <w:bottom w:val="none" w:sz="0" w:space="0" w:color="auto"/>
            <w:right w:val="none" w:sz="0" w:space="0" w:color="auto"/>
          </w:divBdr>
          <w:divsChild>
            <w:div w:id="311520228">
              <w:marLeft w:val="750"/>
              <w:marRight w:val="0"/>
              <w:marTop w:val="0"/>
              <w:marBottom w:val="0"/>
              <w:divBdr>
                <w:top w:val="none" w:sz="0" w:space="0" w:color="auto"/>
                <w:left w:val="none" w:sz="0" w:space="0" w:color="auto"/>
                <w:bottom w:val="none" w:sz="0" w:space="0" w:color="auto"/>
                <w:right w:val="none" w:sz="0" w:space="0" w:color="auto"/>
              </w:divBdr>
            </w:div>
            <w:div w:id="528185057">
              <w:marLeft w:val="630"/>
              <w:marRight w:val="0"/>
              <w:marTop w:val="0"/>
              <w:marBottom w:val="0"/>
              <w:divBdr>
                <w:top w:val="none" w:sz="0" w:space="0" w:color="auto"/>
                <w:left w:val="none" w:sz="0" w:space="0" w:color="auto"/>
                <w:bottom w:val="none" w:sz="0" w:space="0" w:color="auto"/>
                <w:right w:val="none" w:sz="0" w:space="0" w:color="auto"/>
              </w:divBdr>
            </w:div>
            <w:div w:id="670527274">
              <w:marLeft w:val="750"/>
              <w:marRight w:val="0"/>
              <w:marTop w:val="0"/>
              <w:marBottom w:val="0"/>
              <w:divBdr>
                <w:top w:val="none" w:sz="0" w:space="0" w:color="auto"/>
                <w:left w:val="none" w:sz="0" w:space="0" w:color="auto"/>
                <w:bottom w:val="none" w:sz="0" w:space="0" w:color="auto"/>
                <w:right w:val="none" w:sz="0" w:space="0" w:color="auto"/>
              </w:divBdr>
            </w:div>
            <w:div w:id="1001349066">
              <w:marLeft w:val="750"/>
              <w:marRight w:val="0"/>
              <w:marTop w:val="0"/>
              <w:marBottom w:val="0"/>
              <w:divBdr>
                <w:top w:val="none" w:sz="0" w:space="0" w:color="auto"/>
                <w:left w:val="none" w:sz="0" w:space="0" w:color="auto"/>
                <w:bottom w:val="none" w:sz="0" w:space="0" w:color="auto"/>
                <w:right w:val="none" w:sz="0" w:space="0" w:color="auto"/>
              </w:divBdr>
            </w:div>
            <w:div w:id="1696729133">
              <w:marLeft w:val="0"/>
              <w:marRight w:val="0"/>
              <w:marTop w:val="0"/>
              <w:marBottom w:val="0"/>
              <w:divBdr>
                <w:top w:val="none" w:sz="0" w:space="0" w:color="auto"/>
                <w:left w:val="none" w:sz="0" w:space="0" w:color="auto"/>
                <w:bottom w:val="none" w:sz="0" w:space="0" w:color="auto"/>
                <w:right w:val="none" w:sz="0" w:space="0" w:color="auto"/>
              </w:divBdr>
            </w:div>
            <w:div w:id="1697192828">
              <w:marLeft w:val="750"/>
              <w:marRight w:val="0"/>
              <w:marTop w:val="0"/>
              <w:marBottom w:val="0"/>
              <w:divBdr>
                <w:top w:val="none" w:sz="0" w:space="0" w:color="auto"/>
                <w:left w:val="none" w:sz="0" w:space="0" w:color="auto"/>
                <w:bottom w:val="none" w:sz="0" w:space="0" w:color="auto"/>
                <w:right w:val="none" w:sz="0" w:space="0" w:color="auto"/>
              </w:divBdr>
            </w:div>
            <w:div w:id="1765147854">
              <w:marLeft w:val="750"/>
              <w:marRight w:val="0"/>
              <w:marTop w:val="0"/>
              <w:marBottom w:val="0"/>
              <w:divBdr>
                <w:top w:val="none" w:sz="0" w:space="0" w:color="auto"/>
                <w:left w:val="none" w:sz="0" w:space="0" w:color="auto"/>
                <w:bottom w:val="none" w:sz="0" w:space="0" w:color="auto"/>
                <w:right w:val="none" w:sz="0" w:space="0" w:color="auto"/>
              </w:divBdr>
              <w:divsChild>
                <w:div w:id="647905433">
                  <w:marLeft w:val="630"/>
                  <w:marRight w:val="0"/>
                  <w:marTop w:val="0"/>
                  <w:marBottom w:val="0"/>
                  <w:divBdr>
                    <w:top w:val="none" w:sz="0" w:space="0" w:color="auto"/>
                    <w:left w:val="none" w:sz="0" w:space="0" w:color="auto"/>
                    <w:bottom w:val="none" w:sz="0" w:space="0" w:color="auto"/>
                    <w:right w:val="none" w:sz="0" w:space="0" w:color="auto"/>
                  </w:divBdr>
                </w:div>
                <w:div w:id="686635860">
                  <w:marLeft w:val="630"/>
                  <w:marRight w:val="0"/>
                  <w:marTop w:val="0"/>
                  <w:marBottom w:val="0"/>
                  <w:divBdr>
                    <w:top w:val="none" w:sz="0" w:space="0" w:color="auto"/>
                    <w:left w:val="none" w:sz="0" w:space="0" w:color="auto"/>
                    <w:bottom w:val="none" w:sz="0" w:space="0" w:color="auto"/>
                    <w:right w:val="none" w:sz="0" w:space="0" w:color="auto"/>
                  </w:divBdr>
                </w:div>
                <w:div w:id="741560958">
                  <w:marLeft w:val="630"/>
                  <w:marRight w:val="0"/>
                  <w:marTop w:val="0"/>
                  <w:marBottom w:val="0"/>
                  <w:divBdr>
                    <w:top w:val="none" w:sz="0" w:space="0" w:color="auto"/>
                    <w:left w:val="none" w:sz="0" w:space="0" w:color="auto"/>
                    <w:bottom w:val="none" w:sz="0" w:space="0" w:color="auto"/>
                    <w:right w:val="none" w:sz="0" w:space="0" w:color="auto"/>
                  </w:divBdr>
                </w:div>
                <w:div w:id="1134954241">
                  <w:marLeft w:val="630"/>
                  <w:marRight w:val="0"/>
                  <w:marTop w:val="0"/>
                  <w:marBottom w:val="0"/>
                  <w:divBdr>
                    <w:top w:val="none" w:sz="0" w:space="0" w:color="auto"/>
                    <w:left w:val="none" w:sz="0" w:space="0" w:color="auto"/>
                    <w:bottom w:val="none" w:sz="0" w:space="0" w:color="auto"/>
                    <w:right w:val="none" w:sz="0" w:space="0" w:color="auto"/>
                  </w:divBdr>
                </w:div>
                <w:div w:id="1181971077">
                  <w:marLeft w:val="630"/>
                  <w:marRight w:val="0"/>
                  <w:marTop w:val="0"/>
                  <w:marBottom w:val="0"/>
                  <w:divBdr>
                    <w:top w:val="none" w:sz="0" w:space="0" w:color="auto"/>
                    <w:left w:val="none" w:sz="0" w:space="0" w:color="auto"/>
                    <w:bottom w:val="none" w:sz="0" w:space="0" w:color="auto"/>
                    <w:right w:val="none" w:sz="0" w:space="0" w:color="auto"/>
                  </w:divBdr>
                </w:div>
                <w:div w:id="1234509218">
                  <w:marLeft w:val="630"/>
                  <w:marRight w:val="0"/>
                  <w:marTop w:val="0"/>
                  <w:marBottom w:val="0"/>
                  <w:divBdr>
                    <w:top w:val="none" w:sz="0" w:space="0" w:color="auto"/>
                    <w:left w:val="none" w:sz="0" w:space="0" w:color="auto"/>
                    <w:bottom w:val="none" w:sz="0" w:space="0" w:color="auto"/>
                    <w:right w:val="none" w:sz="0" w:space="0" w:color="auto"/>
                  </w:divBdr>
                </w:div>
                <w:div w:id="1330522980">
                  <w:marLeft w:val="630"/>
                  <w:marRight w:val="0"/>
                  <w:marTop w:val="0"/>
                  <w:marBottom w:val="0"/>
                  <w:divBdr>
                    <w:top w:val="none" w:sz="0" w:space="0" w:color="auto"/>
                    <w:left w:val="none" w:sz="0" w:space="0" w:color="auto"/>
                    <w:bottom w:val="none" w:sz="0" w:space="0" w:color="auto"/>
                    <w:right w:val="none" w:sz="0" w:space="0" w:color="auto"/>
                  </w:divBdr>
                </w:div>
                <w:div w:id="2017686545">
                  <w:marLeft w:val="630"/>
                  <w:marRight w:val="0"/>
                  <w:marTop w:val="0"/>
                  <w:marBottom w:val="0"/>
                  <w:divBdr>
                    <w:top w:val="none" w:sz="0" w:space="0" w:color="auto"/>
                    <w:left w:val="none" w:sz="0" w:space="0" w:color="auto"/>
                    <w:bottom w:val="none" w:sz="0" w:space="0" w:color="auto"/>
                    <w:right w:val="none" w:sz="0" w:space="0" w:color="auto"/>
                  </w:divBdr>
                </w:div>
              </w:divsChild>
            </w:div>
            <w:div w:id="1768113661">
              <w:marLeft w:val="750"/>
              <w:marRight w:val="0"/>
              <w:marTop w:val="0"/>
              <w:marBottom w:val="0"/>
              <w:divBdr>
                <w:top w:val="none" w:sz="0" w:space="0" w:color="auto"/>
                <w:left w:val="none" w:sz="0" w:space="0" w:color="auto"/>
                <w:bottom w:val="none" w:sz="0" w:space="0" w:color="auto"/>
                <w:right w:val="none" w:sz="0" w:space="0" w:color="auto"/>
              </w:divBdr>
            </w:div>
          </w:divsChild>
        </w:div>
        <w:div w:id="187203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azdowski.pl/en/kino/repertuar/gruzinski-wieczor-filmow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jazdowski.pl/en/press-room/komunikaty-prasowe/kino/gruzinski-wieczor-filmowy" TargetMode="External"/><Relationship Id="rId4" Type="http://schemas.openxmlformats.org/officeDocument/2006/relationships/settings" Target="settings.xml"/><Relationship Id="rId9" Type="http://schemas.openxmlformats.org/officeDocument/2006/relationships/hyperlink" Target="https://www.facebook.com/events/58189190655825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1EAF-400B-4272-9532-00F70D49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563</Words>
  <Characters>3378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mgorlas</dc:creator>
  <cp:lastModifiedBy>Natalia Karas</cp:lastModifiedBy>
  <cp:revision>54</cp:revision>
  <cp:lastPrinted>2018-01-24T10:09:00Z</cp:lastPrinted>
  <dcterms:created xsi:type="dcterms:W3CDTF">2021-07-16T10:40:00Z</dcterms:created>
  <dcterms:modified xsi:type="dcterms:W3CDTF">2021-09-30T07:39:00Z</dcterms:modified>
</cp:coreProperties>
</file>