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8C07" w14:textId="29EFD6BE" w:rsidR="00575AC7" w:rsidRPr="00C305A3" w:rsidRDefault="002F1305" w:rsidP="00575AC7">
      <w:pPr>
        <w:pStyle w:val="Podtytu"/>
        <w:rPr>
          <w:lang w:val="en-GB"/>
        </w:rPr>
      </w:pPr>
      <w:r>
        <w:rPr>
          <w:lang w:val="en-GB"/>
        </w:rPr>
        <w:t>Online film programme</w:t>
      </w:r>
      <w:r w:rsidR="00C305A3" w:rsidRPr="00C305A3">
        <w:rPr>
          <w:lang w:val="en-GB"/>
        </w:rPr>
        <w:t xml:space="preserve"> </w:t>
      </w:r>
    </w:p>
    <w:p w14:paraId="1D39E69D" w14:textId="3456FE26" w:rsidR="00012CF1" w:rsidRPr="00C305A3" w:rsidRDefault="002F1305" w:rsidP="000609DE">
      <w:pPr>
        <w:pStyle w:val="Tytu"/>
        <w:rPr>
          <w:lang w:val="en-GB"/>
        </w:rPr>
      </w:pPr>
      <w:bookmarkStart w:id="0" w:name="_Hlk528750386"/>
      <w:r>
        <w:rPr>
          <w:rStyle w:val="Uwydatnienie"/>
          <w:lang w:val="en-GB"/>
        </w:rPr>
        <w:t xml:space="preserve">Crack Up Crack Down </w:t>
      </w:r>
    </w:p>
    <w:bookmarkEnd w:id="0"/>
    <w:p w14:paraId="274DC983" w14:textId="7409ED29" w:rsidR="00FF72C2" w:rsidRDefault="00FE2F20" w:rsidP="00FF72C2">
      <w:pPr>
        <w:pStyle w:val="Bezodstpw"/>
      </w:pPr>
      <w:r>
        <w:t>27</w:t>
      </w:r>
      <w:r w:rsidR="00FF72C2" w:rsidRPr="00C53974">
        <w:rPr>
          <w:rStyle w:val="normaltextrun"/>
          <w:color w:val="000000" w:themeColor="text1"/>
        </w:rPr>
        <w:t>–</w:t>
      </w:r>
      <w:r>
        <w:rPr>
          <w:rStyle w:val="normaltextrun"/>
          <w:color w:val="000000" w:themeColor="text1"/>
        </w:rPr>
        <w:t>30</w:t>
      </w:r>
      <w:r w:rsidR="00FF72C2">
        <w:rPr>
          <w:rStyle w:val="normaltextrun"/>
          <w:color w:val="000000" w:themeColor="text1"/>
        </w:rPr>
        <w:t>/05/2021</w:t>
      </w:r>
    </w:p>
    <w:p w14:paraId="1F6CADA1" w14:textId="091B174A" w:rsidR="00FF72C2" w:rsidRDefault="00FF72C2" w:rsidP="00922F13">
      <w:pPr>
        <w:pStyle w:val="Bezodstpw"/>
      </w:pPr>
    </w:p>
    <w:p w14:paraId="4BDDF65E" w14:textId="77777777" w:rsidR="00540222" w:rsidRDefault="00540222" w:rsidP="00540222">
      <w:pPr>
        <w:pStyle w:val="Bezodstpw"/>
      </w:pPr>
      <w:proofErr w:type="spellStart"/>
      <w:r>
        <w:t>Tickets</w:t>
      </w:r>
      <w:proofErr w:type="spellEnd"/>
    </w:p>
    <w:p w14:paraId="6F5931F2" w14:textId="348FA3F1" w:rsidR="00540222" w:rsidRDefault="00540222" w:rsidP="00540222">
      <w:pPr>
        <w:pStyle w:val="detale"/>
      </w:pPr>
      <w:r>
        <w:t>20 PLN</w:t>
      </w:r>
    </w:p>
    <w:p w14:paraId="61E7730C" w14:textId="067A5DC9" w:rsidR="00C61641" w:rsidRDefault="00C305A3" w:rsidP="00922F13">
      <w:pPr>
        <w:pStyle w:val="Bezodstpw"/>
      </w:pPr>
      <w:proofErr w:type="spellStart"/>
      <w:r>
        <w:t>C</w:t>
      </w:r>
      <w:r w:rsidR="00C61641" w:rsidRPr="00922F13">
        <w:t>urator</w:t>
      </w:r>
      <w:r w:rsidR="002F1305">
        <w:t>s</w:t>
      </w:r>
      <w:proofErr w:type="spellEnd"/>
    </w:p>
    <w:p w14:paraId="7B311527" w14:textId="0A53C921" w:rsidR="00FA486B" w:rsidRDefault="0097202E" w:rsidP="00540222">
      <w:pPr>
        <w:pStyle w:val="detale"/>
      </w:pPr>
      <w:proofErr w:type="spellStart"/>
      <w:r>
        <w:t>Slavs</w:t>
      </w:r>
      <w:proofErr w:type="spellEnd"/>
      <w:r>
        <w:t xml:space="preserve"> and </w:t>
      </w:r>
      <w:proofErr w:type="spellStart"/>
      <w:r>
        <w:t>Tatars</w:t>
      </w:r>
      <w:proofErr w:type="spellEnd"/>
      <w:r w:rsidR="00540222">
        <w:br/>
      </w:r>
      <w:proofErr w:type="spellStart"/>
      <w:r>
        <w:t>Alper</w:t>
      </w:r>
      <w:proofErr w:type="spellEnd"/>
      <w:r>
        <w:t xml:space="preserve"> </w:t>
      </w:r>
      <w:proofErr w:type="spellStart"/>
      <w:r>
        <w:t>Turan</w:t>
      </w:r>
      <w:bookmarkStart w:id="1" w:name="OLE_LINK7"/>
      <w:bookmarkStart w:id="2" w:name="OLE_LINK8"/>
      <w:proofErr w:type="spellEnd"/>
      <w:r w:rsidR="00540222">
        <w:br/>
      </w:r>
      <w:r w:rsidR="00BB619B">
        <w:t xml:space="preserve">Michał </w:t>
      </w:r>
      <w:r w:rsidR="002F1305">
        <w:t>Grzegorzek</w:t>
      </w:r>
    </w:p>
    <w:p w14:paraId="46622A75" w14:textId="37D386E2" w:rsidR="000A4E19" w:rsidRDefault="00540222" w:rsidP="000A4E19">
      <w:pPr>
        <w:pStyle w:val="Bezodstpw"/>
      </w:pPr>
      <w:proofErr w:type="spellStart"/>
      <w:r>
        <w:t>Coordinators</w:t>
      </w:r>
      <w:proofErr w:type="spellEnd"/>
    </w:p>
    <w:p w14:paraId="7EFFEFF5" w14:textId="5FFFD3BA" w:rsidR="00540222" w:rsidRDefault="00540222" w:rsidP="00540222">
      <w:pPr>
        <w:pStyle w:val="detale"/>
      </w:pPr>
      <w:r>
        <w:t>Aleksandra Jeglińska</w:t>
      </w:r>
      <w:r>
        <w:br/>
        <w:t>Sara Szostak</w:t>
      </w:r>
    </w:p>
    <w:bookmarkEnd w:id="1"/>
    <w:bookmarkEnd w:id="2"/>
    <w:p w14:paraId="67CE2B67" w14:textId="4CF6A305" w:rsidR="002F1305" w:rsidRPr="002F1305" w:rsidRDefault="002F1305" w:rsidP="00987D31">
      <w:pPr>
        <w:pStyle w:val="Nagwek1"/>
        <w:rPr>
          <w:rStyle w:val="Uwydatnienie"/>
          <w:i w:val="0"/>
          <w:iCs/>
          <w:lang w:val="en-GB"/>
        </w:rPr>
      </w:pPr>
      <w:r w:rsidRPr="002F1305">
        <w:rPr>
          <w:rStyle w:val="Uwydatnienie"/>
          <w:i w:val="0"/>
          <w:iCs/>
          <w:lang w:val="en-GB"/>
        </w:rPr>
        <w:t xml:space="preserve">Why satire? Why not? was a good place to start for the </w:t>
      </w:r>
      <w:r w:rsidRPr="00FD50D7">
        <w:rPr>
          <w:rStyle w:val="Uwydatnienie"/>
          <w:lang w:val="en-GB"/>
        </w:rPr>
        <w:t>Crack</w:t>
      </w:r>
      <w:r w:rsidR="00FD50D7">
        <w:rPr>
          <w:rStyle w:val="Uwydatnienie"/>
          <w:lang w:val="en-GB"/>
        </w:rPr>
        <w:t xml:space="preserve"> </w:t>
      </w:r>
      <w:r w:rsidRPr="00FD50D7">
        <w:rPr>
          <w:rStyle w:val="Uwydatnienie"/>
          <w:lang w:val="en-GB"/>
        </w:rPr>
        <w:t>Up Crack D</w:t>
      </w:r>
      <w:r w:rsidRPr="002F1305">
        <w:rPr>
          <w:rStyle w:val="Uwydatnienie"/>
          <w:i w:val="0"/>
          <w:iCs/>
          <w:lang w:val="en-GB"/>
        </w:rPr>
        <w:t xml:space="preserve">own. Now, months after the end of the exhibition, we want to go back to the question and ask another one: What comes after satire? If satire is the genre of sour times, what happens when satire is no longer sufficient: when we’ve moved beyond the acidic to the bitter and dyspeptic? A successor to satire then, in our proposition, would be to envision alternative world-makings. Satire, with its sharp language and explicit message, always speaks from and to contemporary issues of the people.’ Nevertheless, satire’s orbit of temporality can enlarge and stretch to the past to make a revision of it, or, alternatively, to the future to better envision it. In this film program–an extension of our curatorial </w:t>
      </w:r>
      <w:proofErr w:type="spellStart"/>
      <w:r w:rsidRPr="002F1305">
        <w:rPr>
          <w:rStyle w:val="Uwydatnienie"/>
          <w:i w:val="0"/>
          <w:iCs/>
          <w:lang w:val="en-GB"/>
        </w:rPr>
        <w:t>endeavor</w:t>
      </w:r>
      <w:proofErr w:type="spellEnd"/>
      <w:r w:rsidRPr="002F1305">
        <w:rPr>
          <w:rStyle w:val="Uwydatnienie"/>
          <w:i w:val="0"/>
          <w:iCs/>
          <w:lang w:val="en-GB"/>
        </w:rPr>
        <w:t xml:space="preserve"> in the intersection of graphic and satire–we aim to bring together movies that skewer societal norms and thereby suggest other ways of being. Some of the movies on the list are revising particular histories to criticize the past and today; some are tackling antagonistically with the past times in which the movies were produced and set while the satires in the movies are still highly relevant in the contemporary era, and the rest envisions a future which is always in a state of becoming and always on the horizon. </w:t>
      </w:r>
    </w:p>
    <w:p w14:paraId="05AEFC4F" w14:textId="77777777" w:rsidR="00FD50D7" w:rsidRDefault="002F1305" w:rsidP="00FD50D7">
      <w:pPr>
        <w:rPr>
          <w:rStyle w:val="Uwydatnienie"/>
          <w:i w:val="0"/>
          <w:iCs/>
          <w:lang w:val="en-GB"/>
        </w:rPr>
      </w:pPr>
      <w:r w:rsidRPr="002F1305">
        <w:rPr>
          <w:rStyle w:val="Uwydatnienie"/>
          <w:i w:val="0"/>
          <w:iCs/>
          <w:lang w:val="en-GB"/>
        </w:rPr>
        <w:t xml:space="preserve">A genre-blending classic, </w:t>
      </w:r>
      <w:r w:rsidRPr="00987D31">
        <w:rPr>
          <w:rStyle w:val="Uwydatnienie"/>
          <w:lang w:val="en-GB"/>
        </w:rPr>
        <w:t>Tongues Untied</w:t>
      </w:r>
      <w:r w:rsidRPr="002F1305">
        <w:rPr>
          <w:rStyle w:val="Uwydatnienie"/>
          <w:i w:val="0"/>
          <w:iCs/>
          <w:lang w:val="en-GB"/>
        </w:rPr>
        <w:t xml:space="preserve"> (1989) by Marlon Riggs constitutes a response to the eradication of queer lives from recorded history while telling both everyday struggles of black homosexual experiences and the collective coping strategies of the 80s which resonate  today. </w:t>
      </w:r>
      <w:r w:rsidRPr="00987D31">
        <w:rPr>
          <w:rStyle w:val="Uwydatnienie"/>
          <w:lang w:val="en-GB"/>
        </w:rPr>
        <w:t>Maggots and Men</w:t>
      </w:r>
      <w:r w:rsidRPr="002F1305">
        <w:rPr>
          <w:rStyle w:val="Uwydatnienie"/>
          <w:i w:val="0"/>
          <w:iCs/>
          <w:lang w:val="en-GB"/>
        </w:rPr>
        <w:t xml:space="preserve"> (2009) by Cary </w:t>
      </w:r>
      <w:proofErr w:type="spellStart"/>
      <w:r w:rsidRPr="002F1305">
        <w:rPr>
          <w:rStyle w:val="Uwydatnienie"/>
          <w:i w:val="0"/>
          <w:iCs/>
          <w:lang w:val="en-GB"/>
        </w:rPr>
        <w:t>Cronenwett</w:t>
      </w:r>
      <w:proofErr w:type="spellEnd"/>
      <w:r w:rsidRPr="002F1305">
        <w:rPr>
          <w:rStyle w:val="Uwydatnienie"/>
          <w:i w:val="0"/>
          <w:iCs/>
          <w:lang w:val="en-GB"/>
        </w:rPr>
        <w:t xml:space="preserve"> is a utopian re-visioning of post-revolutionary Russia through the story of the 1921 uprising by </w:t>
      </w:r>
      <w:proofErr w:type="spellStart"/>
      <w:r w:rsidRPr="002F1305">
        <w:rPr>
          <w:rStyle w:val="Uwydatnienie"/>
          <w:i w:val="0"/>
          <w:iCs/>
          <w:lang w:val="en-GB"/>
        </w:rPr>
        <w:t>Kronstadt</w:t>
      </w:r>
      <w:proofErr w:type="spellEnd"/>
      <w:r w:rsidRPr="002F1305">
        <w:rPr>
          <w:rStyle w:val="Uwydatnienie"/>
          <w:i w:val="0"/>
          <w:iCs/>
          <w:lang w:val="en-GB"/>
        </w:rPr>
        <w:t xml:space="preserve"> sailors with a twist of gender anarchy, featuring film history's first cast of over 100 transgender actors. </w:t>
      </w:r>
      <w:r w:rsidRPr="00987D31">
        <w:rPr>
          <w:rStyle w:val="Uwydatnienie"/>
          <w:lang w:val="en-GB"/>
        </w:rPr>
        <w:t>Queer in Space: Kollontai Commune</w:t>
      </w:r>
      <w:r w:rsidRPr="002F1305">
        <w:rPr>
          <w:rStyle w:val="Uwydatnienie"/>
          <w:i w:val="0"/>
          <w:iCs/>
          <w:lang w:val="en-GB"/>
        </w:rPr>
        <w:t xml:space="preserve"> (2015)  by School of </w:t>
      </w:r>
      <w:r w:rsidRPr="002F1305">
        <w:rPr>
          <w:rStyle w:val="Uwydatnienie"/>
          <w:i w:val="0"/>
          <w:iCs/>
          <w:lang w:val="en-GB"/>
        </w:rPr>
        <w:lastRenderedPageBreak/>
        <w:t xml:space="preserve">Theory and Activism, Bishkek (STAB) makes a historical intervention with the archive of the Kollontai commune, a queer communist collective based in Frunze (now Bishkek) in the 1970s, radically revising our conception of the political and gender dissident in the late Soviet Union. Oksana </w:t>
      </w:r>
      <w:proofErr w:type="spellStart"/>
      <w:r w:rsidRPr="002F1305">
        <w:rPr>
          <w:rStyle w:val="Uwydatnienie"/>
          <w:i w:val="0"/>
          <w:iCs/>
          <w:lang w:val="en-GB"/>
        </w:rPr>
        <w:t>Kazmina</w:t>
      </w:r>
      <w:proofErr w:type="spellEnd"/>
      <w:r w:rsidRPr="002F1305">
        <w:rPr>
          <w:rStyle w:val="Uwydatnienie"/>
          <w:i w:val="0"/>
          <w:iCs/>
          <w:lang w:val="en-GB"/>
        </w:rPr>
        <w:t xml:space="preserve"> parodies the present with a female superhero </w:t>
      </w:r>
      <w:r w:rsidRPr="00987D31">
        <w:rPr>
          <w:rStyle w:val="Uwydatnienie"/>
          <w:lang w:val="en-GB"/>
        </w:rPr>
        <w:t xml:space="preserve">The Fabulous Squirt </w:t>
      </w:r>
      <w:r w:rsidRPr="002F1305">
        <w:rPr>
          <w:rStyle w:val="Uwydatnienie"/>
          <w:i w:val="0"/>
          <w:iCs/>
          <w:lang w:val="en-GB"/>
        </w:rPr>
        <w:t xml:space="preserve">(2019) who turns right-wing nationalists into adorable My Little Ponies. Narrating a parodic re-education, Bruce </w:t>
      </w:r>
      <w:proofErr w:type="spellStart"/>
      <w:r w:rsidRPr="002F1305">
        <w:rPr>
          <w:rStyle w:val="Uwydatnienie"/>
          <w:i w:val="0"/>
          <w:iCs/>
          <w:lang w:val="en-GB"/>
        </w:rPr>
        <w:t>LaBruce’s</w:t>
      </w:r>
      <w:proofErr w:type="spellEnd"/>
      <w:r w:rsidRPr="002F1305">
        <w:rPr>
          <w:rStyle w:val="Uwydatnienie"/>
          <w:i w:val="0"/>
          <w:iCs/>
          <w:lang w:val="en-GB"/>
        </w:rPr>
        <w:t xml:space="preserve"> terrorist-chic cult-classic </w:t>
      </w:r>
      <w:r w:rsidRPr="00987D31">
        <w:rPr>
          <w:rStyle w:val="Uwydatnienie"/>
          <w:lang w:val="en-GB"/>
        </w:rPr>
        <w:t xml:space="preserve">The Raspberry Reich </w:t>
      </w:r>
      <w:r w:rsidRPr="002F1305">
        <w:rPr>
          <w:rStyle w:val="Uwydatnienie"/>
          <w:i w:val="0"/>
          <w:iCs/>
          <w:lang w:val="en-GB"/>
        </w:rPr>
        <w:t xml:space="preserve">(2004) is a utopic counter-nostalgia of sexual revolution where a group of left-wing terrorists kidnaps the son of a wealthy industrialist, emancipating the potential of queerness. Jessica Dunn </w:t>
      </w:r>
      <w:proofErr w:type="spellStart"/>
      <w:r w:rsidRPr="002F1305">
        <w:rPr>
          <w:rStyle w:val="Uwydatnienie"/>
          <w:i w:val="0"/>
          <w:iCs/>
          <w:lang w:val="en-GB"/>
        </w:rPr>
        <w:t>Rovinelli’s</w:t>
      </w:r>
      <w:proofErr w:type="spellEnd"/>
      <w:r w:rsidRPr="002F1305">
        <w:rPr>
          <w:rStyle w:val="Uwydatnienie"/>
          <w:i w:val="0"/>
          <w:iCs/>
          <w:lang w:val="en-GB"/>
        </w:rPr>
        <w:t xml:space="preserve"> </w:t>
      </w:r>
      <w:r w:rsidRPr="00987D31">
        <w:rPr>
          <w:rStyle w:val="Uwydatnienie"/>
          <w:lang w:val="en-GB"/>
        </w:rPr>
        <w:t>So Pretty</w:t>
      </w:r>
      <w:r w:rsidRPr="002F1305">
        <w:rPr>
          <w:rStyle w:val="Uwydatnienie"/>
          <w:i w:val="0"/>
          <w:iCs/>
          <w:lang w:val="en-GB"/>
        </w:rPr>
        <w:t xml:space="preserve"> (2020) is adapted and translated from a 1980s German novel by the gay communist author Ronald M. </w:t>
      </w:r>
      <w:proofErr w:type="spellStart"/>
      <w:r w:rsidRPr="002F1305">
        <w:rPr>
          <w:rStyle w:val="Uwydatnienie"/>
          <w:i w:val="0"/>
          <w:iCs/>
          <w:lang w:val="en-GB"/>
        </w:rPr>
        <w:t>Schernikau</w:t>
      </w:r>
      <w:proofErr w:type="spellEnd"/>
      <w:r w:rsidRPr="002F1305">
        <w:rPr>
          <w:rStyle w:val="Uwydatnienie"/>
          <w:i w:val="0"/>
          <w:iCs/>
          <w:lang w:val="en-GB"/>
        </w:rPr>
        <w:t xml:space="preserve">, who died of AIDS. The movie tells the story of four young queers struggling to maintain their proto-utopian community against the outside world as their lives curiously merge with the novel. </w:t>
      </w:r>
      <w:r w:rsidRPr="00987D31">
        <w:rPr>
          <w:rStyle w:val="Uwydatnienie"/>
          <w:lang w:val="en-GB"/>
        </w:rPr>
        <w:t>Heaven</w:t>
      </w:r>
      <w:r w:rsidRPr="002F1305">
        <w:rPr>
          <w:rStyle w:val="Uwydatnienie"/>
          <w:i w:val="0"/>
          <w:iCs/>
          <w:lang w:val="en-GB"/>
        </w:rPr>
        <w:t xml:space="preserve"> (2016) by Luiz Roque para-fictionalizes the year 2080, a decade after the discovery of AIDS, the time when the Epstein-Barr virus became much more violent, troubling the future with riveting </w:t>
      </w:r>
      <w:proofErr w:type="spellStart"/>
      <w:r w:rsidRPr="002F1305">
        <w:rPr>
          <w:rStyle w:val="Uwydatnienie"/>
          <w:i w:val="0"/>
          <w:iCs/>
          <w:lang w:val="en-GB"/>
        </w:rPr>
        <w:t>sociopolitical</w:t>
      </w:r>
      <w:proofErr w:type="spellEnd"/>
      <w:r w:rsidRPr="002F1305">
        <w:rPr>
          <w:rStyle w:val="Uwydatnienie"/>
          <w:i w:val="0"/>
          <w:iCs/>
          <w:lang w:val="en-GB"/>
        </w:rPr>
        <w:t xml:space="preserve"> knots. </w:t>
      </w:r>
      <w:r w:rsidRPr="00987D31">
        <w:rPr>
          <w:rStyle w:val="Uwydatnienie"/>
          <w:lang w:val="en-GB"/>
        </w:rPr>
        <w:t xml:space="preserve">But Everyone Else was Crying </w:t>
      </w:r>
      <w:r w:rsidRPr="002F1305">
        <w:rPr>
          <w:rStyle w:val="Uwydatnienie"/>
          <w:i w:val="0"/>
          <w:iCs/>
          <w:lang w:val="en-GB"/>
        </w:rPr>
        <w:t xml:space="preserve">(2020), Krzysztof </w:t>
      </w:r>
      <w:proofErr w:type="spellStart"/>
      <w:r w:rsidRPr="002F1305">
        <w:rPr>
          <w:rStyle w:val="Uwydatnienie"/>
          <w:i w:val="0"/>
          <w:iCs/>
          <w:lang w:val="en-GB"/>
        </w:rPr>
        <w:t>Bagiński’s</w:t>
      </w:r>
      <w:proofErr w:type="spellEnd"/>
      <w:r w:rsidRPr="002F1305">
        <w:rPr>
          <w:rStyle w:val="Uwydatnienie"/>
          <w:i w:val="0"/>
          <w:iCs/>
          <w:lang w:val="en-GB"/>
        </w:rPr>
        <w:t xml:space="preserve"> new film, an adaptation from a Czech folktale, tells a dystopian story in which the death of a mouse leads to a chain of self-destruction amongst animate and inanimate beings,  shows along the way how damage is often cumulative and collective. </w:t>
      </w:r>
    </w:p>
    <w:p w14:paraId="3A0A35D5" w14:textId="71131F91" w:rsidR="00CC40AC" w:rsidRDefault="00CC40AC" w:rsidP="00FD50D7">
      <w:pPr>
        <w:pStyle w:val="Nagwek1"/>
        <w:rPr>
          <w:lang w:val="en-GB"/>
        </w:rPr>
      </w:pPr>
      <w:r>
        <w:rPr>
          <w:lang w:val="en-GB"/>
        </w:rPr>
        <w:t>Programme</w:t>
      </w:r>
    </w:p>
    <w:p w14:paraId="34BFEE78" w14:textId="23F17AB5" w:rsidR="00CC40AC" w:rsidRPr="006F5D93" w:rsidRDefault="00CC40AC" w:rsidP="00CC40AC">
      <w:pPr>
        <w:rPr>
          <w:lang w:val="en-GB"/>
        </w:rPr>
      </w:pPr>
      <w:r>
        <w:rPr>
          <w:rStyle w:val="normaltextrun"/>
          <w:color w:val="000000" w:themeColor="text1"/>
        </w:rPr>
        <w:t>27</w:t>
      </w:r>
      <w:r>
        <w:rPr>
          <w:rStyle w:val="normaltextrun"/>
          <w:color w:val="000000" w:themeColor="text1"/>
        </w:rPr>
        <w:t xml:space="preserve">/05/2021 </w:t>
      </w:r>
      <w:r w:rsidRPr="00C53974">
        <w:rPr>
          <w:rStyle w:val="normaltextrun"/>
          <w:color w:val="000000" w:themeColor="text1"/>
        </w:rPr>
        <w:t>–</w:t>
      </w:r>
      <w:r>
        <w:rPr>
          <w:rStyle w:val="normaltextrun"/>
          <w:color w:val="000000" w:themeColor="text1"/>
        </w:rPr>
        <w:t xml:space="preserve"> </w:t>
      </w:r>
      <w:r w:rsidRPr="006F5D93">
        <w:rPr>
          <w:lang w:val="en-GB"/>
        </w:rPr>
        <w:t xml:space="preserve">part I </w:t>
      </w:r>
    </w:p>
    <w:p w14:paraId="7C6BE279" w14:textId="3D3B8FC6" w:rsidR="00A62921" w:rsidRPr="00A62921" w:rsidRDefault="00A62921" w:rsidP="00A62921">
      <w:pPr>
        <w:pStyle w:val="detale"/>
        <w:rPr>
          <w:lang w:val="en-GB"/>
        </w:rPr>
      </w:pPr>
      <w:r w:rsidRPr="00A62921">
        <w:rPr>
          <w:i/>
          <w:iCs/>
          <w:lang w:val="en-GB"/>
        </w:rPr>
        <w:t>Tongues Untied</w:t>
      </w:r>
      <w:r>
        <w:rPr>
          <w:lang w:val="en-GB"/>
        </w:rPr>
        <w:br/>
      </w:r>
      <w:r w:rsidRPr="00A62921">
        <w:rPr>
          <w:lang w:val="en-GB"/>
        </w:rPr>
        <w:t>directed by Marlon T. Riggs, USA 1989, 55’</w:t>
      </w:r>
    </w:p>
    <w:p w14:paraId="41A451FD" w14:textId="352723EE" w:rsidR="00A62921" w:rsidRDefault="00A62921" w:rsidP="00A62921">
      <w:pPr>
        <w:pStyle w:val="detale"/>
        <w:rPr>
          <w:bCs/>
          <w:lang w:val="en-GB"/>
        </w:rPr>
      </w:pPr>
      <w:r w:rsidRPr="00A62921">
        <w:rPr>
          <w:i/>
          <w:iCs/>
          <w:lang w:val="en-GB"/>
        </w:rPr>
        <w:t>The Raspberry Reich</w:t>
      </w:r>
      <w:r>
        <w:rPr>
          <w:lang w:val="en-GB"/>
        </w:rPr>
        <w:br/>
      </w:r>
      <w:r w:rsidRPr="00A62921">
        <w:rPr>
          <w:lang w:val="en-GB"/>
        </w:rPr>
        <w:t xml:space="preserve">directed by Bruce </w:t>
      </w:r>
      <w:proofErr w:type="spellStart"/>
      <w:r w:rsidRPr="00A62921">
        <w:rPr>
          <w:lang w:val="en-GB"/>
        </w:rPr>
        <w:t>LaBruce</w:t>
      </w:r>
      <w:proofErr w:type="spellEnd"/>
      <w:r w:rsidRPr="00A62921">
        <w:rPr>
          <w:lang w:val="en-GB"/>
        </w:rPr>
        <w:t>, Germany/Canada 2004, 90'</w:t>
      </w:r>
    </w:p>
    <w:p w14:paraId="373A1FCD" w14:textId="36359BBC" w:rsidR="00CC40AC" w:rsidRPr="006F5D93" w:rsidRDefault="00CC40AC" w:rsidP="00A62921">
      <w:pPr>
        <w:rPr>
          <w:lang w:val="en-GB"/>
        </w:rPr>
      </w:pPr>
      <w:r>
        <w:rPr>
          <w:rStyle w:val="normaltextrun"/>
          <w:color w:val="000000" w:themeColor="text1"/>
        </w:rPr>
        <w:t>28</w:t>
      </w:r>
      <w:r>
        <w:rPr>
          <w:rStyle w:val="normaltextrun"/>
          <w:color w:val="000000" w:themeColor="text1"/>
        </w:rPr>
        <w:t xml:space="preserve">/05/2021 </w:t>
      </w:r>
      <w:r w:rsidRPr="00C53974">
        <w:rPr>
          <w:rStyle w:val="normaltextrun"/>
          <w:color w:val="000000" w:themeColor="text1"/>
        </w:rPr>
        <w:t>–</w:t>
      </w:r>
      <w:r>
        <w:rPr>
          <w:rStyle w:val="normaltextrun"/>
          <w:color w:val="000000" w:themeColor="text1"/>
        </w:rPr>
        <w:t xml:space="preserve"> </w:t>
      </w:r>
      <w:r w:rsidRPr="006F5D93">
        <w:rPr>
          <w:lang w:val="en-GB"/>
        </w:rPr>
        <w:t>part II</w:t>
      </w:r>
    </w:p>
    <w:p w14:paraId="50D06EC1" w14:textId="205EA1CE" w:rsidR="00B15DEF" w:rsidRPr="00B15DEF" w:rsidRDefault="00B15DEF" w:rsidP="00B15DEF">
      <w:pPr>
        <w:pStyle w:val="detale"/>
        <w:rPr>
          <w:lang w:val="en-GB"/>
        </w:rPr>
      </w:pPr>
      <w:r w:rsidRPr="00B15DEF">
        <w:rPr>
          <w:i/>
          <w:iCs/>
          <w:lang w:val="en-GB"/>
        </w:rPr>
        <w:t>Maggots and Men</w:t>
      </w:r>
      <w:r>
        <w:rPr>
          <w:lang w:val="en-GB"/>
        </w:rPr>
        <w:br/>
      </w:r>
      <w:r w:rsidRPr="00B15DEF">
        <w:rPr>
          <w:lang w:val="en-GB"/>
        </w:rPr>
        <w:t xml:space="preserve">directed by Cary </w:t>
      </w:r>
      <w:proofErr w:type="spellStart"/>
      <w:r w:rsidRPr="00B15DEF">
        <w:rPr>
          <w:lang w:val="en-GB"/>
        </w:rPr>
        <w:t>Cronenwett</w:t>
      </w:r>
      <w:proofErr w:type="spellEnd"/>
      <w:r w:rsidRPr="00B15DEF">
        <w:rPr>
          <w:lang w:val="en-GB"/>
        </w:rPr>
        <w:t>, USA 2009, 56'</w:t>
      </w:r>
    </w:p>
    <w:p w14:paraId="1618F30E" w14:textId="00F2B8DE" w:rsidR="00B15DEF" w:rsidRPr="00B15DEF" w:rsidRDefault="00B15DEF" w:rsidP="00B15DEF">
      <w:pPr>
        <w:pStyle w:val="detale"/>
        <w:rPr>
          <w:lang w:val="en-GB"/>
        </w:rPr>
      </w:pPr>
      <w:r w:rsidRPr="00B15DEF">
        <w:rPr>
          <w:i/>
          <w:iCs/>
          <w:lang w:val="en-GB"/>
        </w:rPr>
        <w:t>Queer in Space: Kollontai Commune Archive</w:t>
      </w:r>
      <w:r>
        <w:rPr>
          <w:lang w:val="en-GB"/>
        </w:rPr>
        <w:br/>
      </w:r>
      <w:r w:rsidRPr="00B15DEF">
        <w:rPr>
          <w:lang w:val="en-GB"/>
        </w:rPr>
        <w:t>directed by Georgy Mamedov (School of Theory and Activism - Bishkek), Kyrgyzstan 2015, 10'</w:t>
      </w:r>
    </w:p>
    <w:p w14:paraId="41734E01" w14:textId="5F1EA272" w:rsidR="00B15DEF" w:rsidRDefault="00B15DEF" w:rsidP="00B15DEF">
      <w:pPr>
        <w:pStyle w:val="detale"/>
        <w:rPr>
          <w:bCs/>
          <w:lang w:val="en-GB"/>
        </w:rPr>
      </w:pPr>
      <w:r w:rsidRPr="00B15DEF">
        <w:rPr>
          <w:i/>
          <w:iCs/>
          <w:lang w:val="en-GB"/>
        </w:rPr>
        <w:t>Fabulous Squirt</w:t>
      </w:r>
      <w:r>
        <w:rPr>
          <w:lang w:val="en-GB"/>
        </w:rPr>
        <w:br/>
      </w:r>
      <w:r w:rsidRPr="00B15DEF">
        <w:rPr>
          <w:lang w:val="en-GB"/>
        </w:rPr>
        <w:t xml:space="preserve">directed by Oksana </w:t>
      </w:r>
      <w:proofErr w:type="spellStart"/>
      <w:r w:rsidRPr="00B15DEF">
        <w:rPr>
          <w:lang w:val="en-GB"/>
        </w:rPr>
        <w:t>Kazmina</w:t>
      </w:r>
      <w:proofErr w:type="spellEnd"/>
      <w:r w:rsidRPr="00B15DEF">
        <w:rPr>
          <w:lang w:val="en-GB"/>
        </w:rPr>
        <w:t>, Ukraine 2019, 8'</w:t>
      </w:r>
    </w:p>
    <w:p w14:paraId="187C6924" w14:textId="6956C93E" w:rsidR="00CC40AC" w:rsidRPr="006F5D93" w:rsidRDefault="00CC40AC" w:rsidP="00B15DEF">
      <w:pPr>
        <w:rPr>
          <w:lang w:val="en-GB"/>
        </w:rPr>
      </w:pPr>
      <w:r>
        <w:rPr>
          <w:rStyle w:val="normaltextrun"/>
          <w:color w:val="000000" w:themeColor="text1"/>
        </w:rPr>
        <w:t>29</w:t>
      </w:r>
      <w:r>
        <w:rPr>
          <w:rStyle w:val="normaltextrun"/>
          <w:color w:val="000000" w:themeColor="text1"/>
        </w:rPr>
        <w:t xml:space="preserve">/05/2021 </w:t>
      </w:r>
      <w:r w:rsidRPr="00C53974">
        <w:rPr>
          <w:rStyle w:val="normaltextrun"/>
          <w:color w:val="000000" w:themeColor="text1"/>
        </w:rPr>
        <w:t>–</w:t>
      </w:r>
      <w:r>
        <w:rPr>
          <w:rStyle w:val="normaltextrun"/>
          <w:color w:val="000000" w:themeColor="text1"/>
        </w:rPr>
        <w:t xml:space="preserve"> </w:t>
      </w:r>
      <w:r w:rsidRPr="006F5D93">
        <w:rPr>
          <w:lang w:val="en-GB"/>
        </w:rPr>
        <w:t>part III</w:t>
      </w:r>
    </w:p>
    <w:p w14:paraId="6FF376C4" w14:textId="3D985EE0" w:rsidR="00D765B4" w:rsidRPr="00D765B4" w:rsidRDefault="00D765B4" w:rsidP="00D765B4">
      <w:pPr>
        <w:pStyle w:val="detale"/>
        <w:rPr>
          <w:rStyle w:val="Uwydatnienie"/>
          <w:i w:val="0"/>
          <w:lang w:val="en-GB"/>
        </w:rPr>
      </w:pPr>
      <w:r w:rsidRPr="00D765B4">
        <w:rPr>
          <w:rStyle w:val="Uwydatnienie"/>
          <w:iCs w:val="0"/>
          <w:lang w:val="en-GB"/>
        </w:rPr>
        <w:lastRenderedPageBreak/>
        <w:t>But Everyone Else Was Crying</w:t>
      </w:r>
      <w:r>
        <w:rPr>
          <w:rStyle w:val="Uwydatnienie"/>
          <w:i w:val="0"/>
          <w:lang w:val="en-GB"/>
        </w:rPr>
        <w:br/>
      </w:r>
      <w:r w:rsidRPr="00D765B4">
        <w:rPr>
          <w:rStyle w:val="Uwydatnienie"/>
          <w:i w:val="0"/>
          <w:lang w:val="en-GB"/>
        </w:rPr>
        <w:t xml:space="preserve">directed by Krzysztof </w:t>
      </w:r>
      <w:proofErr w:type="spellStart"/>
      <w:r w:rsidRPr="00D765B4">
        <w:rPr>
          <w:rStyle w:val="Uwydatnienie"/>
          <w:i w:val="0"/>
          <w:lang w:val="en-GB"/>
        </w:rPr>
        <w:t>Bagiński</w:t>
      </w:r>
      <w:proofErr w:type="spellEnd"/>
      <w:r w:rsidRPr="00D765B4">
        <w:rPr>
          <w:rStyle w:val="Uwydatnienie"/>
          <w:i w:val="0"/>
          <w:lang w:val="en-GB"/>
        </w:rPr>
        <w:t>, Poland 2020, 7'</w:t>
      </w:r>
    </w:p>
    <w:p w14:paraId="707940C4" w14:textId="551948D3" w:rsidR="00D765B4" w:rsidRPr="00D765B4" w:rsidRDefault="00D765B4" w:rsidP="00D765B4">
      <w:pPr>
        <w:pStyle w:val="detale"/>
        <w:rPr>
          <w:rStyle w:val="Uwydatnienie"/>
          <w:i w:val="0"/>
          <w:lang w:val="en-GB"/>
        </w:rPr>
      </w:pPr>
      <w:r w:rsidRPr="00D765B4">
        <w:rPr>
          <w:rStyle w:val="Uwydatnienie"/>
          <w:iCs w:val="0"/>
          <w:lang w:val="en-GB"/>
        </w:rPr>
        <w:t>So pretty</w:t>
      </w:r>
      <w:r>
        <w:rPr>
          <w:rStyle w:val="Uwydatnienie"/>
          <w:i w:val="0"/>
          <w:lang w:val="en-GB"/>
        </w:rPr>
        <w:br/>
      </w:r>
      <w:r w:rsidRPr="00D765B4">
        <w:rPr>
          <w:rStyle w:val="Uwydatnienie"/>
          <w:i w:val="0"/>
          <w:lang w:val="en-GB"/>
        </w:rPr>
        <w:t xml:space="preserve">directed by Jessie Jeffrey Dunn </w:t>
      </w:r>
      <w:proofErr w:type="spellStart"/>
      <w:r w:rsidRPr="00D765B4">
        <w:rPr>
          <w:rStyle w:val="Uwydatnienie"/>
          <w:i w:val="0"/>
          <w:lang w:val="en-GB"/>
        </w:rPr>
        <w:t>Rovinelli</w:t>
      </w:r>
      <w:proofErr w:type="spellEnd"/>
      <w:r w:rsidRPr="00D765B4">
        <w:rPr>
          <w:rStyle w:val="Uwydatnienie"/>
          <w:i w:val="0"/>
          <w:lang w:val="en-GB"/>
        </w:rPr>
        <w:t>, USA 2019, 83'</w:t>
      </w:r>
    </w:p>
    <w:p w14:paraId="7EA6D310" w14:textId="3FE53CB6" w:rsidR="00404551" w:rsidRPr="00D765B4" w:rsidRDefault="00D765B4" w:rsidP="00D765B4">
      <w:pPr>
        <w:pStyle w:val="detale"/>
        <w:rPr>
          <w:lang w:val="en-GB"/>
        </w:rPr>
      </w:pPr>
      <w:r w:rsidRPr="00D765B4">
        <w:rPr>
          <w:rStyle w:val="Uwydatnienie"/>
          <w:iCs w:val="0"/>
          <w:lang w:val="en-GB"/>
        </w:rPr>
        <w:t>Heaven</w:t>
      </w:r>
      <w:r w:rsidRPr="00D765B4">
        <w:rPr>
          <w:rStyle w:val="Uwydatnienie"/>
          <w:i w:val="0"/>
          <w:lang w:val="en-GB"/>
        </w:rPr>
        <w:t xml:space="preserve"> </w:t>
      </w:r>
      <w:r>
        <w:rPr>
          <w:rStyle w:val="Uwydatnienie"/>
          <w:i w:val="0"/>
          <w:lang w:val="en-GB"/>
        </w:rPr>
        <w:br/>
      </w:r>
      <w:r w:rsidRPr="00D765B4">
        <w:rPr>
          <w:rStyle w:val="Uwydatnienie"/>
          <w:i w:val="0"/>
          <w:lang w:val="en-GB"/>
        </w:rPr>
        <w:t>directed by Luiz Roque, Brazil 2016, 10'</w:t>
      </w:r>
    </w:p>
    <w:p w14:paraId="56CF8219" w14:textId="03F25B5A" w:rsidR="00BB619B" w:rsidRDefault="00404551" w:rsidP="00AF5748">
      <w:pPr>
        <w:pStyle w:val="Nagwek1"/>
        <w:rPr>
          <w:lang w:val="en-GB"/>
        </w:rPr>
      </w:pPr>
      <w:r w:rsidRPr="00404551">
        <w:rPr>
          <w:lang w:val="en-GB"/>
        </w:rPr>
        <w:t>Screenings will be held on MOJEeKINO.PL.</w:t>
      </w:r>
    </w:p>
    <w:p w14:paraId="3A629EA7" w14:textId="65F28106" w:rsidR="0013741B" w:rsidRPr="003832F8" w:rsidRDefault="00DF6EF3" w:rsidP="00DF6EF3">
      <w:pPr>
        <w:pStyle w:val="detale"/>
        <w:rPr>
          <w:lang w:val="en-GB"/>
        </w:rPr>
      </w:pPr>
      <w:hyperlink r:id="rId8" w:history="1">
        <w:r w:rsidRPr="005A4189">
          <w:rPr>
            <w:rStyle w:val="Hipercze"/>
            <w:lang w:val="en-GB"/>
          </w:rPr>
          <w:t>https://mojeekino.pl/show/zarty-zartami</w:t>
        </w:r>
      </w:hyperlink>
      <w:r>
        <w:rPr>
          <w:lang w:val="en-GB"/>
        </w:rPr>
        <w:t xml:space="preserve"> </w:t>
      </w:r>
    </w:p>
    <w:p w14:paraId="5DD79D3B" w14:textId="32D20699" w:rsidR="00BB619B" w:rsidRPr="003832F8" w:rsidRDefault="000609DE" w:rsidP="00AF5748">
      <w:pPr>
        <w:pStyle w:val="Nagwek1"/>
        <w:rPr>
          <w:lang w:val="en-GB"/>
        </w:rPr>
      </w:pPr>
      <w:r>
        <w:rPr>
          <w:lang w:val="en-GB"/>
        </w:rPr>
        <w:t>More information</w:t>
      </w:r>
    </w:p>
    <w:p w14:paraId="1D4E10E3" w14:textId="40C14556" w:rsidR="0013741B" w:rsidRDefault="00FD50D7" w:rsidP="0013741B">
      <w:pPr>
        <w:pStyle w:val="detale"/>
        <w:rPr>
          <w:lang w:val="en-GB"/>
        </w:rPr>
      </w:pPr>
      <w:hyperlink r:id="rId9" w:history="1">
        <w:r w:rsidR="000A0712" w:rsidRPr="00021773">
          <w:rPr>
            <w:rStyle w:val="Hipercze"/>
            <w:lang w:val="en-GB"/>
          </w:rPr>
          <w:t>https://u-jazdowski.pl/en/kino/repertuar/zarty-zartami</w:t>
        </w:r>
      </w:hyperlink>
      <w:r w:rsidR="000A0712">
        <w:rPr>
          <w:lang w:val="en-GB"/>
        </w:rPr>
        <w:t xml:space="preserve"> </w:t>
      </w:r>
    </w:p>
    <w:p w14:paraId="518DD0A1" w14:textId="3D5941E3" w:rsidR="0013741B" w:rsidRDefault="0013741B" w:rsidP="00AF5748">
      <w:pPr>
        <w:pStyle w:val="Nagwek1"/>
        <w:rPr>
          <w:lang w:val="en-GB"/>
        </w:rPr>
      </w:pPr>
      <w:r>
        <w:rPr>
          <w:lang w:val="en-GB"/>
        </w:rPr>
        <w:t>Press materials</w:t>
      </w:r>
    </w:p>
    <w:p w14:paraId="24417889" w14:textId="31F7E328" w:rsidR="00DC303F" w:rsidRDefault="00E14C4A" w:rsidP="00E14C4A">
      <w:pPr>
        <w:pStyle w:val="detale"/>
        <w:rPr>
          <w:lang w:val="en-GB"/>
        </w:rPr>
      </w:pPr>
      <w:hyperlink r:id="rId10" w:history="1">
        <w:r w:rsidRPr="005A4189">
          <w:rPr>
            <w:rStyle w:val="Hipercze"/>
            <w:lang w:val="en-GB"/>
          </w:rPr>
          <w:t>https://u-jazdowski.pl/en/press-room/komunikaty-prasowe/kino/zarty-zartami</w:t>
        </w:r>
      </w:hyperlink>
    </w:p>
    <w:p w14:paraId="18FDA39D" w14:textId="77777777" w:rsidR="00AF5748" w:rsidRPr="003832F8" w:rsidRDefault="00AF5748" w:rsidP="00AF5748">
      <w:pPr>
        <w:pStyle w:val="Nagwek1"/>
        <w:rPr>
          <w:bCs/>
          <w:lang w:val="en-GB"/>
        </w:rPr>
      </w:pPr>
      <w:r w:rsidRPr="003832F8">
        <w:rPr>
          <w:lang w:val="en-GB"/>
        </w:rPr>
        <w:t>Organiser</w:t>
      </w:r>
    </w:p>
    <w:p w14:paraId="557A7F86" w14:textId="77777777" w:rsidR="00AF5748" w:rsidRDefault="00AF5748" w:rsidP="00AF5748">
      <w:pPr>
        <w:pStyle w:val="detale"/>
        <w:rPr>
          <w:color w:val="000000" w:themeColor="text1"/>
          <w:lang w:val="en-GB"/>
        </w:rPr>
      </w:pPr>
      <w:proofErr w:type="spellStart"/>
      <w:r w:rsidRPr="003832F8">
        <w:rPr>
          <w:color w:val="000000" w:themeColor="text1"/>
          <w:lang w:val="en-GB"/>
        </w:rPr>
        <w:t>Ujazdowski</w:t>
      </w:r>
      <w:proofErr w:type="spellEnd"/>
      <w:r w:rsidRPr="003832F8">
        <w:rPr>
          <w:color w:val="000000" w:themeColor="text1"/>
          <w:lang w:val="en-GB"/>
        </w:rPr>
        <w:t xml:space="preserve"> Castle Centre for Contemporary Art</w:t>
      </w:r>
    </w:p>
    <w:p w14:paraId="577B0814" w14:textId="77777777" w:rsidR="00AF5748" w:rsidRPr="003832F8" w:rsidRDefault="00AF5748" w:rsidP="00AF5748">
      <w:pPr>
        <w:pStyle w:val="Nagwek1"/>
        <w:rPr>
          <w:lang w:val="en-GB"/>
        </w:rPr>
      </w:pPr>
      <w:r>
        <w:rPr>
          <w:lang w:val="en-GB"/>
        </w:rPr>
        <w:t xml:space="preserve">Film review is financed by </w:t>
      </w:r>
    </w:p>
    <w:p w14:paraId="0FBBF7F2" w14:textId="063C2DCF" w:rsidR="00E14C4A" w:rsidRPr="00D765B4" w:rsidRDefault="00AF5748" w:rsidP="00D765B4">
      <w:pPr>
        <w:pStyle w:val="detale"/>
        <w:rPr>
          <w:color w:val="000000" w:themeColor="text1"/>
          <w:lang w:val="en-GB"/>
        </w:rPr>
      </w:pPr>
      <w:r w:rsidRPr="003832F8">
        <w:rPr>
          <w:color w:val="000000" w:themeColor="text1"/>
          <w:lang w:val="en-GB"/>
        </w:rPr>
        <w:t>The Ministry of Culture</w:t>
      </w:r>
      <w:r>
        <w:rPr>
          <w:color w:val="000000" w:themeColor="text1"/>
          <w:lang w:val="en-GB"/>
        </w:rPr>
        <w:t>,</w:t>
      </w:r>
      <w:r w:rsidRPr="003832F8">
        <w:rPr>
          <w:color w:val="000000" w:themeColor="text1"/>
          <w:lang w:val="en-GB"/>
        </w:rPr>
        <w:t xml:space="preserve"> National Heritage </w:t>
      </w:r>
      <w:r>
        <w:rPr>
          <w:color w:val="000000" w:themeColor="text1"/>
          <w:lang w:val="en-GB"/>
        </w:rPr>
        <w:t xml:space="preserve">and Sport </w:t>
      </w:r>
      <w:r w:rsidRPr="003832F8">
        <w:rPr>
          <w:color w:val="000000" w:themeColor="text1"/>
          <w:lang w:val="en-GB"/>
        </w:rPr>
        <w:t xml:space="preserve">of </w:t>
      </w:r>
      <w:r>
        <w:rPr>
          <w:color w:val="000000" w:themeColor="text1"/>
          <w:lang w:val="en-GB"/>
        </w:rPr>
        <w:t>the Republic of Poland</w:t>
      </w:r>
    </w:p>
    <w:p w14:paraId="3EC5B1AE" w14:textId="6067CA33" w:rsidR="00BC08FA" w:rsidRPr="00C53974" w:rsidRDefault="003832F8" w:rsidP="00AF5748">
      <w:pPr>
        <w:pStyle w:val="Nagwek1"/>
      </w:pPr>
      <w:r>
        <w:t xml:space="preserve">Media </w:t>
      </w:r>
      <w:proofErr w:type="spellStart"/>
      <w:r>
        <w:t>partners</w:t>
      </w:r>
      <w:proofErr w:type="spellEnd"/>
    </w:p>
    <w:p w14:paraId="51DC64B0" w14:textId="6380FF30" w:rsidR="00DF6EF3" w:rsidRDefault="00EB6FB3" w:rsidP="00D765B4">
      <w:pPr>
        <w:pStyle w:val="detale"/>
      </w:pPr>
      <w:r>
        <w:t xml:space="preserve">Arts of </w:t>
      </w:r>
      <w:r w:rsidR="009E7C2A">
        <w:t xml:space="preserve">the </w:t>
      </w:r>
      <w:r>
        <w:t>Working Class</w:t>
      </w:r>
      <w:r w:rsidR="00CA6519">
        <w:t xml:space="preserve">, </w:t>
      </w:r>
      <w:proofErr w:type="spellStart"/>
      <w:r w:rsidR="00DC303F">
        <w:t>EKRANy</w:t>
      </w:r>
      <w:proofErr w:type="spellEnd"/>
      <w:r w:rsidR="00DC303F">
        <w:t xml:space="preserve">, </w:t>
      </w:r>
      <w:proofErr w:type="spellStart"/>
      <w:r w:rsidR="00CA6519">
        <w:t>Aktivist</w:t>
      </w:r>
      <w:proofErr w:type="spellEnd"/>
      <w:r w:rsidR="00CA6519">
        <w:t>, Dwójka, TVP Kultura</w:t>
      </w:r>
    </w:p>
    <w:p w14:paraId="405801EE" w14:textId="093745D3" w:rsidR="00230DF3" w:rsidRPr="00FD50D7" w:rsidRDefault="00230DF3" w:rsidP="00FD50D7">
      <w:pPr>
        <w:pStyle w:val="Nagwek1"/>
        <w:rPr>
          <w:rFonts w:eastAsiaTheme="minorEastAsia"/>
          <w:noProof/>
          <w:lang w:val="en-GB"/>
        </w:rPr>
      </w:pPr>
      <w:r>
        <w:rPr>
          <w:rFonts w:eastAsiaTheme="minorEastAsia"/>
          <w:noProof/>
          <w:lang w:val="en-GB"/>
        </w:rPr>
        <w:t>C</w:t>
      </w:r>
      <w:r w:rsidR="00D765B4">
        <w:rPr>
          <w:rFonts w:eastAsiaTheme="minorEastAsia"/>
          <w:noProof/>
          <w:lang w:val="en-GB"/>
        </w:rPr>
        <w:t>o</w:t>
      </w:r>
      <w:r>
        <w:rPr>
          <w:rFonts w:eastAsiaTheme="minorEastAsia"/>
          <w:noProof/>
          <w:lang w:val="en-GB"/>
        </w:rPr>
        <w:t>ntact for media</w:t>
      </w:r>
    </w:p>
    <w:p w14:paraId="0B4ED41E" w14:textId="77777777" w:rsidR="00230DF3" w:rsidRPr="00C53974" w:rsidRDefault="00230DF3" w:rsidP="00FD50D7">
      <w:pPr>
        <w:pStyle w:val="Bezodstpw"/>
        <w:rPr>
          <w:color w:val="000000" w:themeColor="text1"/>
        </w:rPr>
      </w:pPr>
      <w:r>
        <w:rPr>
          <w:color w:val="000000" w:themeColor="text1"/>
        </w:rPr>
        <w:t>Natalia Karas</w:t>
      </w:r>
      <w:r w:rsidRPr="00C53974">
        <w:rPr>
          <w:color w:val="000000" w:themeColor="text1"/>
        </w:rPr>
        <w:t xml:space="preserve"> </w:t>
      </w:r>
      <w:r>
        <w:rPr>
          <w:color w:val="000000" w:themeColor="text1"/>
        </w:rPr>
        <w:br/>
      </w:r>
      <w:proofErr w:type="spellStart"/>
      <w:r w:rsidRPr="007B642D">
        <w:rPr>
          <w:lang w:val="en-US"/>
        </w:rPr>
        <w:t>Ujazdowski</w:t>
      </w:r>
      <w:proofErr w:type="spellEnd"/>
      <w:r w:rsidRPr="007B642D">
        <w:rPr>
          <w:lang w:val="en-US"/>
        </w:rPr>
        <w:t xml:space="preserve"> Castle</w:t>
      </w:r>
      <w:r w:rsidRPr="007B642D">
        <w:rPr>
          <w:lang w:val="en-US"/>
        </w:rPr>
        <w:br/>
        <w:t>Centre for Contempo</w:t>
      </w:r>
      <w:r>
        <w:rPr>
          <w:lang w:val="en-US"/>
        </w:rPr>
        <w:t>rary Art</w:t>
      </w:r>
    </w:p>
    <w:p w14:paraId="6A2C2F67" w14:textId="77777777" w:rsidR="00230DF3" w:rsidRPr="00AE1EE9" w:rsidRDefault="00230DF3" w:rsidP="00230DF3">
      <w:pPr>
        <w:spacing w:after="0"/>
        <w:ind w:right="-340"/>
        <w:rPr>
          <w:rFonts w:eastAsiaTheme="minorEastAsia"/>
          <w:noProof/>
          <w:color w:val="000000" w:themeColor="text1"/>
          <w:sz w:val="22"/>
          <w:szCs w:val="22"/>
        </w:rPr>
      </w:pPr>
      <w:r>
        <w:lastRenderedPageBreak/>
        <w:t>+48 </w:t>
      </w:r>
      <w:r>
        <w:rPr>
          <w:rFonts w:eastAsiaTheme="minorEastAsia"/>
          <w:noProof/>
          <w:color w:val="000000"/>
        </w:rPr>
        <w:t>510 160 776</w:t>
      </w:r>
      <w:r w:rsidRPr="00C53974">
        <w:rPr>
          <w:rFonts w:eastAsiaTheme="minorEastAsia"/>
          <w:noProof/>
          <w:color w:val="000000" w:themeColor="text1"/>
        </w:rPr>
        <w:br/>
      </w:r>
      <w:r>
        <w:rPr>
          <w:rFonts w:eastAsiaTheme="minorEastAsia"/>
          <w:noProof/>
          <w:color w:val="000000" w:themeColor="text1"/>
          <w:u w:val="single"/>
        </w:rPr>
        <w:t>n.karas</w:t>
      </w:r>
      <w:r w:rsidRPr="00C53974">
        <w:rPr>
          <w:rFonts w:eastAsiaTheme="minorEastAsia"/>
          <w:noProof/>
          <w:color w:val="000000" w:themeColor="text1"/>
          <w:u w:val="single"/>
        </w:rPr>
        <w:t>@u-jazdowski.pl</w:t>
      </w:r>
    </w:p>
    <w:p w14:paraId="6479890C" w14:textId="5A862B09" w:rsidR="00DF6EF3" w:rsidRPr="005E0CF1" w:rsidRDefault="00DF6EF3" w:rsidP="000609DE">
      <w:pPr>
        <w:pStyle w:val="detale"/>
      </w:pPr>
    </w:p>
    <w:p w14:paraId="04F1CE2D" w14:textId="1241EA53" w:rsidR="004C0776" w:rsidRPr="009372B1" w:rsidRDefault="004C0776" w:rsidP="00AE1EE9">
      <w:pPr>
        <w:spacing w:after="0"/>
        <w:ind w:right="-340"/>
        <w:rPr>
          <w:rFonts w:eastAsiaTheme="minorEastAsia"/>
          <w:noProof/>
          <w:color w:val="000000" w:themeColor="text1"/>
          <w:sz w:val="22"/>
          <w:szCs w:val="22"/>
          <w:lang w:val="en-GB"/>
        </w:rPr>
      </w:pPr>
    </w:p>
    <w:sectPr w:rsidR="004C0776" w:rsidRPr="009372B1"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74EF5" w14:textId="77777777" w:rsidR="00C720FD" w:rsidRDefault="00C720FD" w:rsidP="00295A47">
      <w:r>
        <w:separator/>
      </w:r>
    </w:p>
  </w:endnote>
  <w:endnote w:type="continuationSeparator" w:id="0">
    <w:p w14:paraId="010C0BF7" w14:textId="77777777" w:rsidR="00C720FD" w:rsidRDefault="00C720FD"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FA356" w14:textId="77777777" w:rsidR="00C720FD" w:rsidRDefault="00C720FD" w:rsidP="00295A47">
      <w:r>
        <w:separator/>
      </w:r>
    </w:p>
  </w:footnote>
  <w:footnote w:type="continuationSeparator" w:id="0">
    <w:p w14:paraId="68A09840" w14:textId="77777777" w:rsidR="00C720FD" w:rsidRDefault="00C720FD"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6"/>
  </w:num>
  <w:num w:numId="4">
    <w:abstractNumId w:val="5"/>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10"/>
  </w:num>
  <w:num w:numId="11">
    <w:abstractNumId w:val="9"/>
  </w:num>
  <w:num w:numId="12">
    <w:abstractNumId w:val="4"/>
  </w:num>
  <w:num w:numId="13">
    <w:abstractNumId w:val="1"/>
  </w:num>
  <w:num w:numId="14">
    <w:abstractNumId w:val="11"/>
  </w:num>
  <w:num w:numId="15">
    <w:abstractNumId w:val="15"/>
  </w:num>
  <w:num w:numId="16">
    <w:abstractNumId w:val="7"/>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22D7"/>
    <w:rsid w:val="000250D5"/>
    <w:rsid w:val="0002558D"/>
    <w:rsid w:val="00026715"/>
    <w:rsid w:val="00027197"/>
    <w:rsid w:val="00032142"/>
    <w:rsid w:val="0003573E"/>
    <w:rsid w:val="00036D72"/>
    <w:rsid w:val="00040669"/>
    <w:rsid w:val="000428E3"/>
    <w:rsid w:val="00042C75"/>
    <w:rsid w:val="00056416"/>
    <w:rsid w:val="000609DE"/>
    <w:rsid w:val="00061C8F"/>
    <w:rsid w:val="000656E2"/>
    <w:rsid w:val="00065CA1"/>
    <w:rsid w:val="00073DB2"/>
    <w:rsid w:val="00080870"/>
    <w:rsid w:val="000912D2"/>
    <w:rsid w:val="000943DF"/>
    <w:rsid w:val="00097DFF"/>
    <w:rsid w:val="000A0712"/>
    <w:rsid w:val="000A18F0"/>
    <w:rsid w:val="000A4748"/>
    <w:rsid w:val="000A4E19"/>
    <w:rsid w:val="000A4FB2"/>
    <w:rsid w:val="000A58DA"/>
    <w:rsid w:val="000A7398"/>
    <w:rsid w:val="000B7200"/>
    <w:rsid w:val="000B7646"/>
    <w:rsid w:val="000C1B09"/>
    <w:rsid w:val="000C27C0"/>
    <w:rsid w:val="000C48D7"/>
    <w:rsid w:val="000D2461"/>
    <w:rsid w:val="000D2673"/>
    <w:rsid w:val="000D5286"/>
    <w:rsid w:val="000D7EEC"/>
    <w:rsid w:val="000E0375"/>
    <w:rsid w:val="000E29BF"/>
    <w:rsid w:val="000F0F38"/>
    <w:rsid w:val="001004CF"/>
    <w:rsid w:val="0010436E"/>
    <w:rsid w:val="00104E9F"/>
    <w:rsid w:val="001050AD"/>
    <w:rsid w:val="001072F7"/>
    <w:rsid w:val="00110170"/>
    <w:rsid w:val="001127AC"/>
    <w:rsid w:val="0011386E"/>
    <w:rsid w:val="00114D6A"/>
    <w:rsid w:val="001314BF"/>
    <w:rsid w:val="0013405E"/>
    <w:rsid w:val="001363E4"/>
    <w:rsid w:val="0013741B"/>
    <w:rsid w:val="00140436"/>
    <w:rsid w:val="001408DF"/>
    <w:rsid w:val="00147C7D"/>
    <w:rsid w:val="001535EE"/>
    <w:rsid w:val="00154657"/>
    <w:rsid w:val="00160A74"/>
    <w:rsid w:val="00172963"/>
    <w:rsid w:val="001747C1"/>
    <w:rsid w:val="00176FE6"/>
    <w:rsid w:val="0018168C"/>
    <w:rsid w:val="00183FF5"/>
    <w:rsid w:val="00191800"/>
    <w:rsid w:val="00192FAC"/>
    <w:rsid w:val="001A2031"/>
    <w:rsid w:val="001A293C"/>
    <w:rsid w:val="001A2C12"/>
    <w:rsid w:val="001A5C71"/>
    <w:rsid w:val="001A5C87"/>
    <w:rsid w:val="001A620D"/>
    <w:rsid w:val="001A7FBE"/>
    <w:rsid w:val="001B2C0A"/>
    <w:rsid w:val="001B5CA5"/>
    <w:rsid w:val="001C3F62"/>
    <w:rsid w:val="001C5F5F"/>
    <w:rsid w:val="001D085F"/>
    <w:rsid w:val="001D20F1"/>
    <w:rsid w:val="001D7F01"/>
    <w:rsid w:val="001E7C73"/>
    <w:rsid w:val="001F095C"/>
    <w:rsid w:val="001F4A2A"/>
    <w:rsid w:val="002008BE"/>
    <w:rsid w:val="00200BB5"/>
    <w:rsid w:val="002013C0"/>
    <w:rsid w:val="0020286E"/>
    <w:rsid w:val="002041AE"/>
    <w:rsid w:val="0021489D"/>
    <w:rsid w:val="00221D71"/>
    <w:rsid w:val="00226853"/>
    <w:rsid w:val="00230D9F"/>
    <w:rsid w:val="00230DF3"/>
    <w:rsid w:val="00232608"/>
    <w:rsid w:val="002354D3"/>
    <w:rsid w:val="00235EFF"/>
    <w:rsid w:val="00243E6C"/>
    <w:rsid w:val="00247DA4"/>
    <w:rsid w:val="00263D22"/>
    <w:rsid w:val="002676D4"/>
    <w:rsid w:val="00275E1A"/>
    <w:rsid w:val="00295A47"/>
    <w:rsid w:val="002A2A59"/>
    <w:rsid w:val="002A53A9"/>
    <w:rsid w:val="002A7AC4"/>
    <w:rsid w:val="002B60A2"/>
    <w:rsid w:val="002B6331"/>
    <w:rsid w:val="002B7CFC"/>
    <w:rsid w:val="002D5F92"/>
    <w:rsid w:val="002D687B"/>
    <w:rsid w:val="002E3535"/>
    <w:rsid w:val="002E3ECF"/>
    <w:rsid w:val="002E6C73"/>
    <w:rsid w:val="002E7793"/>
    <w:rsid w:val="002F1305"/>
    <w:rsid w:val="002F1CE0"/>
    <w:rsid w:val="002F49DC"/>
    <w:rsid w:val="003029EC"/>
    <w:rsid w:val="003103C3"/>
    <w:rsid w:val="00316E7A"/>
    <w:rsid w:val="00324CB7"/>
    <w:rsid w:val="00353586"/>
    <w:rsid w:val="003550BC"/>
    <w:rsid w:val="0035544B"/>
    <w:rsid w:val="0036123A"/>
    <w:rsid w:val="0036183C"/>
    <w:rsid w:val="00361BB1"/>
    <w:rsid w:val="00363E40"/>
    <w:rsid w:val="00374417"/>
    <w:rsid w:val="00381BE2"/>
    <w:rsid w:val="003832F8"/>
    <w:rsid w:val="00385100"/>
    <w:rsid w:val="003A075D"/>
    <w:rsid w:val="003A259D"/>
    <w:rsid w:val="003A2B95"/>
    <w:rsid w:val="003A7D5C"/>
    <w:rsid w:val="003B135D"/>
    <w:rsid w:val="003B3936"/>
    <w:rsid w:val="003B4B4E"/>
    <w:rsid w:val="003C1542"/>
    <w:rsid w:val="003C32FC"/>
    <w:rsid w:val="003D1021"/>
    <w:rsid w:val="003D154A"/>
    <w:rsid w:val="003D3734"/>
    <w:rsid w:val="003E6F75"/>
    <w:rsid w:val="003E7F69"/>
    <w:rsid w:val="004039D3"/>
    <w:rsid w:val="00404551"/>
    <w:rsid w:val="0040584F"/>
    <w:rsid w:val="00407A96"/>
    <w:rsid w:val="00435DF8"/>
    <w:rsid w:val="00446E67"/>
    <w:rsid w:val="00452A71"/>
    <w:rsid w:val="00461967"/>
    <w:rsid w:val="004745CE"/>
    <w:rsid w:val="004760A2"/>
    <w:rsid w:val="00481898"/>
    <w:rsid w:val="004857AA"/>
    <w:rsid w:val="00487928"/>
    <w:rsid w:val="0049118F"/>
    <w:rsid w:val="00491233"/>
    <w:rsid w:val="00496ADF"/>
    <w:rsid w:val="004A7B0D"/>
    <w:rsid w:val="004C0776"/>
    <w:rsid w:val="004C3F94"/>
    <w:rsid w:val="004C52B6"/>
    <w:rsid w:val="004D1F79"/>
    <w:rsid w:val="004D4F86"/>
    <w:rsid w:val="00507E10"/>
    <w:rsid w:val="005122FE"/>
    <w:rsid w:val="00515EFD"/>
    <w:rsid w:val="0052148A"/>
    <w:rsid w:val="005317CC"/>
    <w:rsid w:val="00532874"/>
    <w:rsid w:val="00540222"/>
    <w:rsid w:val="005402D9"/>
    <w:rsid w:val="00544F21"/>
    <w:rsid w:val="00561842"/>
    <w:rsid w:val="00565199"/>
    <w:rsid w:val="00571F25"/>
    <w:rsid w:val="0057428B"/>
    <w:rsid w:val="00574458"/>
    <w:rsid w:val="00575AC7"/>
    <w:rsid w:val="005771E9"/>
    <w:rsid w:val="005A085D"/>
    <w:rsid w:val="005A4E7A"/>
    <w:rsid w:val="005B199F"/>
    <w:rsid w:val="005B6B14"/>
    <w:rsid w:val="005C5747"/>
    <w:rsid w:val="005C75A4"/>
    <w:rsid w:val="005D02E5"/>
    <w:rsid w:val="005D4D0F"/>
    <w:rsid w:val="005D6D80"/>
    <w:rsid w:val="005D74E7"/>
    <w:rsid w:val="005E4EE2"/>
    <w:rsid w:val="005F0B7A"/>
    <w:rsid w:val="005F7B99"/>
    <w:rsid w:val="00600ABB"/>
    <w:rsid w:val="00611601"/>
    <w:rsid w:val="006201F2"/>
    <w:rsid w:val="0063228F"/>
    <w:rsid w:val="00632D78"/>
    <w:rsid w:val="00635E1C"/>
    <w:rsid w:val="0063712F"/>
    <w:rsid w:val="00642AEB"/>
    <w:rsid w:val="00644CEB"/>
    <w:rsid w:val="00655F21"/>
    <w:rsid w:val="006725F6"/>
    <w:rsid w:val="006835B5"/>
    <w:rsid w:val="00695E39"/>
    <w:rsid w:val="006B3B73"/>
    <w:rsid w:val="006B71CE"/>
    <w:rsid w:val="006C0017"/>
    <w:rsid w:val="006C5485"/>
    <w:rsid w:val="006C5FD6"/>
    <w:rsid w:val="006E2112"/>
    <w:rsid w:val="006F52E4"/>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748F"/>
    <w:rsid w:val="00821412"/>
    <w:rsid w:val="00822EB4"/>
    <w:rsid w:val="008238D2"/>
    <w:rsid w:val="00824219"/>
    <w:rsid w:val="0082447F"/>
    <w:rsid w:val="008244A3"/>
    <w:rsid w:val="008328F7"/>
    <w:rsid w:val="0083302D"/>
    <w:rsid w:val="00840889"/>
    <w:rsid w:val="00842EFE"/>
    <w:rsid w:val="0085205A"/>
    <w:rsid w:val="0085238E"/>
    <w:rsid w:val="00852DF3"/>
    <w:rsid w:val="008555AB"/>
    <w:rsid w:val="0085648A"/>
    <w:rsid w:val="00856CF6"/>
    <w:rsid w:val="0086146F"/>
    <w:rsid w:val="00861CCD"/>
    <w:rsid w:val="00874DA0"/>
    <w:rsid w:val="00875DF7"/>
    <w:rsid w:val="00880EBA"/>
    <w:rsid w:val="008948E7"/>
    <w:rsid w:val="00897389"/>
    <w:rsid w:val="008A489C"/>
    <w:rsid w:val="008B3852"/>
    <w:rsid w:val="008B61BC"/>
    <w:rsid w:val="008C4D6B"/>
    <w:rsid w:val="008D0A59"/>
    <w:rsid w:val="008D1115"/>
    <w:rsid w:val="008D4659"/>
    <w:rsid w:val="008F28F4"/>
    <w:rsid w:val="00902E81"/>
    <w:rsid w:val="009076B6"/>
    <w:rsid w:val="00912BFB"/>
    <w:rsid w:val="009176B1"/>
    <w:rsid w:val="00922F13"/>
    <w:rsid w:val="009345E2"/>
    <w:rsid w:val="009372B1"/>
    <w:rsid w:val="0094071D"/>
    <w:rsid w:val="009532A7"/>
    <w:rsid w:val="00954589"/>
    <w:rsid w:val="00956053"/>
    <w:rsid w:val="009576BB"/>
    <w:rsid w:val="0096101F"/>
    <w:rsid w:val="0097202E"/>
    <w:rsid w:val="00976ACD"/>
    <w:rsid w:val="00983AF0"/>
    <w:rsid w:val="00987D31"/>
    <w:rsid w:val="00990933"/>
    <w:rsid w:val="009968E5"/>
    <w:rsid w:val="00996D2E"/>
    <w:rsid w:val="009973E1"/>
    <w:rsid w:val="009A14D8"/>
    <w:rsid w:val="009A197C"/>
    <w:rsid w:val="009A5B9E"/>
    <w:rsid w:val="009A5FD3"/>
    <w:rsid w:val="009A633B"/>
    <w:rsid w:val="009A634B"/>
    <w:rsid w:val="009B1B3A"/>
    <w:rsid w:val="009B42DA"/>
    <w:rsid w:val="009C107E"/>
    <w:rsid w:val="009C7509"/>
    <w:rsid w:val="009D72B2"/>
    <w:rsid w:val="009D7555"/>
    <w:rsid w:val="009E607C"/>
    <w:rsid w:val="009E7C2A"/>
    <w:rsid w:val="009F0A84"/>
    <w:rsid w:val="009F3009"/>
    <w:rsid w:val="009F4074"/>
    <w:rsid w:val="009F4839"/>
    <w:rsid w:val="00A0201D"/>
    <w:rsid w:val="00A24F85"/>
    <w:rsid w:val="00A30BD9"/>
    <w:rsid w:val="00A330C2"/>
    <w:rsid w:val="00A416ED"/>
    <w:rsid w:val="00A47A52"/>
    <w:rsid w:val="00A54F80"/>
    <w:rsid w:val="00A57A00"/>
    <w:rsid w:val="00A57DF7"/>
    <w:rsid w:val="00A616B8"/>
    <w:rsid w:val="00A628E0"/>
    <w:rsid w:val="00A62921"/>
    <w:rsid w:val="00A82E2C"/>
    <w:rsid w:val="00A83DF2"/>
    <w:rsid w:val="00A876F3"/>
    <w:rsid w:val="00A87773"/>
    <w:rsid w:val="00A91763"/>
    <w:rsid w:val="00A91B58"/>
    <w:rsid w:val="00A96FBF"/>
    <w:rsid w:val="00A97311"/>
    <w:rsid w:val="00AA1D49"/>
    <w:rsid w:val="00AA5682"/>
    <w:rsid w:val="00AA709B"/>
    <w:rsid w:val="00AB6021"/>
    <w:rsid w:val="00AC1DDD"/>
    <w:rsid w:val="00AC6D74"/>
    <w:rsid w:val="00AD0CC6"/>
    <w:rsid w:val="00AD2D4B"/>
    <w:rsid w:val="00AD52F3"/>
    <w:rsid w:val="00AD56FB"/>
    <w:rsid w:val="00AE1EE9"/>
    <w:rsid w:val="00AE385E"/>
    <w:rsid w:val="00AF068A"/>
    <w:rsid w:val="00AF1BF1"/>
    <w:rsid w:val="00AF5748"/>
    <w:rsid w:val="00AF74C3"/>
    <w:rsid w:val="00B04BD1"/>
    <w:rsid w:val="00B121F2"/>
    <w:rsid w:val="00B15278"/>
    <w:rsid w:val="00B15DEF"/>
    <w:rsid w:val="00B23DE7"/>
    <w:rsid w:val="00B3594D"/>
    <w:rsid w:val="00B4451E"/>
    <w:rsid w:val="00B44F10"/>
    <w:rsid w:val="00B4561E"/>
    <w:rsid w:val="00B52249"/>
    <w:rsid w:val="00B626FF"/>
    <w:rsid w:val="00B6289E"/>
    <w:rsid w:val="00B6303D"/>
    <w:rsid w:val="00B71A24"/>
    <w:rsid w:val="00B8018D"/>
    <w:rsid w:val="00B84831"/>
    <w:rsid w:val="00B952C0"/>
    <w:rsid w:val="00BB37AB"/>
    <w:rsid w:val="00BB619B"/>
    <w:rsid w:val="00BB6679"/>
    <w:rsid w:val="00BB762B"/>
    <w:rsid w:val="00BC08FA"/>
    <w:rsid w:val="00BC10A9"/>
    <w:rsid w:val="00BC37C7"/>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B36"/>
    <w:rsid w:val="00C305A3"/>
    <w:rsid w:val="00C31272"/>
    <w:rsid w:val="00C42EFA"/>
    <w:rsid w:val="00C44EEC"/>
    <w:rsid w:val="00C45599"/>
    <w:rsid w:val="00C45E92"/>
    <w:rsid w:val="00C53974"/>
    <w:rsid w:val="00C61641"/>
    <w:rsid w:val="00C62EF0"/>
    <w:rsid w:val="00C63653"/>
    <w:rsid w:val="00C706DA"/>
    <w:rsid w:val="00C720FD"/>
    <w:rsid w:val="00C75320"/>
    <w:rsid w:val="00C756C6"/>
    <w:rsid w:val="00C91EF6"/>
    <w:rsid w:val="00C95BA5"/>
    <w:rsid w:val="00CA0931"/>
    <w:rsid w:val="00CA6519"/>
    <w:rsid w:val="00CA6C58"/>
    <w:rsid w:val="00CB698B"/>
    <w:rsid w:val="00CC2CE2"/>
    <w:rsid w:val="00CC40AC"/>
    <w:rsid w:val="00CD17A9"/>
    <w:rsid w:val="00D00163"/>
    <w:rsid w:val="00D00509"/>
    <w:rsid w:val="00D0476C"/>
    <w:rsid w:val="00D06141"/>
    <w:rsid w:val="00D107FB"/>
    <w:rsid w:val="00D14D01"/>
    <w:rsid w:val="00D1607A"/>
    <w:rsid w:val="00D204BF"/>
    <w:rsid w:val="00D23EE2"/>
    <w:rsid w:val="00D27D63"/>
    <w:rsid w:val="00D34F23"/>
    <w:rsid w:val="00D46A80"/>
    <w:rsid w:val="00D5706F"/>
    <w:rsid w:val="00D645A2"/>
    <w:rsid w:val="00D70476"/>
    <w:rsid w:val="00D765B4"/>
    <w:rsid w:val="00D843A7"/>
    <w:rsid w:val="00D9264D"/>
    <w:rsid w:val="00D92D7D"/>
    <w:rsid w:val="00D97339"/>
    <w:rsid w:val="00DA06B7"/>
    <w:rsid w:val="00DB1935"/>
    <w:rsid w:val="00DB2B9E"/>
    <w:rsid w:val="00DC303F"/>
    <w:rsid w:val="00DD07E6"/>
    <w:rsid w:val="00DD29A2"/>
    <w:rsid w:val="00DD7247"/>
    <w:rsid w:val="00DF02C7"/>
    <w:rsid w:val="00DF4E47"/>
    <w:rsid w:val="00DF55A3"/>
    <w:rsid w:val="00DF6EF3"/>
    <w:rsid w:val="00DF7AE3"/>
    <w:rsid w:val="00E02518"/>
    <w:rsid w:val="00E06F3E"/>
    <w:rsid w:val="00E1325B"/>
    <w:rsid w:val="00E14C4A"/>
    <w:rsid w:val="00E2028C"/>
    <w:rsid w:val="00E2118D"/>
    <w:rsid w:val="00E2562F"/>
    <w:rsid w:val="00E27717"/>
    <w:rsid w:val="00E33913"/>
    <w:rsid w:val="00E37B62"/>
    <w:rsid w:val="00E41606"/>
    <w:rsid w:val="00E4244A"/>
    <w:rsid w:val="00E44530"/>
    <w:rsid w:val="00E44787"/>
    <w:rsid w:val="00E5364D"/>
    <w:rsid w:val="00E53A29"/>
    <w:rsid w:val="00E65D6A"/>
    <w:rsid w:val="00E7399E"/>
    <w:rsid w:val="00E749CB"/>
    <w:rsid w:val="00E7509A"/>
    <w:rsid w:val="00E76CC6"/>
    <w:rsid w:val="00E946E4"/>
    <w:rsid w:val="00E964FF"/>
    <w:rsid w:val="00EA2769"/>
    <w:rsid w:val="00EB6FB3"/>
    <w:rsid w:val="00EC0E61"/>
    <w:rsid w:val="00ED157F"/>
    <w:rsid w:val="00ED1803"/>
    <w:rsid w:val="00ED668E"/>
    <w:rsid w:val="00EE4DA4"/>
    <w:rsid w:val="00EF1CBC"/>
    <w:rsid w:val="00EF2ED4"/>
    <w:rsid w:val="00EF5807"/>
    <w:rsid w:val="00EF787B"/>
    <w:rsid w:val="00F04C12"/>
    <w:rsid w:val="00F07AEB"/>
    <w:rsid w:val="00F12928"/>
    <w:rsid w:val="00F12D2F"/>
    <w:rsid w:val="00F16ABD"/>
    <w:rsid w:val="00F221EC"/>
    <w:rsid w:val="00F26A4F"/>
    <w:rsid w:val="00F26C5C"/>
    <w:rsid w:val="00F27F9E"/>
    <w:rsid w:val="00F3794E"/>
    <w:rsid w:val="00F426C8"/>
    <w:rsid w:val="00F42BFF"/>
    <w:rsid w:val="00F450AD"/>
    <w:rsid w:val="00F507EB"/>
    <w:rsid w:val="00F66A48"/>
    <w:rsid w:val="00F7294B"/>
    <w:rsid w:val="00F73A45"/>
    <w:rsid w:val="00F92C74"/>
    <w:rsid w:val="00FA062C"/>
    <w:rsid w:val="00FA0FD6"/>
    <w:rsid w:val="00FA486B"/>
    <w:rsid w:val="00FB2620"/>
    <w:rsid w:val="00FB6D39"/>
    <w:rsid w:val="00FC5009"/>
    <w:rsid w:val="00FC7037"/>
    <w:rsid w:val="00FD188A"/>
    <w:rsid w:val="00FD1EB9"/>
    <w:rsid w:val="00FD50D7"/>
    <w:rsid w:val="00FE2F20"/>
    <w:rsid w:val="00FF25E9"/>
    <w:rsid w:val="00FF2B0E"/>
    <w:rsid w:val="00FF72C2"/>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C305A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paragraph" w:styleId="Tekstpodstawowy">
    <w:name w:val="Body Text"/>
    <w:basedOn w:val="Normalny"/>
    <w:link w:val="TekstpodstawowyZnak"/>
    <w:rsid w:val="00824219"/>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824219"/>
    <w:rPr>
      <w:rFonts w:ascii="Times New Roman" w:eastAsia="SimSun" w:hAnsi="Times New Roman" w:cs="Lucida Sans"/>
      <w:kern w:val="1"/>
      <w:sz w:val="24"/>
      <w:szCs w:val="24"/>
      <w:lang w:eastAsia="hi-IN" w:bidi="hi-IN"/>
    </w:rPr>
  </w:style>
  <w:style w:type="character" w:customStyle="1" w:styleId="Nierozpoznanawzmianka8">
    <w:name w:val="Nierozpoznana wzmianka8"/>
    <w:basedOn w:val="Domylnaczcionkaakapitu"/>
    <w:uiPriority w:val="99"/>
    <w:semiHidden/>
    <w:unhideWhenUsed/>
    <w:rsid w:val="00824219"/>
    <w:rPr>
      <w:color w:val="605E5C"/>
      <w:shd w:val="clear" w:color="auto" w:fill="E1DFDD"/>
    </w:rPr>
  </w:style>
  <w:style w:type="character" w:customStyle="1" w:styleId="Nagwek5Znak">
    <w:name w:val="Nagłówek 5 Znak"/>
    <w:basedOn w:val="Domylnaczcionkaakapitu"/>
    <w:link w:val="Nagwek5"/>
    <w:uiPriority w:val="9"/>
    <w:semiHidden/>
    <w:rsid w:val="00C305A3"/>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9">
    <w:name w:val="Nierozpoznana wzmianka9"/>
    <w:basedOn w:val="Domylnaczcionkaakapitu"/>
    <w:uiPriority w:val="99"/>
    <w:rsid w:val="003832F8"/>
    <w:rPr>
      <w:color w:val="605E5C"/>
      <w:shd w:val="clear" w:color="auto" w:fill="E1DFDD"/>
    </w:rPr>
  </w:style>
  <w:style w:type="character" w:styleId="Nierozpoznanawzmianka">
    <w:name w:val="Unresolved Mention"/>
    <w:basedOn w:val="Domylnaczcionkaakapitu"/>
    <w:uiPriority w:val="99"/>
    <w:semiHidden/>
    <w:unhideWhenUsed/>
    <w:rsid w:val="00060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509175510">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345474578">
      <w:bodyDiv w:val="1"/>
      <w:marLeft w:val="0"/>
      <w:marRight w:val="0"/>
      <w:marTop w:val="0"/>
      <w:marBottom w:val="0"/>
      <w:divBdr>
        <w:top w:val="none" w:sz="0" w:space="0" w:color="auto"/>
        <w:left w:val="none" w:sz="0" w:space="0" w:color="auto"/>
        <w:bottom w:val="none" w:sz="0" w:space="0" w:color="auto"/>
        <w:right w:val="none" w:sz="0" w:space="0" w:color="auto"/>
      </w:divBdr>
    </w:div>
    <w:div w:id="1421683057">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643609328">
      <w:bodyDiv w:val="1"/>
      <w:marLeft w:val="0"/>
      <w:marRight w:val="0"/>
      <w:marTop w:val="0"/>
      <w:marBottom w:val="0"/>
      <w:divBdr>
        <w:top w:val="none" w:sz="0" w:space="0" w:color="auto"/>
        <w:left w:val="none" w:sz="0" w:space="0" w:color="auto"/>
        <w:bottom w:val="none" w:sz="0" w:space="0" w:color="auto"/>
        <w:right w:val="none" w:sz="0" w:space="0" w:color="auto"/>
      </w:divBdr>
    </w:div>
    <w:div w:id="168686187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2007203819">
      <w:bodyDiv w:val="1"/>
      <w:marLeft w:val="0"/>
      <w:marRight w:val="0"/>
      <w:marTop w:val="0"/>
      <w:marBottom w:val="0"/>
      <w:divBdr>
        <w:top w:val="none" w:sz="0" w:space="0" w:color="auto"/>
        <w:left w:val="none" w:sz="0" w:space="0" w:color="auto"/>
        <w:bottom w:val="none" w:sz="0" w:space="0" w:color="auto"/>
        <w:right w:val="none" w:sz="0" w:space="0" w:color="auto"/>
      </w:divBdr>
    </w:div>
    <w:div w:id="207685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jeekino.pl/show/zarty-zartam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jazdowski.pl/en/press-room/komunikaty-prasowe/kino/zarty-zartami" TargetMode="External"/><Relationship Id="rId4" Type="http://schemas.openxmlformats.org/officeDocument/2006/relationships/settings" Target="settings.xml"/><Relationship Id="rId9" Type="http://schemas.openxmlformats.org/officeDocument/2006/relationships/hyperlink" Target="https://u-jazdowski.pl/en/kino/repertuar/zarty-zartami"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09C27-892A-4C15-9E3A-18681054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732</Words>
  <Characters>4398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Natalia Karas</cp:lastModifiedBy>
  <cp:revision>29</cp:revision>
  <cp:lastPrinted>2018-01-24T10:09:00Z</cp:lastPrinted>
  <dcterms:created xsi:type="dcterms:W3CDTF">2021-03-24T14:54:00Z</dcterms:created>
  <dcterms:modified xsi:type="dcterms:W3CDTF">2021-05-18T08:29:00Z</dcterms:modified>
</cp:coreProperties>
</file>