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2CFCD" w14:textId="1D76FA63" w:rsidR="00E76EC5" w:rsidRDefault="00E76EC5" w:rsidP="00BF5E50">
      <w:pPr>
        <w:pStyle w:val="Tytu"/>
        <w:rPr>
          <w:lang w:val="en-US"/>
        </w:rPr>
      </w:pPr>
      <w:r w:rsidRPr="00E76EC5">
        <w:rPr>
          <w:lang w:val="en-US"/>
        </w:rPr>
        <w:t xml:space="preserve">Publications </w:t>
      </w:r>
      <w:r>
        <w:rPr>
          <w:lang w:val="en-US"/>
        </w:rPr>
        <w:t>of</w:t>
      </w:r>
      <w:r w:rsidRPr="00E76EC5">
        <w:rPr>
          <w:lang w:val="en-US"/>
        </w:rPr>
        <w:t xml:space="preserve"> the </w:t>
      </w:r>
      <w:r w:rsidR="00BF5E50" w:rsidRPr="00E76EC5">
        <w:rPr>
          <w:lang w:val="en-US"/>
        </w:rPr>
        <w:t>Ujazdowski</w:t>
      </w:r>
      <w:r w:rsidRPr="00E76EC5">
        <w:rPr>
          <w:lang w:val="en-US"/>
        </w:rPr>
        <w:t xml:space="preserve"> C</w:t>
      </w:r>
      <w:r>
        <w:rPr>
          <w:lang w:val="en-US"/>
        </w:rPr>
        <w:t xml:space="preserve">astle </w:t>
      </w:r>
    </w:p>
    <w:p w14:paraId="70628F69" w14:textId="378C9667" w:rsidR="00BF5E50" w:rsidRPr="00E76EC5" w:rsidRDefault="00E76EC5" w:rsidP="00BF5E50">
      <w:pPr>
        <w:pStyle w:val="Tytu"/>
        <w:rPr>
          <w:lang w:val="en-US"/>
        </w:rPr>
      </w:pPr>
      <w:r>
        <w:rPr>
          <w:lang w:val="en-US"/>
        </w:rPr>
        <w:t>Centre for Contemporary Art</w:t>
      </w:r>
    </w:p>
    <w:p w14:paraId="05DCC669" w14:textId="77777777" w:rsidR="00BF5E50" w:rsidRPr="00E76EC5" w:rsidRDefault="00BF5E50" w:rsidP="00BF5E50">
      <w:pPr>
        <w:rPr>
          <w:lang w:val="en-US"/>
        </w:rPr>
      </w:pPr>
    </w:p>
    <w:p w14:paraId="1BA7E13B" w14:textId="0D1FA54F" w:rsidR="00E76EC5" w:rsidRDefault="00E76EC5" w:rsidP="00BF5E50">
      <w:pPr>
        <w:rPr>
          <w:lang w:val="en-US"/>
        </w:rPr>
      </w:pPr>
      <w:r w:rsidRPr="00E76EC5">
        <w:rPr>
          <w:lang w:val="en-US"/>
        </w:rPr>
        <w:t>The Ujazdowski Castle Centre for Contemporary Art is an institution whose main focus is contemporary art in Poland and around the world</w:t>
      </w:r>
      <w:r w:rsidRPr="00E76EC5">
        <w:rPr>
          <w:i/>
          <w:iCs w:val="0"/>
          <w:lang w:val="en-US"/>
        </w:rPr>
        <w:t>.</w:t>
      </w:r>
      <w:r w:rsidRPr="00E76EC5">
        <w:rPr>
          <w:lang w:val="en-US"/>
        </w:rPr>
        <w:t xml:space="preserve"> It presents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creates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researches and documents works by contemporary artists</w:t>
      </w:r>
      <w:r>
        <w:rPr>
          <w:lang w:val="en-US"/>
        </w:rPr>
        <w:t>.</w:t>
      </w:r>
    </w:p>
    <w:p w14:paraId="13849C19" w14:textId="77777777" w:rsidR="00E76EC5" w:rsidRDefault="00E76EC5" w:rsidP="00E76EC5">
      <w:pPr>
        <w:rPr>
          <w:lang w:val="en-US"/>
        </w:rPr>
      </w:pPr>
      <w:r w:rsidRPr="00E76EC5">
        <w:rPr>
          <w:lang w:val="en-US"/>
        </w:rPr>
        <w:t>Publications by the Ujazdowski Castle Centre for Contemporary Art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invariably created in cooperation with outstanding graphic artists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are distinguished by their quality content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outstanding editorial level and highly original form</w:t>
      </w:r>
      <w:r w:rsidRPr="00E76EC5">
        <w:rPr>
          <w:i/>
          <w:iCs w:val="0"/>
          <w:lang w:val="en-US"/>
        </w:rPr>
        <w:t>.</w:t>
      </w:r>
      <w:r w:rsidRPr="00E76EC5">
        <w:rPr>
          <w:lang w:val="en-US"/>
        </w:rPr>
        <w:t xml:space="preserve"> The publishing programme includes occasional prints connected with exhibitions</w:t>
      </w:r>
      <w:r>
        <w:rPr>
          <w:lang w:val="en-US"/>
        </w:rPr>
        <w:t>, performances</w:t>
      </w:r>
      <w:r w:rsidRPr="00E76EC5">
        <w:rPr>
          <w:lang w:val="en-US"/>
        </w:rPr>
        <w:t xml:space="preserve"> and </w:t>
      </w:r>
      <w:r>
        <w:rPr>
          <w:lang w:val="en-US"/>
        </w:rPr>
        <w:t>artistic residencies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as well as classical publications </w:t>
      </w:r>
      <w:r w:rsidRPr="00E76EC5">
        <w:rPr>
          <w:i/>
          <w:iCs w:val="0"/>
          <w:lang w:val="en-US"/>
        </w:rPr>
        <w:t>–</w:t>
      </w:r>
      <w:r w:rsidRPr="00E76EC5">
        <w:rPr>
          <w:lang w:val="en-US"/>
        </w:rPr>
        <w:t xml:space="preserve"> books about art and artists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including unquestionable rarities</w:t>
      </w:r>
      <w:r w:rsidRPr="00E76EC5">
        <w:rPr>
          <w:i/>
          <w:iCs w:val="0"/>
          <w:lang w:val="en-US"/>
        </w:rPr>
        <w:t>:</w:t>
      </w:r>
      <w:r w:rsidRPr="00E76EC5">
        <w:rPr>
          <w:lang w:val="en-US"/>
        </w:rPr>
        <w:t xml:space="preserve"> works by the artists themselves</w:t>
      </w:r>
      <w:r>
        <w:rPr>
          <w:lang w:val="en-US"/>
        </w:rPr>
        <w:t xml:space="preserve">. </w:t>
      </w:r>
    </w:p>
    <w:p w14:paraId="13390AAF" w14:textId="15ADA319" w:rsidR="00E76EC5" w:rsidRPr="00E76EC5" w:rsidRDefault="00E76EC5" w:rsidP="00E76EC5">
      <w:pPr>
        <w:rPr>
          <w:lang w:val="en-US"/>
        </w:rPr>
      </w:pPr>
      <w:r>
        <w:rPr>
          <w:lang w:val="en-US"/>
        </w:rPr>
        <w:t xml:space="preserve">Ujazdowski Castle Centre for Contemporary Art publishes </w:t>
      </w:r>
      <w:r w:rsidRPr="00E76EC5">
        <w:rPr>
          <w:lang w:val="en-US"/>
        </w:rPr>
        <w:t>cross</w:t>
      </w:r>
      <w:r w:rsidRPr="00E76EC5">
        <w:rPr>
          <w:i/>
          <w:iCs w:val="0"/>
          <w:lang w:val="en-US"/>
        </w:rPr>
        <w:t>-</w:t>
      </w:r>
      <w:r w:rsidRPr="00E76EC5">
        <w:rPr>
          <w:lang w:val="en-US"/>
        </w:rPr>
        <w:t xml:space="preserve">sectional </w:t>
      </w:r>
      <w:r>
        <w:rPr>
          <w:lang w:val="en-US"/>
        </w:rPr>
        <w:t xml:space="preserve">editions </w:t>
      </w:r>
      <w:r w:rsidRPr="00E76EC5">
        <w:rPr>
          <w:lang w:val="en-US"/>
        </w:rPr>
        <w:t xml:space="preserve">summarizing important trends or distinct periods in the history of contemporary art </w:t>
      </w:r>
      <w:r w:rsidRPr="00E76EC5">
        <w:rPr>
          <w:i/>
          <w:iCs w:val="0"/>
          <w:lang w:val="en-US"/>
        </w:rPr>
        <w:t>–</w:t>
      </w:r>
      <w:r w:rsidRPr="00E76EC5">
        <w:rPr>
          <w:lang w:val="en-US"/>
        </w:rPr>
        <w:t xml:space="preserve"> not just Polish art</w:t>
      </w:r>
      <w:r w:rsidRPr="00E76EC5">
        <w:rPr>
          <w:i/>
          <w:iCs w:val="0"/>
          <w:lang w:val="en-US"/>
        </w:rPr>
        <w:t>.</w:t>
      </w:r>
      <w:r w:rsidRPr="00E76EC5">
        <w:rPr>
          <w:lang w:val="en-US"/>
        </w:rPr>
        <w:t xml:space="preserve"> Its unquestionable contribution to the development of Polish visual arts and the accompanying critical and theoretical thought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is </w:t>
      </w:r>
      <w:r w:rsidRPr="00E76EC5">
        <w:rPr>
          <w:i/>
          <w:iCs w:val="0"/>
          <w:lang w:val="en-US"/>
        </w:rPr>
        <w:t>Obieg</w:t>
      </w:r>
      <w:r w:rsidRPr="00E76EC5">
        <w:rPr>
          <w:lang w:val="en-US"/>
        </w:rPr>
        <w:t xml:space="preserve"> magazine</w:t>
      </w:r>
      <w:r w:rsidRPr="00E76EC5">
        <w:rPr>
          <w:i/>
          <w:iCs w:val="0"/>
          <w:lang w:val="en-US"/>
        </w:rPr>
        <w:t>,</w:t>
      </w:r>
      <w:r w:rsidRPr="00E76EC5">
        <w:rPr>
          <w:lang w:val="en-US"/>
        </w:rPr>
        <w:t xml:space="preserve"> published since 1990</w:t>
      </w:r>
      <w:r>
        <w:rPr>
          <w:lang w:val="en-US"/>
        </w:rPr>
        <w:t>.</w:t>
      </w:r>
    </w:p>
    <w:p w14:paraId="18665102" w14:textId="42D81060" w:rsidR="00E76EC5" w:rsidRPr="00E76EC5" w:rsidRDefault="00E76EC5" w:rsidP="00BF5E50">
      <w:pPr>
        <w:rPr>
          <w:sz w:val="22"/>
          <w:szCs w:val="22"/>
          <w:lang w:val="en-US"/>
        </w:rPr>
      </w:pPr>
      <w:r w:rsidRPr="00E76EC5">
        <w:rPr>
          <w:sz w:val="22"/>
          <w:szCs w:val="22"/>
          <w:lang w:val="en-US"/>
        </w:rPr>
        <w:t>More about books published by the Ujazdowski Castle Centre for Cntemporary Art</w:t>
      </w:r>
      <w:r w:rsidR="00BF5E50" w:rsidRPr="00E76EC5">
        <w:rPr>
          <w:sz w:val="22"/>
          <w:szCs w:val="22"/>
          <w:lang w:val="en-US"/>
        </w:rPr>
        <w:t xml:space="preserve">: </w:t>
      </w:r>
      <w:r w:rsidR="00BF5E50" w:rsidRPr="00E76EC5">
        <w:rPr>
          <w:sz w:val="22"/>
          <w:szCs w:val="22"/>
          <w:lang w:val="en-US"/>
        </w:rPr>
        <w:br/>
      </w:r>
      <w:hyperlink r:id="rId8" w:history="1">
        <w:r w:rsidRPr="007D066C">
          <w:rPr>
            <w:rStyle w:val="Hipercze"/>
            <w:sz w:val="22"/>
            <w:szCs w:val="22"/>
            <w:lang w:val="en-US"/>
          </w:rPr>
          <w:t>https://u-jazdowski.pl/en/programme/publications</w:t>
        </w:r>
      </w:hyperlink>
      <w:r>
        <w:rPr>
          <w:sz w:val="22"/>
          <w:szCs w:val="22"/>
          <w:lang w:val="en-US"/>
        </w:rPr>
        <w:t xml:space="preserve"> </w:t>
      </w:r>
    </w:p>
    <w:p w14:paraId="3941900C" w14:textId="02E7B1B2" w:rsidR="00E76EC5" w:rsidRPr="00E76EC5" w:rsidRDefault="00E76EC5" w:rsidP="00E76EC5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Publishing catalogue</w:t>
      </w:r>
      <w:r w:rsidR="004614C5" w:rsidRPr="00E76EC5">
        <w:rPr>
          <w:sz w:val="22"/>
          <w:szCs w:val="22"/>
          <w:lang w:val="en-US"/>
        </w:rPr>
        <w:t xml:space="preserve">: </w:t>
      </w:r>
      <w:r w:rsidR="004614C5" w:rsidRPr="00E76EC5">
        <w:rPr>
          <w:sz w:val="22"/>
          <w:szCs w:val="22"/>
          <w:lang w:val="en-US"/>
        </w:rPr>
        <w:br/>
      </w:r>
      <w:hyperlink r:id="rId9" w:history="1">
        <w:r w:rsidRPr="007D066C">
          <w:rPr>
            <w:rStyle w:val="Hipercze"/>
            <w:sz w:val="22"/>
            <w:szCs w:val="22"/>
            <w:lang w:val="en-US"/>
          </w:rPr>
          <w:t>https://u-jazdowski.pl/en/programme/publications/katalog-wydawniczy</w:t>
        </w:r>
      </w:hyperlink>
      <w:r>
        <w:rPr>
          <w:sz w:val="22"/>
          <w:szCs w:val="22"/>
          <w:lang w:val="en-US"/>
        </w:rPr>
        <w:t xml:space="preserve"> </w:t>
      </w:r>
    </w:p>
    <w:p w14:paraId="61C2DA89" w14:textId="4AEC4F2E" w:rsidR="00E76EC5" w:rsidRPr="00E76EC5" w:rsidRDefault="00E76EC5" w:rsidP="00E76EC5">
      <w:pPr>
        <w:rPr>
          <w:lang w:val="en-US"/>
        </w:rPr>
      </w:pPr>
      <w:r w:rsidRPr="00E76EC5">
        <w:rPr>
          <w:lang w:val="en-US"/>
        </w:rPr>
        <w:t>Online bookshop:</w:t>
      </w:r>
      <w:r>
        <w:rPr>
          <w:lang w:val="en-US"/>
        </w:rPr>
        <w:br/>
      </w:r>
      <w:hyperlink r:id="rId10" w:history="1">
        <w:r w:rsidRPr="007D066C">
          <w:rPr>
            <w:rStyle w:val="Hipercze"/>
            <w:lang w:val="en-US"/>
          </w:rPr>
          <w:t>https://u-jazdowski.pl/en/programme/publications/ksiegarnia-internetowa</w:t>
        </w:r>
      </w:hyperlink>
    </w:p>
    <w:p w14:paraId="0086A248" w14:textId="37725CE1" w:rsidR="00BF5E50" w:rsidRPr="00E76EC5" w:rsidRDefault="00E76EC5" w:rsidP="00BF5E50">
      <w:pPr>
        <w:pStyle w:val="Nagwek1"/>
        <w:rPr>
          <w:lang w:val="en-US"/>
        </w:rPr>
      </w:pPr>
      <w:r w:rsidRPr="00E76EC5">
        <w:rPr>
          <w:lang w:val="en-US"/>
        </w:rPr>
        <w:t>C</w:t>
      </w:r>
      <w:r w:rsidR="00BF5E50" w:rsidRPr="00E76EC5">
        <w:rPr>
          <w:lang w:val="en-US"/>
        </w:rPr>
        <w:t>onta</w:t>
      </w:r>
      <w:r w:rsidRPr="00E76EC5">
        <w:rPr>
          <w:lang w:val="en-US"/>
        </w:rPr>
        <w:t>c</w:t>
      </w:r>
      <w:r w:rsidR="00BF5E50" w:rsidRPr="00E76EC5">
        <w:rPr>
          <w:lang w:val="en-US"/>
        </w:rPr>
        <w:t>t</w:t>
      </w:r>
    </w:p>
    <w:p w14:paraId="2C23EC2A" w14:textId="6F872CA5" w:rsidR="00BF5E50" w:rsidRPr="00E76EC5" w:rsidRDefault="00E76EC5" w:rsidP="00BF5E50">
      <w:pPr>
        <w:pStyle w:val="Bezodstpw"/>
        <w:rPr>
          <w:lang w:val="en-US"/>
        </w:rPr>
      </w:pPr>
      <w:r w:rsidRPr="00E76EC5">
        <w:rPr>
          <w:lang w:val="en-US"/>
        </w:rPr>
        <w:t>Publishing Department</w:t>
      </w:r>
      <w:r w:rsidR="00BF5E50" w:rsidRPr="00E76EC5">
        <w:rPr>
          <w:lang w:val="en-US"/>
        </w:rPr>
        <w:br/>
        <w:t>Ujazdowski</w:t>
      </w:r>
      <w:r w:rsidRPr="00E76EC5">
        <w:rPr>
          <w:lang w:val="en-US"/>
        </w:rPr>
        <w:t xml:space="preserve"> Cast</w:t>
      </w:r>
      <w:r>
        <w:rPr>
          <w:lang w:val="en-US"/>
        </w:rPr>
        <w:t>le Centre for Contemporary Art</w:t>
      </w:r>
      <w:r w:rsidR="00BF5E50" w:rsidRPr="00E76EC5">
        <w:rPr>
          <w:lang w:val="en-US"/>
        </w:rPr>
        <w:br/>
        <w:t>+48 628 12 71 e</w:t>
      </w:r>
      <w:r>
        <w:rPr>
          <w:lang w:val="en-US"/>
        </w:rPr>
        <w:t>xt</w:t>
      </w:r>
      <w:r w:rsidR="00BF5E50" w:rsidRPr="00E76EC5">
        <w:rPr>
          <w:lang w:val="en-US"/>
        </w:rPr>
        <w:t>. 123</w:t>
      </w:r>
      <w:r w:rsidR="00BF5E50" w:rsidRPr="00E76EC5">
        <w:rPr>
          <w:lang w:val="en-US"/>
        </w:rPr>
        <w:br/>
      </w:r>
      <w:hyperlink r:id="rId11" w:history="1">
        <w:r w:rsidR="00BF5E50" w:rsidRPr="00E76EC5">
          <w:rPr>
            <w:rStyle w:val="Hipercze"/>
            <w:lang w:val="en-US"/>
          </w:rPr>
          <w:t>wydawnictwa@u-jazdowski.pl</w:t>
        </w:r>
      </w:hyperlink>
      <w:r w:rsidR="00BF5E50" w:rsidRPr="00E76EC5">
        <w:rPr>
          <w:lang w:val="en-US"/>
        </w:rPr>
        <w:t xml:space="preserve"> </w:t>
      </w:r>
    </w:p>
    <w:p w14:paraId="14371CCF" w14:textId="1F8407DF" w:rsidR="00BF5E50" w:rsidRPr="00BF5E50" w:rsidRDefault="00BF5E50" w:rsidP="00BF5E50">
      <w:pPr>
        <w:pStyle w:val="Bezodstpw"/>
      </w:pPr>
      <w:r>
        <w:t>Jazdów 2</w:t>
      </w:r>
      <w:r w:rsidR="00E76EC5">
        <w:br/>
      </w:r>
      <w:r>
        <w:t>00-467 Wars</w:t>
      </w:r>
      <w:r w:rsidR="00E76EC5">
        <w:t>aw, Poland</w:t>
      </w:r>
    </w:p>
    <w:p w14:paraId="161F2A1E" w14:textId="22B08D6A" w:rsidR="00DE2096" w:rsidRPr="00BF5E50" w:rsidRDefault="00DE2096" w:rsidP="00BF5E50">
      <w:r w:rsidRPr="00BF5E50">
        <w:t xml:space="preserve"> </w:t>
      </w:r>
    </w:p>
    <w:sectPr w:rsidR="00DE2096" w:rsidRPr="00BF5E50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4E62E" w14:textId="77777777" w:rsidR="00FC5A64" w:rsidRDefault="00FC5A64" w:rsidP="00295A47">
      <w:r>
        <w:separator/>
      </w:r>
    </w:p>
  </w:endnote>
  <w:endnote w:type="continuationSeparator" w:id="0">
    <w:p w14:paraId="3C20E1F7" w14:textId="77777777" w:rsidR="00FC5A64" w:rsidRDefault="00FC5A6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738C7" w14:textId="77777777" w:rsidR="00FC5A64" w:rsidRDefault="00FC5A64" w:rsidP="00295A47">
      <w:r>
        <w:separator/>
      </w:r>
    </w:p>
  </w:footnote>
  <w:footnote w:type="continuationSeparator" w:id="0">
    <w:p w14:paraId="42C5112F" w14:textId="77777777" w:rsidR="00FC5A64" w:rsidRDefault="00FC5A6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7"/>
  </w:num>
  <w:num w:numId="2" w16cid:durableId="284771552">
    <w:abstractNumId w:val="15"/>
  </w:num>
  <w:num w:numId="3" w16cid:durableId="308633978">
    <w:abstractNumId w:val="8"/>
  </w:num>
  <w:num w:numId="4" w16cid:durableId="160127720">
    <w:abstractNumId w:val="7"/>
  </w:num>
  <w:num w:numId="5" w16cid:durableId="1513257824">
    <w:abstractNumId w:val="18"/>
  </w:num>
  <w:num w:numId="6" w16cid:durableId="143546720">
    <w:abstractNumId w:val="21"/>
  </w:num>
  <w:num w:numId="7" w16cid:durableId="484707196">
    <w:abstractNumId w:val="21"/>
    <w:lvlOverride w:ilvl="0">
      <w:startOverride w:val="1"/>
    </w:lvlOverride>
  </w:num>
  <w:num w:numId="8" w16cid:durableId="609161460">
    <w:abstractNumId w:val="1"/>
  </w:num>
  <w:num w:numId="9" w16cid:durableId="895579495">
    <w:abstractNumId w:val="4"/>
  </w:num>
  <w:num w:numId="10" w16cid:durableId="1663780473">
    <w:abstractNumId w:val="13"/>
  </w:num>
  <w:num w:numId="11" w16cid:durableId="98061482">
    <w:abstractNumId w:val="12"/>
  </w:num>
  <w:num w:numId="12" w16cid:durableId="1325432127">
    <w:abstractNumId w:val="6"/>
  </w:num>
  <w:num w:numId="13" w16cid:durableId="797070740">
    <w:abstractNumId w:val="3"/>
  </w:num>
  <w:num w:numId="14" w16cid:durableId="1726643725">
    <w:abstractNumId w:val="14"/>
  </w:num>
  <w:num w:numId="15" w16cid:durableId="2056614772">
    <w:abstractNumId w:val="19"/>
  </w:num>
  <w:num w:numId="16" w16cid:durableId="931937358">
    <w:abstractNumId w:val="9"/>
  </w:num>
  <w:num w:numId="17" w16cid:durableId="612977821">
    <w:abstractNumId w:val="10"/>
  </w:num>
  <w:num w:numId="18" w16cid:durableId="2137794601">
    <w:abstractNumId w:val="5"/>
  </w:num>
  <w:num w:numId="19" w16cid:durableId="1504934587">
    <w:abstractNumId w:val="16"/>
  </w:num>
  <w:num w:numId="20" w16cid:durableId="1865558988">
    <w:abstractNumId w:val="0"/>
  </w:num>
  <w:num w:numId="21" w16cid:durableId="1980650843">
    <w:abstractNumId w:val="20"/>
  </w:num>
  <w:num w:numId="22" w16cid:durableId="1360929089">
    <w:abstractNumId w:val="2"/>
  </w:num>
  <w:num w:numId="23" w16cid:durableId="1859430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2477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5E53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44185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35DF8"/>
    <w:rsid w:val="00446E67"/>
    <w:rsid w:val="00452A71"/>
    <w:rsid w:val="004614C5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501F0"/>
    <w:rsid w:val="00653919"/>
    <w:rsid w:val="00655F21"/>
    <w:rsid w:val="006617D8"/>
    <w:rsid w:val="006725F6"/>
    <w:rsid w:val="00681649"/>
    <w:rsid w:val="006835B5"/>
    <w:rsid w:val="006859E8"/>
    <w:rsid w:val="00695E39"/>
    <w:rsid w:val="006B402E"/>
    <w:rsid w:val="006B71CE"/>
    <w:rsid w:val="006C0017"/>
    <w:rsid w:val="006C5485"/>
    <w:rsid w:val="006C5FD6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0521A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BF5E50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76EC5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829B3"/>
    <w:rsid w:val="00F92C74"/>
    <w:rsid w:val="00FA062C"/>
    <w:rsid w:val="00FA0FD6"/>
    <w:rsid w:val="00FA486B"/>
    <w:rsid w:val="00FB3D72"/>
    <w:rsid w:val="00FB6D39"/>
    <w:rsid w:val="00FC5009"/>
    <w:rsid w:val="00FC58FB"/>
    <w:rsid w:val="00FC5A64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F5E5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F5E50"/>
    <w:rPr>
      <w:rFonts w:asciiTheme="majorHAnsi" w:eastAsiaTheme="majorEastAsia" w:hAnsiTheme="majorHAnsi" w:cstheme="majorBidi"/>
      <w:bCs/>
      <w:iCs/>
      <w:color w:val="243F60" w:themeColor="accent1" w:themeShade="7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ublication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en/programme/publications/ksiegarnia-internetow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ogramme/publications/katalog-wydawniczy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5</cp:revision>
  <cp:lastPrinted>2018-01-24T10:09:00Z</cp:lastPrinted>
  <dcterms:created xsi:type="dcterms:W3CDTF">2023-01-12T14:52:00Z</dcterms:created>
  <dcterms:modified xsi:type="dcterms:W3CDTF">2023-01-12T15:16:00Z</dcterms:modified>
</cp:coreProperties>
</file>