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B294" w14:textId="01EE9E8A" w:rsidR="0095564C" w:rsidRPr="0095564C" w:rsidRDefault="0095564C" w:rsidP="0095564C">
      <w:pPr>
        <w:pStyle w:val="Tytu"/>
        <w:rPr>
          <w:i/>
          <w:iCs w:val="0"/>
          <w:lang w:val="en-GB"/>
        </w:rPr>
      </w:pPr>
      <w:r w:rsidRPr="0095564C">
        <w:rPr>
          <w:i/>
          <w:iCs w:val="0"/>
          <w:lang w:val="en-GB"/>
        </w:rPr>
        <w:t>Things We Do Together. The Post-Reader</w:t>
      </w:r>
    </w:p>
    <w:p w14:paraId="59AD044E" w14:textId="4061D020" w:rsidR="00CF5374" w:rsidRPr="00CF5374" w:rsidRDefault="0047494D" w:rsidP="0095564C">
      <w:r>
        <w:t>Edited by</w:t>
      </w:r>
      <w:r w:rsidR="0095564C">
        <w:t xml:space="preserve"> Mariann</w:t>
      </w:r>
      <w:r>
        <w:t>a</w:t>
      </w:r>
      <w:r w:rsidR="0095564C">
        <w:t xml:space="preserve"> Dobkowsk</w:t>
      </w:r>
      <w:r>
        <w:t>a</w:t>
      </w:r>
      <w:r w:rsidR="0095564C">
        <w:t xml:space="preserve"> </w:t>
      </w:r>
      <w:r>
        <w:t>and</w:t>
      </w:r>
      <w:r w:rsidR="0095564C">
        <w:t xml:space="preserve"> Krzysztof Łukomski</w:t>
      </w:r>
    </w:p>
    <w:p w14:paraId="7F141312" w14:textId="77777777" w:rsidR="00045830" w:rsidRDefault="00045830" w:rsidP="00045830">
      <w:pPr>
        <w:pStyle w:val="Podtytu"/>
        <w:ind w:left="0"/>
        <w:rPr>
          <w:rFonts w:eastAsiaTheme="minorHAnsi"/>
        </w:rPr>
      </w:pPr>
    </w:p>
    <w:p w14:paraId="05F8002E" w14:textId="01854066" w:rsidR="0095564C" w:rsidRPr="00EA3C07" w:rsidRDefault="0095564C" w:rsidP="00EA3C07">
      <w:pPr>
        <w:pStyle w:val="Podtytu"/>
      </w:pPr>
      <w:r w:rsidRPr="00EA3C07">
        <w:rPr>
          <w:i/>
          <w:iCs/>
        </w:rPr>
        <w:t>Things We Do Together. The Post-Reader</w:t>
      </w:r>
      <w:r w:rsidRPr="00EA3C07">
        <w:t xml:space="preserve"> </w:t>
      </w:r>
      <w:r w:rsidR="0047494D">
        <w:t>is a collection of essays and honest conversations with practitioners</w:t>
      </w:r>
      <w:r w:rsidR="0047494D">
        <w:rPr>
          <w:i/>
          <w:iCs/>
        </w:rPr>
        <w:t>,</w:t>
      </w:r>
      <w:r w:rsidR="0047494D">
        <w:t xml:space="preserve"> based on experiences and observations of long</w:t>
      </w:r>
      <w:r w:rsidR="0047494D">
        <w:rPr>
          <w:i/>
          <w:iCs/>
        </w:rPr>
        <w:t>-</w:t>
      </w:r>
      <w:r w:rsidR="0047494D">
        <w:t>term processes taking place at the intersection of art</w:t>
      </w:r>
      <w:r w:rsidR="0047494D">
        <w:rPr>
          <w:i/>
          <w:iCs/>
        </w:rPr>
        <w:t>,</w:t>
      </w:r>
      <w:r w:rsidR="0047494D">
        <w:t xml:space="preserve"> education</w:t>
      </w:r>
      <w:r w:rsidR="0047494D">
        <w:rPr>
          <w:i/>
          <w:iCs/>
        </w:rPr>
        <w:t>,</w:t>
      </w:r>
      <w:r w:rsidR="0047494D">
        <w:t xml:space="preserve"> and activism</w:t>
      </w:r>
      <w:r w:rsidR="0047494D">
        <w:rPr>
          <w:i/>
          <w:iCs/>
        </w:rPr>
        <w:t>.</w:t>
      </w:r>
      <w:r w:rsidR="0047494D">
        <w:rPr>
          <w:i/>
          <w:iCs/>
        </w:rPr>
        <w:t xml:space="preserve"> </w:t>
      </w:r>
      <w:r w:rsidR="0047494D">
        <w:t>Collaboration is more than just a mechanism for the collective management of resources</w:t>
      </w:r>
      <w:r w:rsidR="0047494D">
        <w:rPr>
          <w:i/>
          <w:iCs/>
        </w:rPr>
        <w:t>.</w:t>
      </w:r>
      <w:r w:rsidR="0047494D">
        <w:t xml:space="preserve"> It can be a way of disrupting the systems existing both in the art world and in everyday life</w:t>
      </w:r>
      <w:r w:rsidR="0047494D">
        <w:rPr>
          <w:i/>
          <w:iCs/>
        </w:rPr>
        <w:t>,</w:t>
      </w:r>
      <w:r w:rsidR="0047494D">
        <w:t xml:space="preserve"> where capitalism and extreme individualism lead to the collapse of communities and the deepening of social inequalities</w:t>
      </w:r>
      <w:r w:rsidRPr="00EA3C07">
        <w:t>.</w:t>
      </w:r>
    </w:p>
    <w:p w14:paraId="0FABCEE4" w14:textId="390D3B99" w:rsidR="0095564C" w:rsidRDefault="0047494D" w:rsidP="0095564C">
      <w:r>
        <w:t>A</w:t>
      </w:r>
      <w:r>
        <w:t>rtists</w:t>
      </w:r>
      <w:r>
        <w:rPr>
          <w:i/>
          <w:iCs w:val="0"/>
        </w:rPr>
        <w:t>,</w:t>
      </w:r>
      <w:r>
        <w:t xml:space="preserve"> activists</w:t>
      </w:r>
      <w:r>
        <w:rPr>
          <w:i/>
          <w:iCs w:val="0"/>
        </w:rPr>
        <w:t>,</w:t>
      </w:r>
      <w:r>
        <w:t xml:space="preserve"> researchers and educators initiate social situations all over the world</w:t>
      </w:r>
      <w:r>
        <w:rPr>
          <w:i/>
          <w:iCs w:val="0"/>
        </w:rPr>
        <w:t>—</w:t>
      </w:r>
      <w:r>
        <w:t>in places where institutions fail them</w:t>
      </w:r>
      <w:r>
        <w:rPr>
          <w:i/>
          <w:iCs w:val="0"/>
        </w:rPr>
        <w:t>,</w:t>
      </w:r>
      <w:r>
        <w:t xml:space="preserve"> they establish their own</w:t>
      </w:r>
      <w:r>
        <w:rPr>
          <w:i/>
          <w:iCs w:val="0"/>
        </w:rPr>
        <w:t>.</w:t>
      </w:r>
      <w:r>
        <w:t xml:space="preserve"> They work collectively for the benefit of the community and in cooperation with the community</w:t>
      </w:r>
      <w:r>
        <w:rPr>
          <w:i/>
          <w:iCs w:val="0"/>
        </w:rPr>
        <w:t>.</w:t>
      </w:r>
      <w:r>
        <w:t xml:space="preserve"> The scope of influence of their practices is more often located outside the gallery than inside</w:t>
      </w:r>
      <w:r>
        <w:rPr>
          <w:i/>
          <w:iCs w:val="0"/>
        </w:rPr>
        <w:t>.</w:t>
      </w:r>
      <w:r>
        <w:t xml:space="preserve"> They treat art as a tool for building a community</w:t>
      </w:r>
      <w:r>
        <w:rPr>
          <w:i/>
          <w:iCs w:val="0"/>
        </w:rPr>
        <w:t>,</w:t>
      </w:r>
      <w:r>
        <w:t xml:space="preserve"> not for producing sellable goods</w:t>
      </w:r>
      <w:r>
        <w:rPr>
          <w:i/>
          <w:iCs w:val="0"/>
        </w:rPr>
        <w:t>.</w:t>
      </w:r>
      <w:r>
        <w:t xml:space="preserve"> Their practices are based on research</w:t>
      </w:r>
      <w:r>
        <w:rPr>
          <w:i/>
          <w:iCs w:val="0"/>
        </w:rPr>
        <w:t>,</w:t>
      </w:r>
      <w:r>
        <w:t xml:space="preserve"> process</w:t>
      </w:r>
      <w:r>
        <w:rPr>
          <w:i/>
          <w:iCs w:val="0"/>
        </w:rPr>
        <w:t>,</w:t>
      </w:r>
      <w:r>
        <w:t xml:space="preserve"> and long</w:t>
      </w:r>
      <w:r>
        <w:rPr>
          <w:i/>
          <w:iCs w:val="0"/>
        </w:rPr>
        <w:t>-</w:t>
      </w:r>
      <w:r>
        <w:t>term collaboration involving exchange</w:t>
      </w:r>
      <w:r>
        <w:rPr>
          <w:i/>
          <w:iCs w:val="0"/>
        </w:rPr>
        <w:t>,</w:t>
      </w:r>
      <w:r>
        <w:t xml:space="preserve"> generosity</w:t>
      </w:r>
      <w:r>
        <w:rPr>
          <w:i/>
          <w:iCs w:val="0"/>
        </w:rPr>
        <w:t>,</w:t>
      </w:r>
      <w:r>
        <w:t xml:space="preserve"> and trust</w:t>
      </w:r>
      <w:r>
        <w:rPr>
          <w:i/>
          <w:iCs w:val="0"/>
        </w:rPr>
        <w:t>.</w:t>
      </w:r>
      <w:r>
        <w:t xml:space="preserve"> They are willing to bear the associated risks</w:t>
      </w:r>
      <w:r>
        <w:rPr>
          <w:i/>
          <w:iCs w:val="0"/>
        </w:rPr>
        <w:t>.</w:t>
      </w:r>
      <w:r>
        <w:t xml:space="preserve"> They oppose the laws of the market and focus on teamwork</w:t>
      </w:r>
      <w:r>
        <w:rPr>
          <w:i/>
          <w:iCs w:val="0"/>
        </w:rPr>
        <w:t>,</w:t>
      </w:r>
      <w:r>
        <w:t xml:space="preserve"> solidarity</w:t>
      </w:r>
      <w:r>
        <w:rPr>
          <w:i/>
          <w:iCs w:val="0"/>
        </w:rPr>
        <w:t>,</w:t>
      </w:r>
      <w:r>
        <w:t xml:space="preserve"> and the gift economy</w:t>
      </w:r>
      <w:r>
        <w:rPr>
          <w:i/>
          <w:iCs w:val="0"/>
        </w:rPr>
        <w:t>.</w:t>
      </w:r>
      <w:r>
        <w:t xml:space="preserve"> They redefine the concept of art and help to hack systems</w:t>
      </w:r>
      <w:r>
        <w:rPr>
          <w:i/>
          <w:iCs w:val="0"/>
        </w:rPr>
        <w:t>.</w:t>
      </w:r>
      <w:r>
        <w:t xml:space="preserve"> They produce alternative teaching and unlearning systems</w:t>
      </w:r>
      <w:r>
        <w:rPr>
          <w:i/>
          <w:iCs w:val="0"/>
        </w:rPr>
        <w:t>,</w:t>
      </w:r>
      <w:r>
        <w:t xml:space="preserve"> new economies and spaces of imagination</w:t>
      </w:r>
      <w:r>
        <w:rPr>
          <w:i/>
          <w:iCs w:val="0"/>
        </w:rPr>
        <w:t>.</w:t>
      </w:r>
      <w:r w:rsidR="0095564C" w:rsidRPr="00300422">
        <w:t>. </w:t>
      </w:r>
    </w:p>
    <w:p w14:paraId="23D7C3EF" w14:textId="77777777" w:rsidR="0047494D" w:rsidRDefault="0047494D" w:rsidP="00EA3C07">
      <w:pPr>
        <w:rPr>
          <w:i/>
          <w:iCs w:val="0"/>
        </w:rPr>
      </w:pPr>
      <w:r>
        <w:t>In their practice</w:t>
      </w:r>
      <w:r>
        <w:rPr>
          <w:i/>
          <w:iCs w:val="0"/>
        </w:rPr>
        <w:t>,</w:t>
      </w:r>
      <w:r>
        <w:t xml:space="preserve"> the authors and protagonists of this post</w:t>
      </w:r>
      <w:r>
        <w:rPr>
          <w:i/>
          <w:iCs w:val="0"/>
        </w:rPr>
        <w:t>-</w:t>
      </w:r>
      <w:r>
        <w:t>reader use skills from across a number of fields</w:t>
      </w:r>
      <w:r>
        <w:rPr>
          <w:i/>
          <w:iCs w:val="0"/>
        </w:rPr>
        <w:t>,</w:t>
      </w:r>
      <w:r>
        <w:t xml:space="preserve"> they support and create communities around the world</w:t>
      </w:r>
      <w:r>
        <w:rPr>
          <w:i/>
          <w:iCs w:val="0"/>
        </w:rPr>
        <w:t>—</w:t>
      </w:r>
      <w:r>
        <w:t>in Ursus</w:t>
      </w:r>
      <w:r>
        <w:rPr>
          <w:i/>
          <w:iCs w:val="0"/>
        </w:rPr>
        <w:t>,</w:t>
      </w:r>
      <w:r>
        <w:t xml:space="preserve"> Poland; in the Amazon</w:t>
      </w:r>
      <w:r>
        <w:rPr>
          <w:i/>
          <w:iCs w:val="0"/>
        </w:rPr>
        <w:t>,</w:t>
      </w:r>
      <w:r>
        <w:t xml:space="preserve"> in a village in Java</w:t>
      </w:r>
      <w:r>
        <w:rPr>
          <w:i/>
          <w:iCs w:val="0"/>
        </w:rPr>
        <w:t>,</w:t>
      </w:r>
      <w:r>
        <w:t xml:space="preserve"> or in the suburbs of New Orleans</w:t>
      </w:r>
      <w:r>
        <w:rPr>
          <w:i/>
          <w:iCs w:val="0"/>
        </w:rPr>
        <w:t>.</w:t>
      </w:r>
      <w:r>
        <w:t xml:space="preserve"> Collected in this volume</w:t>
      </w:r>
      <w:r>
        <w:rPr>
          <w:i/>
          <w:iCs w:val="0"/>
        </w:rPr>
        <w:t>,</w:t>
      </w:r>
      <w:r>
        <w:t xml:space="preserve"> the reports from many years of experience of practitioners from Ukraine</w:t>
      </w:r>
      <w:r>
        <w:rPr>
          <w:i/>
          <w:iCs w:val="0"/>
        </w:rPr>
        <w:t>,</w:t>
      </w:r>
      <w:r>
        <w:t xml:space="preserve"> Poland</w:t>
      </w:r>
      <w:r>
        <w:rPr>
          <w:i/>
          <w:iCs w:val="0"/>
        </w:rPr>
        <w:t>,</w:t>
      </w:r>
      <w:r>
        <w:t xml:space="preserve"> Indonesia</w:t>
      </w:r>
      <w:r>
        <w:rPr>
          <w:i/>
          <w:iCs w:val="0"/>
        </w:rPr>
        <w:t>,</w:t>
      </w:r>
      <w:r>
        <w:t xml:space="preserve"> Mexico</w:t>
      </w:r>
      <w:r>
        <w:rPr>
          <w:i/>
          <w:iCs w:val="0"/>
        </w:rPr>
        <w:t>,</w:t>
      </w:r>
      <w:r>
        <w:t xml:space="preserve"> the USA</w:t>
      </w:r>
      <w:r>
        <w:rPr>
          <w:i/>
          <w:iCs w:val="0"/>
        </w:rPr>
        <w:t>,</w:t>
      </w:r>
      <w:r>
        <w:t xml:space="preserve"> and Brazil can be treated as a road map</w:t>
      </w:r>
      <w:r>
        <w:rPr>
          <w:i/>
          <w:iCs w:val="0"/>
        </w:rPr>
        <w:t>,</w:t>
      </w:r>
      <w:r>
        <w:t xml:space="preserve"> a compendium of approaches</w:t>
      </w:r>
      <w:r>
        <w:rPr>
          <w:i/>
          <w:iCs w:val="0"/>
        </w:rPr>
        <w:t>,</w:t>
      </w:r>
      <w:r>
        <w:t xml:space="preserve"> recommendations</w:t>
      </w:r>
      <w:r>
        <w:rPr>
          <w:i/>
          <w:iCs w:val="0"/>
        </w:rPr>
        <w:t>,</w:t>
      </w:r>
      <w:r>
        <w:t xml:space="preserve"> and as inspiration for action</w:t>
      </w:r>
      <w:r>
        <w:rPr>
          <w:i/>
          <w:iCs w:val="0"/>
        </w:rPr>
        <w:t>.</w:t>
      </w:r>
    </w:p>
    <w:p w14:paraId="02D2E042" w14:textId="77777777" w:rsidR="0047494D" w:rsidRDefault="0047494D" w:rsidP="00EA3C07">
      <w:pPr>
        <w:rPr>
          <w:i/>
          <w:iCs w:val="0"/>
        </w:rPr>
      </w:pPr>
      <w:r>
        <w:t>The publication</w:t>
      </w:r>
      <w:r>
        <w:rPr>
          <w:i/>
          <w:iCs w:val="0"/>
        </w:rPr>
        <w:t>’</w:t>
      </w:r>
      <w:r>
        <w:t>s starting point was the exhibition</w:t>
      </w:r>
      <w:r>
        <w:rPr>
          <w:i/>
          <w:iCs w:val="0"/>
        </w:rPr>
        <w:t>-</w:t>
      </w:r>
      <w:r>
        <w:t xml:space="preserve">meeting </w:t>
      </w:r>
      <w:r>
        <w:rPr>
          <w:rStyle w:val="Uwydatnienie"/>
        </w:rPr>
        <w:t>Gotong Royong. Things We Do Together</w:t>
      </w:r>
      <w:r>
        <w:t xml:space="preserve"> at the Ujazdowski Castle Centre for Contemporary Art in Warsaw</w:t>
      </w:r>
      <w:r>
        <w:rPr>
          <w:i/>
          <w:iCs w:val="0"/>
        </w:rPr>
        <w:t>,</w:t>
      </w:r>
      <w:r>
        <w:t xml:space="preserve"> at the turn of 2017</w:t>
      </w:r>
      <w:r>
        <w:rPr>
          <w:i/>
          <w:iCs w:val="0"/>
        </w:rPr>
        <w:t>/</w:t>
      </w:r>
      <w:r>
        <w:t>2018</w:t>
      </w:r>
      <w:r>
        <w:rPr>
          <w:i/>
          <w:iCs w:val="0"/>
        </w:rPr>
        <w:t>.</w:t>
      </w:r>
    </w:p>
    <w:p w14:paraId="52D9D03E" w14:textId="35B98F9C" w:rsidR="0095564C" w:rsidRPr="00300422" w:rsidRDefault="0047494D" w:rsidP="00EA3C07">
      <w:r>
        <w:t>Texts by</w:t>
      </w:r>
      <w:r w:rsidR="0095564C" w:rsidRPr="00300422">
        <w:rPr>
          <w:color w:val="000000"/>
        </w:rPr>
        <w:t xml:space="preserve">: </w:t>
      </w:r>
      <w:r w:rsidR="0095564C" w:rsidRPr="00300422">
        <w:t xml:space="preserve">Irwan Ahmett </w:t>
      </w:r>
      <w:r>
        <w:t xml:space="preserve">and </w:t>
      </w:r>
      <w:r w:rsidR="0095564C" w:rsidRPr="00300422">
        <w:t>Tita Salina; Tainá Azeredo i Cláudio Bueno; Imani Jacqueline Brown;</w:t>
      </w:r>
      <w:r w:rsidR="0095564C" w:rsidRPr="00300422">
        <w:rPr>
          <w:color w:val="000000"/>
        </w:rPr>
        <w:t xml:space="preserve"> </w:t>
      </w:r>
      <w:r w:rsidR="0095564C" w:rsidRPr="00300422">
        <w:t xml:space="preserve">Jakub Depczyński i Bogna Stefańska; Marianna Dobkowska; Kamila Ferenc; Yulia Kostereva i Yurij Kruchak; Alfadir Luna; Krzysztof Łukomski; Joanna Pawluśkiewicz; Vincent Rumahloine; Igor Stokfiszewski; Arie Syarfiuddin, Arief Yudi </w:t>
      </w:r>
      <w:r>
        <w:t xml:space="preserve">and </w:t>
      </w:r>
      <w:r w:rsidR="0095564C" w:rsidRPr="00300422">
        <w:t>Ika Yuliana; Kuba Szreder; Reinaart Vanhoe; Aisel Wicab.</w:t>
      </w:r>
    </w:p>
    <w:p w14:paraId="3BAB97FA" w14:textId="77777777" w:rsidR="0095564C" w:rsidRPr="00300422" w:rsidRDefault="0095564C" w:rsidP="0095564C"/>
    <w:p w14:paraId="58F4747F" w14:textId="77777777" w:rsidR="0095564C" w:rsidRPr="00300422" w:rsidRDefault="0095564C" w:rsidP="0095564C"/>
    <w:p w14:paraId="48D89024" w14:textId="5FBB4EB2" w:rsidR="00EA3C07" w:rsidRDefault="0047494D" w:rsidP="00EA3C07">
      <w:pPr>
        <w:pStyle w:val="NormalnyWeb"/>
        <w:spacing w:before="0" w:beforeAutospacing="0" w:after="0" w:afterAutospacing="0" w:line="276" w:lineRule="auto"/>
        <w:contextualSpacing/>
        <w:rPr>
          <w:color w:val="000000"/>
        </w:rPr>
      </w:pPr>
      <w:r>
        <w:rPr>
          <w:color w:val="000000"/>
        </w:rPr>
        <w:lastRenderedPageBreak/>
        <w:t xml:space="preserve">Edited by </w:t>
      </w:r>
      <w:r w:rsidR="00EA3C07" w:rsidRPr="00300422">
        <w:rPr>
          <w:color w:val="000000"/>
        </w:rPr>
        <w:t xml:space="preserve">Marianna Dobkowska </w:t>
      </w:r>
      <w:r>
        <w:rPr>
          <w:color w:val="000000"/>
        </w:rPr>
        <w:t>and</w:t>
      </w:r>
      <w:r w:rsidR="00EA3C07" w:rsidRPr="00300422">
        <w:rPr>
          <w:color w:val="000000"/>
        </w:rPr>
        <w:t xml:space="preserve"> Krzysztof Łukomski</w:t>
      </w:r>
    </w:p>
    <w:p w14:paraId="371E9FED" w14:textId="0DB706A3" w:rsidR="00EA3C07" w:rsidRDefault="0047494D" w:rsidP="00EA3C07">
      <w:pPr>
        <w:pStyle w:val="NormalnyWeb"/>
        <w:spacing w:before="0" w:beforeAutospacing="0" w:after="0" w:afterAutospacing="0" w:line="276" w:lineRule="auto"/>
        <w:contextualSpacing/>
        <w:rPr>
          <w:color w:val="000000"/>
        </w:rPr>
      </w:pPr>
      <w:r>
        <w:rPr>
          <w:color w:val="000000"/>
        </w:rPr>
        <w:t>Graphic design</w:t>
      </w:r>
      <w:r w:rsidR="00EA3C07">
        <w:rPr>
          <w:color w:val="000000"/>
        </w:rPr>
        <w:t>: Krzysztof Bielecki</w:t>
      </w:r>
    </w:p>
    <w:p w14:paraId="2CEA21B0" w14:textId="2F3CABC9" w:rsidR="00EA3C07" w:rsidRDefault="00EA3C07" w:rsidP="00EA3C07">
      <w:pPr>
        <w:pStyle w:val="NormalnyWeb"/>
        <w:spacing w:before="0" w:beforeAutospacing="0" w:after="0" w:afterAutospacing="0" w:line="276" w:lineRule="auto"/>
        <w:contextualSpacing/>
        <w:rPr>
          <w:color w:val="000000"/>
        </w:rPr>
      </w:pPr>
      <w:r>
        <w:rPr>
          <w:color w:val="000000"/>
        </w:rPr>
        <w:t>Te</w:t>
      </w:r>
      <w:r w:rsidR="0047494D">
        <w:rPr>
          <w:color w:val="000000"/>
        </w:rPr>
        <w:t>xt in English</w:t>
      </w:r>
    </w:p>
    <w:p w14:paraId="2D1B2791" w14:textId="6089B90C" w:rsidR="00EA3C07" w:rsidRPr="00300422" w:rsidRDefault="00EA3C07" w:rsidP="00EA3C07">
      <w:pPr>
        <w:pStyle w:val="NormalnyWeb"/>
        <w:spacing w:before="0" w:beforeAutospacing="0" w:after="0" w:afterAutospacing="0" w:line="276" w:lineRule="auto"/>
        <w:contextualSpacing/>
        <w:rPr>
          <w:color w:val="000000"/>
        </w:rPr>
      </w:pPr>
      <w:r>
        <w:rPr>
          <w:color w:val="000000"/>
        </w:rPr>
        <w:t xml:space="preserve">Format 152 </w:t>
      </w:r>
      <w:r w:rsidRPr="00300422">
        <w:rPr>
          <w:color w:val="000000"/>
        </w:rPr>
        <w:t xml:space="preserve">× 225 mm, 340 </w:t>
      </w:r>
      <w:r w:rsidR="0047494D">
        <w:rPr>
          <w:color w:val="000000"/>
        </w:rPr>
        <w:t>pages</w:t>
      </w:r>
    </w:p>
    <w:p w14:paraId="05C9BC39" w14:textId="5317AED1" w:rsidR="00EA3C07" w:rsidRPr="00300422" w:rsidRDefault="0047494D" w:rsidP="00EA3C07">
      <w:pPr>
        <w:pStyle w:val="NormalnyWeb"/>
        <w:spacing w:before="0" w:beforeAutospacing="0" w:after="0" w:afterAutospacing="0" w:line="276" w:lineRule="auto"/>
        <w:contextualSpacing/>
        <w:rPr>
          <w:color w:val="000000"/>
        </w:rPr>
      </w:pPr>
      <w:r>
        <w:rPr>
          <w:color w:val="000000"/>
        </w:rPr>
        <w:t>Softcover</w:t>
      </w:r>
    </w:p>
    <w:p w14:paraId="27468251" w14:textId="77777777" w:rsidR="00EA3C07" w:rsidRDefault="00EA3C07" w:rsidP="00EA3C07">
      <w:pPr>
        <w:pStyle w:val="NormalnyWeb"/>
        <w:spacing w:before="0" w:beforeAutospacing="0" w:after="0" w:afterAutospacing="0" w:line="276" w:lineRule="auto"/>
        <w:contextualSpacing/>
        <w:rPr>
          <w:lang w:val="en-US"/>
        </w:rPr>
      </w:pPr>
      <w:r w:rsidRPr="00300422">
        <w:rPr>
          <w:color w:val="000000"/>
        </w:rPr>
        <w:t>I</w:t>
      </w:r>
      <w:r>
        <w:rPr>
          <w:color w:val="000000"/>
        </w:rPr>
        <w:t xml:space="preserve">SBN: </w:t>
      </w:r>
      <w:r w:rsidRPr="00300422">
        <w:rPr>
          <w:lang w:val="en-US"/>
        </w:rPr>
        <w:t>978-88-6749-441-5</w:t>
      </w:r>
    </w:p>
    <w:p w14:paraId="57022C53" w14:textId="098FE68E" w:rsidR="00EA3C07" w:rsidRPr="0047494D" w:rsidRDefault="0047494D" w:rsidP="0047494D">
      <w:pPr>
        <w:pStyle w:val="Bezodstpw"/>
        <w:rPr>
          <w:rFonts w:cs="Times New Roman"/>
        </w:rPr>
      </w:pPr>
      <w:r>
        <w:t xml:space="preserve">Published by the Ujazdowski Castle Centre for Contemporary </w:t>
      </w:r>
      <w:r>
        <w:t xml:space="preserve">Art. and </w:t>
      </w:r>
      <w:r w:rsidR="00EA3C07" w:rsidRPr="00300422">
        <w:t xml:space="preserve"> Mousse Publishing</w:t>
      </w:r>
    </w:p>
    <w:p w14:paraId="377D36BA" w14:textId="03E3A0DA" w:rsidR="00CF5374" w:rsidRPr="00EA3C07" w:rsidRDefault="00EA3C07" w:rsidP="00EA3C07">
      <w:pPr>
        <w:pStyle w:val="NormalnyWeb"/>
        <w:spacing w:before="0" w:beforeAutospacing="0" w:after="0" w:afterAutospacing="0" w:line="276" w:lineRule="auto"/>
        <w:contextualSpacing/>
        <w:rPr>
          <w:color w:val="000000"/>
          <w:lang w:val="en-US"/>
        </w:rPr>
      </w:pPr>
      <w:r w:rsidRPr="00300422">
        <w:rPr>
          <w:lang w:val="en-US"/>
        </w:rPr>
        <w:t>Wars</w:t>
      </w:r>
      <w:r w:rsidR="0047494D">
        <w:rPr>
          <w:lang w:val="en-US"/>
        </w:rPr>
        <w:t>aw</w:t>
      </w:r>
      <w:r w:rsidRPr="00300422">
        <w:rPr>
          <w:lang w:val="en-US"/>
        </w:rPr>
        <w:t xml:space="preserve"> 2020</w:t>
      </w:r>
    </w:p>
    <w:p w14:paraId="504ECB88" w14:textId="77777777" w:rsidR="00CF5374" w:rsidRDefault="00CF5374" w:rsidP="00871865">
      <w:pPr>
        <w:pStyle w:val="Bezodstpw"/>
      </w:pPr>
    </w:p>
    <w:p w14:paraId="72629B4B" w14:textId="220D23CA" w:rsidR="00871865" w:rsidRDefault="0047494D" w:rsidP="0047494D">
      <w:pPr>
        <w:pStyle w:val="Bezodstpw"/>
        <w:rPr>
          <w:lang w:bidi="pl-PL"/>
        </w:rPr>
      </w:pPr>
      <w:r>
        <w:rPr>
          <w:lang w:bidi="pl-PL"/>
        </w:rPr>
        <w:t>P</w:t>
      </w:r>
      <w:r w:rsidRPr="00BE2396">
        <w:rPr>
          <w:lang w:bidi="pl-PL"/>
        </w:rPr>
        <w:t>ublication</w:t>
      </w:r>
      <w:r>
        <w:rPr>
          <w:lang w:bidi="pl-PL"/>
        </w:rPr>
        <w:t xml:space="preserve"> </w:t>
      </w:r>
      <w:r>
        <w:t>financed by</w:t>
      </w:r>
    </w:p>
    <w:p w14:paraId="4BEC8F25" w14:textId="545722ED" w:rsidR="00871865" w:rsidRDefault="0047494D" w:rsidP="0047494D">
      <w:pPr>
        <w:pStyle w:val="Bezodstpw"/>
        <w:ind w:firstLine="576"/>
        <w:rPr>
          <w:lang w:bidi="pl-PL"/>
        </w:rPr>
      </w:pPr>
      <w:r w:rsidRPr="00BE2396">
        <w:rPr>
          <w:lang w:bidi="pl-PL"/>
        </w:rPr>
        <w:t>Ministry of Culture and National Heritage of the Republic of Poland</w:t>
      </w:r>
    </w:p>
    <w:p w14:paraId="2DE3B70A" w14:textId="77777777" w:rsidR="0047494D" w:rsidRPr="00185F0C" w:rsidRDefault="0047494D" w:rsidP="0047494D">
      <w:pPr>
        <w:pStyle w:val="Bezodstpw"/>
        <w:ind w:firstLine="576"/>
        <w:rPr>
          <w:lang w:bidi="pl-PL"/>
        </w:rPr>
      </w:pPr>
    </w:p>
    <w:p w14:paraId="4D3C64DE" w14:textId="1B93E751" w:rsidR="00871865" w:rsidRPr="00D93CF0" w:rsidRDefault="0047494D" w:rsidP="00871865">
      <w:pPr>
        <w:pStyle w:val="Bezodstpw"/>
      </w:pPr>
      <w:r>
        <w:t>Media partners</w:t>
      </w:r>
    </w:p>
    <w:p w14:paraId="20F67E1B" w14:textId="284A95F8" w:rsidR="00871865" w:rsidRDefault="00871865" w:rsidP="00871865">
      <w:pPr>
        <w:pStyle w:val="detale"/>
      </w:pPr>
      <w:r w:rsidRPr="00D93CF0">
        <w:t>Aktivist</w:t>
      </w:r>
      <w:r>
        <w:t>!, Dwójka, TVP Kultura</w:t>
      </w:r>
    </w:p>
    <w:p w14:paraId="506809E2" w14:textId="77777777" w:rsidR="004D4EE5" w:rsidRDefault="004D4EE5" w:rsidP="00871865">
      <w:pPr>
        <w:pStyle w:val="detale"/>
      </w:pPr>
    </w:p>
    <w:p w14:paraId="71EE919A" w14:textId="79774F67" w:rsidR="00871865" w:rsidRDefault="0047494D" w:rsidP="00871865">
      <w:pPr>
        <w:pStyle w:val="Podtytu"/>
      </w:pPr>
      <w:r>
        <w:t>Press materials</w:t>
      </w:r>
    </w:p>
    <w:p w14:paraId="769E4134" w14:textId="1DFB3CFC" w:rsidR="00EA3C07" w:rsidRPr="00EA3C07" w:rsidRDefault="0047494D" w:rsidP="00EA3C07">
      <w:r w:rsidRPr="0047494D">
        <w:t>https://u-jazdowski.pl/en/press-room/komunikaty-prasowe/wydawnictwa/things-we-do-together</w:t>
      </w:r>
    </w:p>
    <w:p w14:paraId="11E81594" w14:textId="2CFF507A" w:rsidR="00871865" w:rsidRPr="00D93CF0" w:rsidRDefault="0047494D" w:rsidP="00CE29A4">
      <w:pPr>
        <w:pStyle w:val="Nagwek1"/>
      </w:pPr>
      <w:r>
        <w:t>Media contact</w:t>
      </w:r>
    </w:p>
    <w:p w14:paraId="0F908A69" w14:textId="77777777" w:rsidR="00871865" w:rsidRPr="00BA32D2" w:rsidRDefault="00871865" w:rsidP="00871865">
      <w:pPr>
        <w:pStyle w:val="Bezodstpw"/>
      </w:pPr>
      <w:r>
        <w:t>Marta Walkowska</w:t>
      </w:r>
    </w:p>
    <w:p w14:paraId="371AA81A" w14:textId="5F871A6C" w:rsidR="00871865" w:rsidRPr="00BA32D2" w:rsidRDefault="0047494D" w:rsidP="00871865">
      <w:pPr>
        <w:pStyle w:val="Body"/>
        <w:tabs>
          <w:tab w:val="clear" w:pos="8505"/>
          <w:tab w:val="left" w:pos="8225"/>
        </w:tabs>
        <w:spacing w:after="0"/>
        <w:rPr>
          <w:sz w:val="22"/>
          <w:szCs w:val="22"/>
        </w:rPr>
      </w:pPr>
      <w:r>
        <w:t>Ujazdowski Castle</w:t>
      </w:r>
      <w:r>
        <w:br/>
        <w:t>Centre for Contemporary Art</w:t>
      </w:r>
      <w:r w:rsidR="00871865" w:rsidRPr="00BA32D2">
        <w:br/>
        <w:t>+ 48 500 198 274</w:t>
      </w:r>
    </w:p>
    <w:p w14:paraId="14AFABA4" w14:textId="6605A7BF" w:rsidR="00871865" w:rsidRPr="00BA32D2" w:rsidRDefault="00871865" w:rsidP="00871865">
      <w:pPr>
        <w:pStyle w:val="Bezodstpw"/>
      </w:pPr>
      <w:r w:rsidRPr="00BA32D2">
        <w:rPr>
          <w:u w:val="single"/>
        </w:rPr>
        <w:t>m.</w:t>
      </w:r>
      <w:r>
        <w:rPr>
          <w:u w:val="single"/>
        </w:rPr>
        <w:t>walkowska</w:t>
      </w:r>
      <w:r w:rsidRPr="00BA32D2">
        <w:rPr>
          <w:u w:val="single"/>
        </w:rPr>
        <w:t>@u-jazdowski.pl</w:t>
      </w:r>
    </w:p>
    <w:p w14:paraId="6890AFA3" w14:textId="77777777" w:rsidR="00871865" w:rsidRPr="00E043CC" w:rsidRDefault="00871865" w:rsidP="00D650F5">
      <w:pPr>
        <w:pStyle w:val="Bezodstpw"/>
      </w:pPr>
    </w:p>
    <w:sectPr w:rsidR="00871865" w:rsidRPr="00E043CC" w:rsidSect="00D97339">
      <w:headerReference w:type="default" r:id="rId8"/>
      <w:footerReference w:type="default" r:id="rId9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E613C" w14:textId="77777777" w:rsidR="00BE55E4" w:rsidRDefault="00BE55E4" w:rsidP="00295A47">
      <w:r>
        <w:separator/>
      </w:r>
    </w:p>
  </w:endnote>
  <w:endnote w:type="continuationSeparator" w:id="0">
    <w:p w14:paraId="0C939DAE" w14:textId="77777777" w:rsidR="00BE55E4" w:rsidRDefault="00BE55E4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r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7147" w14:textId="77777777" w:rsidR="001050AD" w:rsidRDefault="001050AD" w:rsidP="0036123A">
    <w:pPr>
      <w:pStyle w:val="Stopka"/>
      <w:ind w:left="-697"/>
    </w:pPr>
    <w:r>
      <w:rPr>
        <w:noProof/>
      </w:rPr>
      <w:drawing>
        <wp:inline distT="0" distB="0" distL="0" distR="0" wp14:anchorId="29912C0B" wp14:editId="41537923">
          <wp:extent cx="4320000" cy="1069238"/>
          <wp:effectExtent l="0" t="0" r="4445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00BBC" w14:textId="77777777" w:rsidR="00BE55E4" w:rsidRDefault="00BE55E4" w:rsidP="00295A47">
      <w:r>
        <w:separator/>
      </w:r>
    </w:p>
  </w:footnote>
  <w:footnote w:type="continuationSeparator" w:id="0">
    <w:p w14:paraId="054AEBDA" w14:textId="77777777" w:rsidR="00BE55E4" w:rsidRDefault="00BE55E4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BB0B" w14:textId="77777777" w:rsidR="001050AD" w:rsidRDefault="001050AD" w:rsidP="0036123A">
    <w:pPr>
      <w:pStyle w:val="Nagwek"/>
      <w:ind w:left="-697"/>
    </w:pPr>
    <w:r>
      <w:rPr>
        <w:noProof/>
      </w:rPr>
      <w:drawing>
        <wp:inline distT="0" distB="0" distL="0" distR="0" wp14:anchorId="6487A148" wp14:editId="424343E9">
          <wp:extent cx="4388906" cy="731484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C41BB" w14:textId="77777777" w:rsidR="001050AD" w:rsidRDefault="001050AD" w:rsidP="00295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35A"/>
    <w:multiLevelType w:val="multilevel"/>
    <w:tmpl w:val="6A2A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900"/>
    <w:multiLevelType w:val="multilevel"/>
    <w:tmpl w:val="AB2A123E"/>
    <w:numStyleLink w:val="Styl1"/>
  </w:abstractNum>
  <w:abstractNum w:abstractNumId="3" w15:restartNumberingAfterBreak="0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 w15:restartNumberingAfterBreak="0">
    <w:nsid w:val="284A4E96"/>
    <w:multiLevelType w:val="multilevel"/>
    <w:tmpl w:val="447C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6" w15:restartNumberingAfterBreak="0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402E77C6"/>
    <w:multiLevelType w:val="hybridMultilevel"/>
    <w:tmpl w:val="7EB2D890"/>
    <w:numStyleLink w:val="Bullets"/>
  </w:abstractNum>
  <w:abstractNum w:abstractNumId="9" w15:restartNumberingAfterBreak="0">
    <w:nsid w:val="418014F5"/>
    <w:multiLevelType w:val="multilevel"/>
    <w:tmpl w:val="6982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1" w15:restartNumberingAfterBreak="0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 w15:restartNumberingAfterBreak="0">
    <w:nsid w:val="54CA1F63"/>
    <w:multiLevelType w:val="multilevel"/>
    <w:tmpl w:val="AB2A123E"/>
    <w:numStyleLink w:val="Styl1"/>
  </w:abstractNum>
  <w:abstractNum w:abstractNumId="13" w15:restartNumberingAfterBreak="0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61F00FBF"/>
    <w:multiLevelType w:val="multilevel"/>
    <w:tmpl w:val="70F4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6"/>
  </w:num>
  <w:num w:numId="5">
    <w:abstractNumId w:val="16"/>
  </w:num>
  <w:num w:numId="6">
    <w:abstractNumId w:val="18"/>
  </w:num>
  <w:num w:numId="7">
    <w:abstractNumId w:val="18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8"/>
  </w:num>
  <w:num w:numId="17">
    <w:abstractNumId w:val="9"/>
  </w:num>
  <w:num w:numId="18">
    <w:abstractNumId w:val="4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FF"/>
    <w:rsid w:val="00000A2A"/>
    <w:rsid w:val="00002BDE"/>
    <w:rsid w:val="00012CF1"/>
    <w:rsid w:val="000222D7"/>
    <w:rsid w:val="0002558D"/>
    <w:rsid w:val="00026715"/>
    <w:rsid w:val="00027197"/>
    <w:rsid w:val="00032142"/>
    <w:rsid w:val="0003573E"/>
    <w:rsid w:val="00036D72"/>
    <w:rsid w:val="00040669"/>
    <w:rsid w:val="00042C75"/>
    <w:rsid w:val="00045830"/>
    <w:rsid w:val="00056416"/>
    <w:rsid w:val="00061C8F"/>
    <w:rsid w:val="000656E2"/>
    <w:rsid w:val="00073DB2"/>
    <w:rsid w:val="00080870"/>
    <w:rsid w:val="000912D2"/>
    <w:rsid w:val="000943DF"/>
    <w:rsid w:val="000974DA"/>
    <w:rsid w:val="00097DFF"/>
    <w:rsid w:val="000A18F0"/>
    <w:rsid w:val="000A4748"/>
    <w:rsid w:val="000A4FB2"/>
    <w:rsid w:val="000A58DA"/>
    <w:rsid w:val="000A7398"/>
    <w:rsid w:val="000B7200"/>
    <w:rsid w:val="000B7646"/>
    <w:rsid w:val="000C1B09"/>
    <w:rsid w:val="000C27C0"/>
    <w:rsid w:val="000C48D7"/>
    <w:rsid w:val="000D2461"/>
    <w:rsid w:val="000D2673"/>
    <w:rsid w:val="000D5286"/>
    <w:rsid w:val="000D7EEC"/>
    <w:rsid w:val="000E0375"/>
    <w:rsid w:val="000E29BF"/>
    <w:rsid w:val="000E3A90"/>
    <w:rsid w:val="000F7D2D"/>
    <w:rsid w:val="001004CF"/>
    <w:rsid w:val="0010436E"/>
    <w:rsid w:val="00104E9F"/>
    <w:rsid w:val="001050AD"/>
    <w:rsid w:val="001072F7"/>
    <w:rsid w:val="00110170"/>
    <w:rsid w:val="001127AC"/>
    <w:rsid w:val="0011386E"/>
    <w:rsid w:val="001314BF"/>
    <w:rsid w:val="0013405E"/>
    <w:rsid w:val="001363E4"/>
    <w:rsid w:val="00140436"/>
    <w:rsid w:val="001408DF"/>
    <w:rsid w:val="00147C7D"/>
    <w:rsid w:val="001535EE"/>
    <w:rsid w:val="00154657"/>
    <w:rsid w:val="00160A74"/>
    <w:rsid w:val="00172963"/>
    <w:rsid w:val="001747C1"/>
    <w:rsid w:val="00174CE8"/>
    <w:rsid w:val="00176FE6"/>
    <w:rsid w:val="0018168C"/>
    <w:rsid w:val="00183FF5"/>
    <w:rsid w:val="00191800"/>
    <w:rsid w:val="00192FAC"/>
    <w:rsid w:val="001A2031"/>
    <w:rsid w:val="001A293C"/>
    <w:rsid w:val="001A2C12"/>
    <w:rsid w:val="001A5C71"/>
    <w:rsid w:val="001A5C87"/>
    <w:rsid w:val="001A620D"/>
    <w:rsid w:val="001A7FBE"/>
    <w:rsid w:val="001B2C0A"/>
    <w:rsid w:val="001B5CA5"/>
    <w:rsid w:val="001C3F62"/>
    <w:rsid w:val="001C5F5F"/>
    <w:rsid w:val="001D085F"/>
    <w:rsid w:val="001D20F1"/>
    <w:rsid w:val="001D7F01"/>
    <w:rsid w:val="001E00E0"/>
    <w:rsid w:val="001E7C73"/>
    <w:rsid w:val="001F095C"/>
    <w:rsid w:val="001F3A5A"/>
    <w:rsid w:val="001F4A2A"/>
    <w:rsid w:val="002008BE"/>
    <w:rsid w:val="00200BB5"/>
    <w:rsid w:val="002013C0"/>
    <w:rsid w:val="0020286E"/>
    <w:rsid w:val="002041AE"/>
    <w:rsid w:val="0021489D"/>
    <w:rsid w:val="00221D71"/>
    <w:rsid w:val="00226853"/>
    <w:rsid w:val="00230D9F"/>
    <w:rsid w:val="00232608"/>
    <w:rsid w:val="002354D3"/>
    <w:rsid w:val="00235EFF"/>
    <w:rsid w:val="00243E6C"/>
    <w:rsid w:val="00247DA4"/>
    <w:rsid w:val="00263D22"/>
    <w:rsid w:val="002676D4"/>
    <w:rsid w:val="00275E1A"/>
    <w:rsid w:val="00293376"/>
    <w:rsid w:val="00295A47"/>
    <w:rsid w:val="002A2A59"/>
    <w:rsid w:val="002A53A9"/>
    <w:rsid w:val="002A7AC4"/>
    <w:rsid w:val="002B60A2"/>
    <w:rsid w:val="002B6331"/>
    <w:rsid w:val="002B7CFC"/>
    <w:rsid w:val="002D5F92"/>
    <w:rsid w:val="002D687B"/>
    <w:rsid w:val="002E3535"/>
    <w:rsid w:val="002E3ECF"/>
    <w:rsid w:val="002E6C73"/>
    <w:rsid w:val="002E7793"/>
    <w:rsid w:val="002F1CE0"/>
    <w:rsid w:val="003029EC"/>
    <w:rsid w:val="003103C3"/>
    <w:rsid w:val="00316E7A"/>
    <w:rsid w:val="00324CB7"/>
    <w:rsid w:val="00353586"/>
    <w:rsid w:val="003550BC"/>
    <w:rsid w:val="0035544B"/>
    <w:rsid w:val="0036123A"/>
    <w:rsid w:val="0036183C"/>
    <w:rsid w:val="00361BB1"/>
    <w:rsid w:val="00363E40"/>
    <w:rsid w:val="00374417"/>
    <w:rsid w:val="00381BE2"/>
    <w:rsid w:val="00385100"/>
    <w:rsid w:val="003A075D"/>
    <w:rsid w:val="003A259D"/>
    <w:rsid w:val="003A2B95"/>
    <w:rsid w:val="003A7D5C"/>
    <w:rsid w:val="003B135D"/>
    <w:rsid w:val="003B3936"/>
    <w:rsid w:val="003B4B4E"/>
    <w:rsid w:val="003C1542"/>
    <w:rsid w:val="003C32FC"/>
    <w:rsid w:val="003D1021"/>
    <w:rsid w:val="003D154A"/>
    <w:rsid w:val="003D3734"/>
    <w:rsid w:val="003E6F75"/>
    <w:rsid w:val="003E7F69"/>
    <w:rsid w:val="003F7680"/>
    <w:rsid w:val="004039D3"/>
    <w:rsid w:val="0040584F"/>
    <w:rsid w:val="00407A96"/>
    <w:rsid w:val="00435DF8"/>
    <w:rsid w:val="00446E67"/>
    <w:rsid w:val="00452A71"/>
    <w:rsid w:val="00461967"/>
    <w:rsid w:val="00471024"/>
    <w:rsid w:val="004745CE"/>
    <w:rsid w:val="0047494D"/>
    <w:rsid w:val="004760A2"/>
    <w:rsid w:val="00481898"/>
    <w:rsid w:val="004857AA"/>
    <w:rsid w:val="00487928"/>
    <w:rsid w:val="0049118F"/>
    <w:rsid w:val="00491233"/>
    <w:rsid w:val="00493D50"/>
    <w:rsid w:val="00496ADF"/>
    <w:rsid w:val="004A7B0D"/>
    <w:rsid w:val="004C0776"/>
    <w:rsid w:val="004C3F94"/>
    <w:rsid w:val="004C52B6"/>
    <w:rsid w:val="004D1F79"/>
    <w:rsid w:val="004D4EE5"/>
    <w:rsid w:val="004D4F86"/>
    <w:rsid w:val="00507E10"/>
    <w:rsid w:val="00511D51"/>
    <w:rsid w:val="005122FE"/>
    <w:rsid w:val="00515EFD"/>
    <w:rsid w:val="0052148A"/>
    <w:rsid w:val="005317CC"/>
    <w:rsid w:val="00532874"/>
    <w:rsid w:val="005402D9"/>
    <w:rsid w:val="00544F21"/>
    <w:rsid w:val="00556957"/>
    <w:rsid w:val="00561842"/>
    <w:rsid w:val="00565199"/>
    <w:rsid w:val="0057428B"/>
    <w:rsid w:val="00574458"/>
    <w:rsid w:val="00575AC7"/>
    <w:rsid w:val="005771E9"/>
    <w:rsid w:val="005A085D"/>
    <w:rsid w:val="005B6B14"/>
    <w:rsid w:val="005C5747"/>
    <w:rsid w:val="005C75A4"/>
    <w:rsid w:val="005D02E5"/>
    <w:rsid w:val="005D4D0F"/>
    <w:rsid w:val="005D6D80"/>
    <w:rsid w:val="005D74E7"/>
    <w:rsid w:val="005E4EE2"/>
    <w:rsid w:val="005F0B7A"/>
    <w:rsid w:val="005F7B99"/>
    <w:rsid w:val="00600ABB"/>
    <w:rsid w:val="00607D87"/>
    <w:rsid w:val="006107A2"/>
    <w:rsid w:val="00611601"/>
    <w:rsid w:val="006201F2"/>
    <w:rsid w:val="0063228F"/>
    <w:rsid w:val="00632D78"/>
    <w:rsid w:val="00635E1C"/>
    <w:rsid w:val="0063712F"/>
    <w:rsid w:val="006501F0"/>
    <w:rsid w:val="00655F21"/>
    <w:rsid w:val="006725F6"/>
    <w:rsid w:val="00681649"/>
    <w:rsid w:val="006835B5"/>
    <w:rsid w:val="006859E8"/>
    <w:rsid w:val="00695E39"/>
    <w:rsid w:val="006B71CE"/>
    <w:rsid w:val="006C0017"/>
    <w:rsid w:val="006C5485"/>
    <w:rsid w:val="006C5FD6"/>
    <w:rsid w:val="006E1A38"/>
    <w:rsid w:val="006E2112"/>
    <w:rsid w:val="006F52E4"/>
    <w:rsid w:val="006F7E50"/>
    <w:rsid w:val="007109FE"/>
    <w:rsid w:val="00721DD1"/>
    <w:rsid w:val="00725454"/>
    <w:rsid w:val="00725DEF"/>
    <w:rsid w:val="00737A42"/>
    <w:rsid w:val="00740DEA"/>
    <w:rsid w:val="007411AB"/>
    <w:rsid w:val="00752F6C"/>
    <w:rsid w:val="00755D83"/>
    <w:rsid w:val="00757852"/>
    <w:rsid w:val="00763C90"/>
    <w:rsid w:val="007649A7"/>
    <w:rsid w:val="00766CB3"/>
    <w:rsid w:val="007739B3"/>
    <w:rsid w:val="00775C61"/>
    <w:rsid w:val="00777914"/>
    <w:rsid w:val="0078638D"/>
    <w:rsid w:val="007A1E90"/>
    <w:rsid w:val="007A35F5"/>
    <w:rsid w:val="007B0849"/>
    <w:rsid w:val="007B5F59"/>
    <w:rsid w:val="007D1898"/>
    <w:rsid w:val="007D2835"/>
    <w:rsid w:val="007D48AE"/>
    <w:rsid w:val="007D4A03"/>
    <w:rsid w:val="007E07D2"/>
    <w:rsid w:val="00805CFD"/>
    <w:rsid w:val="0081748F"/>
    <w:rsid w:val="00821412"/>
    <w:rsid w:val="00822EB4"/>
    <w:rsid w:val="008238D2"/>
    <w:rsid w:val="0082447F"/>
    <w:rsid w:val="008244A3"/>
    <w:rsid w:val="008328F7"/>
    <w:rsid w:val="0083302D"/>
    <w:rsid w:val="00840889"/>
    <w:rsid w:val="00842EFE"/>
    <w:rsid w:val="0085205A"/>
    <w:rsid w:val="00852DF3"/>
    <w:rsid w:val="008555AB"/>
    <w:rsid w:val="0085648A"/>
    <w:rsid w:val="00856CF6"/>
    <w:rsid w:val="0086146F"/>
    <w:rsid w:val="00861CCD"/>
    <w:rsid w:val="00871865"/>
    <w:rsid w:val="00874DA0"/>
    <w:rsid w:val="00875DF7"/>
    <w:rsid w:val="00880EBA"/>
    <w:rsid w:val="008948E7"/>
    <w:rsid w:val="00897389"/>
    <w:rsid w:val="008A489C"/>
    <w:rsid w:val="008B3852"/>
    <w:rsid w:val="008B61BC"/>
    <w:rsid w:val="008C1EB5"/>
    <w:rsid w:val="008C39F9"/>
    <w:rsid w:val="008C4D6B"/>
    <w:rsid w:val="008D0A59"/>
    <w:rsid w:val="008D1115"/>
    <w:rsid w:val="008D4659"/>
    <w:rsid w:val="008F28F4"/>
    <w:rsid w:val="00902E81"/>
    <w:rsid w:val="009076B6"/>
    <w:rsid w:val="00911B51"/>
    <w:rsid w:val="00912B8E"/>
    <w:rsid w:val="00912BFB"/>
    <w:rsid w:val="009176B1"/>
    <w:rsid w:val="00922F13"/>
    <w:rsid w:val="009345E2"/>
    <w:rsid w:val="009355E5"/>
    <w:rsid w:val="009532A7"/>
    <w:rsid w:val="00954589"/>
    <w:rsid w:val="0095564C"/>
    <w:rsid w:val="00956053"/>
    <w:rsid w:val="009576BB"/>
    <w:rsid w:val="0096101F"/>
    <w:rsid w:val="00976ACD"/>
    <w:rsid w:val="00983AF0"/>
    <w:rsid w:val="00990933"/>
    <w:rsid w:val="009939D3"/>
    <w:rsid w:val="009968E5"/>
    <w:rsid w:val="00996D2E"/>
    <w:rsid w:val="009973E1"/>
    <w:rsid w:val="009A14D8"/>
    <w:rsid w:val="009A197C"/>
    <w:rsid w:val="009A4EC5"/>
    <w:rsid w:val="009A5B9E"/>
    <w:rsid w:val="009A633B"/>
    <w:rsid w:val="009A634B"/>
    <w:rsid w:val="009B1B3A"/>
    <w:rsid w:val="009B42DA"/>
    <w:rsid w:val="009C107E"/>
    <w:rsid w:val="009C7509"/>
    <w:rsid w:val="009D166F"/>
    <w:rsid w:val="009D55C0"/>
    <w:rsid w:val="009D5C5D"/>
    <w:rsid w:val="009D72B2"/>
    <w:rsid w:val="009D7555"/>
    <w:rsid w:val="009E607C"/>
    <w:rsid w:val="009F0A84"/>
    <w:rsid w:val="009F3009"/>
    <w:rsid w:val="009F4074"/>
    <w:rsid w:val="009F4839"/>
    <w:rsid w:val="00A0201D"/>
    <w:rsid w:val="00A2400D"/>
    <w:rsid w:val="00A24F85"/>
    <w:rsid w:val="00A30BD9"/>
    <w:rsid w:val="00A330C2"/>
    <w:rsid w:val="00A416ED"/>
    <w:rsid w:val="00A47A52"/>
    <w:rsid w:val="00A54F80"/>
    <w:rsid w:val="00A57A00"/>
    <w:rsid w:val="00A57DF7"/>
    <w:rsid w:val="00A616B8"/>
    <w:rsid w:val="00A628E0"/>
    <w:rsid w:val="00A62A29"/>
    <w:rsid w:val="00A82E2C"/>
    <w:rsid w:val="00A83DF2"/>
    <w:rsid w:val="00A8695B"/>
    <w:rsid w:val="00A876F3"/>
    <w:rsid w:val="00A87773"/>
    <w:rsid w:val="00A91763"/>
    <w:rsid w:val="00A91B58"/>
    <w:rsid w:val="00A96FBF"/>
    <w:rsid w:val="00A97311"/>
    <w:rsid w:val="00AA1D49"/>
    <w:rsid w:val="00AA5682"/>
    <w:rsid w:val="00AA709B"/>
    <w:rsid w:val="00AC0B3D"/>
    <w:rsid w:val="00AC1DDD"/>
    <w:rsid w:val="00AC6D74"/>
    <w:rsid w:val="00AD0CC6"/>
    <w:rsid w:val="00AD2D4B"/>
    <w:rsid w:val="00AD52F3"/>
    <w:rsid w:val="00AD56FB"/>
    <w:rsid w:val="00AE1EE9"/>
    <w:rsid w:val="00AE385E"/>
    <w:rsid w:val="00AE49A7"/>
    <w:rsid w:val="00AF068A"/>
    <w:rsid w:val="00AF1BF1"/>
    <w:rsid w:val="00AF74C3"/>
    <w:rsid w:val="00B04BD1"/>
    <w:rsid w:val="00B121F2"/>
    <w:rsid w:val="00B15278"/>
    <w:rsid w:val="00B23DE7"/>
    <w:rsid w:val="00B3594D"/>
    <w:rsid w:val="00B35CCE"/>
    <w:rsid w:val="00B4451E"/>
    <w:rsid w:val="00B44F10"/>
    <w:rsid w:val="00B4561E"/>
    <w:rsid w:val="00B52249"/>
    <w:rsid w:val="00B626FF"/>
    <w:rsid w:val="00B6289E"/>
    <w:rsid w:val="00B6303D"/>
    <w:rsid w:val="00B71A24"/>
    <w:rsid w:val="00B8018D"/>
    <w:rsid w:val="00B84831"/>
    <w:rsid w:val="00B84FAA"/>
    <w:rsid w:val="00B952C0"/>
    <w:rsid w:val="00BB37AB"/>
    <w:rsid w:val="00BB6679"/>
    <w:rsid w:val="00BB762B"/>
    <w:rsid w:val="00BC08FA"/>
    <w:rsid w:val="00BC10A9"/>
    <w:rsid w:val="00BC37C7"/>
    <w:rsid w:val="00BD097C"/>
    <w:rsid w:val="00BD5275"/>
    <w:rsid w:val="00BE221D"/>
    <w:rsid w:val="00BE2583"/>
    <w:rsid w:val="00BE55E4"/>
    <w:rsid w:val="00BF3202"/>
    <w:rsid w:val="00BF3CE4"/>
    <w:rsid w:val="00BF4BB7"/>
    <w:rsid w:val="00C001BD"/>
    <w:rsid w:val="00C0186C"/>
    <w:rsid w:val="00C01ED6"/>
    <w:rsid w:val="00C1031A"/>
    <w:rsid w:val="00C1100A"/>
    <w:rsid w:val="00C16AE9"/>
    <w:rsid w:val="00C22889"/>
    <w:rsid w:val="00C2427E"/>
    <w:rsid w:val="00C25B36"/>
    <w:rsid w:val="00C31272"/>
    <w:rsid w:val="00C42EFA"/>
    <w:rsid w:val="00C44EEC"/>
    <w:rsid w:val="00C45599"/>
    <w:rsid w:val="00C45E92"/>
    <w:rsid w:val="00C53974"/>
    <w:rsid w:val="00C564A7"/>
    <w:rsid w:val="00C61641"/>
    <w:rsid w:val="00C62EF0"/>
    <w:rsid w:val="00C63653"/>
    <w:rsid w:val="00C706DA"/>
    <w:rsid w:val="00C75320"/>
    <w:rsid w:val="00C756C6"/>
    <w:rsid w:val="00C76AEB"/>
    <w:rsid w:val="00C91EF6"/>
    <w:rsid w:val="00C95BA5"/>
    <w:rsid w:val="00CA0931"/>
    <w:rsid w:val="00CA6C58"/>
    <w:rsid w:val="00CB698B"/>
    <w:rsid w:val="00CC2CE2"/>
    <w:rsid w:val="00CD17A9"/>
    <w:rsid w:val="00CE29A4"/>
    <w:rsid w:val="00CF5374"/>
    <w:rsid w:val="00D00163"/>
    <w:rsid w:val="00D00509"/>
    <w:rsid w:val="00D0476C"/>
    <w:rsid w:val="00D107FB"/>
    <w:rsid w:val="00D14D01"/>
    <w:rsid w:val="00D1607A"/>
    <w:rsid w:val="00D204BF"/>
    <w:rsid w:val="00D27D63"/>
    <w:rsid w:val="00D34F23"/>
    <w:rsid w:val="00D46A80"/>
    <w:rsid w:val="00D5706F"/>
    <w:rsid w:val="00D645A2"/>
    <w:rsid w:val="00D650F5"/>
    <w:rsid w:val="00D70476"/>
    <w:rsid w:val="00D843A7"/>
    <w:rsid w:val="00D9264D"/>
    <w:rsid w:val="00D92D7D"/>
    <w:rsid w:val="00D97339"/>
    <w:rsid w:val="00DA06B7"/>
    <w:rsid w:val="00DB1935"/>
    <w:rsid w:val="00DB2B9E"/>
    <w:rsid w:val="00DD07E6"/>
    <w:rsid w:val="00DD29A2"/>
    <w:rsid w:val="00DF02C7"/>
    <w:rsid w:val="00DF4E47"/>
    <w:rsid w:val="00DF55A3"/>
    <w:rsid w:val="00DF7668"/>
    <w:rsid w:val="00DF7AE3"/>
    <w:rsid w:val="00E02518"/>
    <w:rsid w:val="00E043CC"/>
    <w:rsid w:val="00E06F3E"/>
    <w:rsid w:val="00E1325B"/>
    <w:rsid w:val="00E2028C"/>
    <w:rsid w:val="00E2118D"/>
    <w:rsid w:val="00E2562F"/>
    <w:rsid w:val="00E27717"/>
    <w:rsid w:val="00E33913"/>
    <w:rsid w:val="00E37B62"/>
    <w:rsid w:val="00E41606"/>
    <w:rsid w:val="00E4244A"/>
    <w:rsid w:val="00E44530"/>
    <w:rsid w:val="00E44787"/>
    <w:rsid w:val="00E5364D"/>
    <w:rsid w:val="00E53A29"/>
    <w:rsid w:val="00E65D6A"/>
    <w:rsid w:val="00E749CB"/>
    <w:rsid w:val="00E7509A"/>
    <w:rsid w:val="00E76CC6"/>
    <w:rsid w:val="00E946E4"/>
    <w:rsid w:val="00E964FF"/>
    <w:rsid w:val="00EA2769"/>
    <w:rsid w:val="00EA3C07"/>
    <w:rsid w:val="00EC0E61"/>
    <w:rsid w:val="00ED0BF1"/>
    <w:rsid w:val="00ED157F"/>
    <w:rsid w:val="00ED1803"/>
    <w:rsid w:val="00ED350C"/>
    <w:rsid w:val="00ED7132"/>
    <w:rsid w:val="00EE4DA4"/>
    <w:rsid w:val="00EF1CBC"/>
    <w:rsid w:val="00EF2ED4"/>
    <w:rsid w:val="00EF5807"/>
    <w:rsid w:val="00EF787B"/>
    <w:rsid w:val="00F03A4D"/>
    <w:rsid w:val="00F04C12"/>
    <w:rsid w:val="00F07AEB"/>
    <w:rsid w:val="00F12928"/>
    <w:rsid w:val="00F12D2F"/>
    <w:rsid w:val="00F16ABD"/>
    <w:rsid w:val="00F210C0"/>
    <w:rsid w:val="00F221EC"/>
    <w:rsid w:val="00F26A4F"/>
    <w:rsid w:val="00F26C5C"/>
    <w:rsid w:val="00F27F9E"/>
    <w:rsid w:val="00F3794E"/>
    <w:rsid w:val="00F426C8"/>
    <w:rsid w:val="00F42BFF"/>
    <w:rsid w:val="00F450AD"/>
    <w:rsid w:val="00F507EB"/>
    <w:rsid w:val="00F67C87"/>
    <w:rsid w:val="00F7294B"/>
    <w:rsid w:val="00F73A45"/>
    <w:rsid w:val="00F92C74"/>
    <w:rsid w:val="00FA062C"/>
    <w:rsid w:val="00FA0FD6"/>
    <w:rsid w:val="00FA486B"/>
    <w:rsid w:val="00FB3D72"/>
    <w:rsid w:val="00FB6D39"/>
    <w:rsid w:val="00FC5009"/>
    <w:rsid w:val="00FC58FB"/>
    <w:rsid w:val="00FC7037"/>
    <w:rsid w:val="00FD188A"/>
    <w:rsid w:val="00FD1EB9"/>
    <w:rsid w:val="00FE097E"/>
    <w:rsid w:val="00FF25E9"/>
    <w:rsid w:val="00FF2B0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A0099"/>
  <w15:docId w15:val="{6ED3CAA5-8240-433F-A74F-5E8466C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626FF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BD0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redniasiatka2akcent1Znak">
    <w:name w:val="Średnia siatka 2 — akcent 1 Znak"/>
    <w:link w:val="redniasiatka2akcent1"/>
    <w:rsid w:val="00BC08FA"/>
    <w:rPr>
      <w:rFonts w:ascii="Georgia" w:eastAsia="Cambria" w:hAnsi="Georgia" w:cs="Times New Roman"/>
      <w:sz w:val="21"/>
      <w:szCs w:val="21"/>
      <w:lang w:val="pl-PL"/>
    </w:rPr>
  </w:style>
  <w:style w:type="table" w:styleId="redniasiatka2akcent1">
    <w:name w:val="Medium Grid 2 Accent 1"/>
    <w:basedOn w:val="Standardowy"/>
    <w:link w:val="redniasiatka2akcent1Znak"/>
    <w:rsid w:val="00BC08FA"/>
    <w:pPr>
      <w:spacing w:after="0" w:line="240" w:lineRule="auto"/>
    </w:pPr>
    <w:rPr>
      <w:rFonts w:ascii="Georgia" w:eastAsia="Cambria" w:hAnsi="Georgia" w:cs="Times New Roman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FA"/>
    <w:rPr>
      <w:rFonts w:ascii="Georgia" w:eastAsia="Times New Roman" w:hAnsi="Georgia" w:cs="Arial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FA"/>
    <w:rPr>
      <w:vertAlign w:val="superscript"/>
    </w:rPr>
  </w:style>
  <w:style w:type="character" w:customStyle="1" w:styleId="normaltextrun">
    <w:name w:val="normaltextrun"/>
    <w:basedOn w:val="Domylnaczcionkaakapitu"/>
    <w:rsid w:val="00FF25E9"/>
  </w:style>
  <w:style w:type="table" w:styleId="Tabela-Siatka">
    <w:name w:val="Table Grid"/>
    <w:basedOn w:val="Standardowy"/>
    <w:uiPriority w:val="59"/>
    <w:unhideWhenUsed/>
    <w:rsid w:val="007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5A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2F6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A474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001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A53A9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D29A2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4C077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97C"/>
    <w:rPr>
      <w:rFonts w:asciiTheme="majorHAnsi" w:eastAsiaTheme="majorEastAsia" w:hAnsiTheme="majorHAnsi" w:cstheme="majorBidi"/>
      <w:bCs/>
      <w:iCs/>
      <w:color w:val="243F60" w:themeColor="accent1" w:themeShade="7F"/>
      <w:sz w:val="24"/>
      <w:szCs w:val="24"/>
      <w:lang w:eastAsia="pl-PL"/>
    </w:rPr>
  </w:style>
  <w:style w:type="paragraph" w:customStyle="1" w:styleId="Body">
    <w:name w:val="Body"/>
    <w:rsid w:val="0087186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5"/>
      </w:tabs>
      <w:spacing w:line="315" w:lineRule="exact"/>
      <w:ind w:left="839"/>
    </w:pPr>
    <w:rPr>
      <w:rFonts w:ascii="Georgia" w:eastAsia="Arial Unicode MS" w:hAnsi="Georgia" w:cs="Arial Unicode MS"/>
      <w:color w:val="000000"/>
      <w:sz w:val="21"/>
      <w:szCs w:val="21"/>
      <w:u w:color="000000"/>
      <w:bdr w:val="nil"/>
      <w:lang w:eastAsia="pl-PL"/>
    </w:rPr>
  </w:style>
  <w:style w:type="character" w:customStyle="1" w:styleId="oi732d6d">
    <w:name w:val="oi732d6d"/>
    <w:basedOn w:val="Domylnaczcionkaakapitu"/>
    <w:rsid w:val="00871865"/>
  </w:style>
  <w:style w:type="character" w:styleId="Nierozpoznanawzmianka">
    <w:name w:val="Unresolved Mention"/>
    <w:basedOn w:val="Domylnaczcionkaakapitu"/>
    <w:uiPriority w:val="99"/>
    <w:rsid w:val="009D1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254A-F597-4E79-A35E-3E93D0A4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mgorlas</dc:creator>
  <cp:lastModifiedBy>Maria Nóżka</cp:lastModifiedBy>
  <cp:revision>2</cp:revision>
  <cp:lastPrinted>2018-01-24T10:09:00Z</cp:lastPrinted>
  <dcterms:created xsi:type="dcterms:W3CDTF">2020-11-10T15:45:00Z</dcterms:created>
  <dcterms:modified xsi:type="dcterms:W3CDTF">2020-11-10T15:45:00Z</dcterms:modified>
</cp:coreProperties>
</file>