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1571A416" w:rsidR="000958AD" w:rsidRDefault="005C55F2" w:rsidP="00481955">
      <w:pPr>
        <w:pStyle w:val="Podtytu"/>
      </w:pPr>
      <w:r>
        <w:t>Dyskusja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240AE986" w14:textId="77777777" w:rsidR="000958AD" w:rsidRPr="00481955" w:rsidRDefault="00452E8A" w:rsidP="00481955">
      <w:pPr>
        <w:pStyle w:val="Tytu"/>
        <w:rPr>
          <w:i/>
          <w:iCs w:val="0"/>
        </w:rPr>
      </w:pPr>
      <w:r w:rsidRPr="00481955">
        <w:rPr>
          <w:i/>
          <w:iCs w:val="0"/>
        </w:rPr>
        <w:t>Napięcia kulturowe</w:t>
      </w:r>
    </w:p>
    <w:p w14:paraId="508B6883" w14:textId="51200D94" w:rsidR="00B626FF" w:rsidRPr="000958AD" w:rsidRDefault="005F402E" w:rsidP="000958AD">
      <w:pPr>
        <w:pStyle w:val="Podtytu"/>
        <w:rPr>
          <w:i/>
          <w:iCs/>
        </w:rPr>
      </w:pPr>
      <w:r>
        <w:rPr>
          <w:i/>
          <w:iCs/>
        </w:rPr>
        <w:t>Kultura w Unii Europejskiej: przestrzeń wolności czy narzędzie socjotechniki?</w:t>
      </w:r>
    </w:p>
    <w:p w14:paraId="39BD276B" w14:textId="7274AEC9" w:rsidR="000958AD" w:rsidRPr="005F402E" w:rsidRDefault="005F402E" w:rsidP="000958AD">
      <w:pPr>
        <w:pStyle w:val="Podtytu"/>
      </w:pPr>
      <w:r w:rsidRPr="005F402E">
        <w:t>07</w:t>
      </w:r>
      <w:r w:rsidR="000958AD" w:rsidRPr="005F402E">
        <w:t>/0</w:t>
      </w:r>
      <w:r w:rsidRPr="005F402E">
        <w:t>7</w:t>
      </w:r>
      <w:r w:rsidR="000958AD" w:rsidRPr="005F402E">
        <w:t>/2022, 18:30–20:30</w:t>
      </w:r>
    </w:p>
    <w:p w14:paraId="31E81B57" w14:textId="34525300" w:rsidR="005C55F2" w:rsidRPr="00211442" w:rsidRDefault="00BE4433" w:rsidP="005C55F2">
      <w:pPr>
        <w:pStyle w:val="Bezodstpw"/>
      </w:pPr>
      <w:r w:rsidRPr="00211442">
        <w:t>Paneli</w:t>
      </w:r>
      <w:r w:rsidR="00251DE7">
        <w:t>ści</w:t>
      </w:r>
    </w:p>
    <w:p w14:paraId="0BC703E3" w14:textId="660F7018" w:rsidR="005C55F2" w:rsidRPr="00211442" w:rsidRDefault="005F402E" w:rsidP="005C55F2">
      <w:pPr>
        <w:pStyle w:val="detale"/>
      </w:pPr>
      <w:r w:rsidRPr="00211442">
        <w:t xml:space="preserve">Vicky Richardson, Frank </w:t>
      </w:r>
      <w:proofErr w:type="spellStart"/>
      <w:r w:rsidRPr="00211442">
        <w:t>Furedi</w:t>
      </w:r>
      <w:proofErr w:type="spellEnd"/>
      <w:r w:rsidRPr="00211442">
        <w:t>, Rafał Ziemkiewicz</w:t>
      </w:r>
    </w:p>
    <w:p w14:paraId="35C25ABC" w14:textId="03A27DF6" w:rsidR="00D00B17" w:rsidRPr="00D93CF0" w:rsidRDefault="00D00B17" w:rsidP="00D00B17">
      <w:pPr>
        <w:pStyle w:val="Bezodstpw"/>
      </w:pPr>
      <w:r w:rsidRPr="00F753D0">
        <w:t>Kurator</w:t>
      </w:r>
      <w:r w:rsidR="00452E8A">
        <w:t>zy</w:t>
      </w:r>
    </w:p>
    <w:p w14:paraId="3342B8C9" w14:textId="0FFD4486" w:rsidR="00D0750C" w:rsidRPr="00BB2A4D" w:rsidRDefault="00452E8A" w:rsidP="00BB2A4D">
      <w:pPr>
        <w:pStyle w:val="detale"/>
        <w:rPr>
          <w:lang w:val="it-IT"/>
        </w:rPr>
      </w:pPr>
      <w:r>
        <w:rPr>
          <w:lang w:val="it-IT"/>
        </w:rPr>
        <w:t>Manick Govinda</w:t>
      </w:r>
      <w:r w:rsidR="00E9063D">
        <w:rPr>
          <w:lang w:val="it-IT"/>
        </w:rPr>
        <w:t xml:space="preserve">, </w:t>
      </w:r>
      <w:r>
        <w:rPr>
          <w:lang w:val="it-IT"/>
        </w:rPr>
        <w:t>Agnieszka Kołek</w:t>
      </w:r>
    </w:p>
    <w:p w14:paraId="69C1CE0D" w14:textId="625A5468" w:rsidR="00DF39A7" w:rsidRPr="00D2034A" w:rsidRDefault="00DF39A7" w:rsidP="00481955">
      <w:pPr>
        <w:pStyle w:val="Nagwek1"/>
        <w:rPr>
          <w:rFonts w:cs="Times New Roman"/>
          <w:sz w:val="20"/>
          <w:szCs w:val="20"/>
        </w:rPr>
      </w:pPr>
      <w:r w:rsidRPr="00D2034A">
        <w:t>Centrum Sztuki Współcze</w:t>
      </w:r>
      <w:r w:rsidR="00E9063D" w:rsidRPr="00D2034A">
        <w:t>snej Zamek Ujazdowski zaprasza na c</w:t>
      </w:r>
      <w:r w:rsidRPr="00D2034A">
        <w:t>ykl publicznych</w:t>
      </w:r>
      <w:r w:rsidR="00EC6ED5" w:rsidRPr="00D2034A">
        <w:t xml:space="preserve"> </w:t>
      </w:r>
      <w:r w:rsidRPr="00D2034A">
        <w:t>dyskusji z </w:t>
      </w:r>
      <w:r w:rsidR="00E9063D" w:rsidRPr="00D2034A">
        <w:t xml:space="preserve">udziałem </w:t>
      </w:r>
      <w:r w:rsidRPr="00D2034A">
        <w:t>artyst</w:t>
      </w:r>
      <w:r w:rsidR="00E9063D" w:rsidRPr="00D2034A">
        <w:t>ów</w:t>
      </w:r>
      <w:r w:rsidRPr="00D2034A">
        <w:t>, autor</w:t>
      </w:r>
      <w:r w:rsidR="00E9063D" w:rsidRPr="00D2034A">
        <w:t>ów</w:t>
      </w:r>
      <w:r w:rsidRPr="00D2034A">
        <w:t>, kurator</w:t>
      </w:r>
      <w:r w:rsidR="00E9063D" w:rsidRPr="00D2034A">
        <w:t>ów</w:t>
      </w:r>
      <w:r w:rsidRPr="00D2034A">
        <w:t xml:space="preserve"> i myślicieli</w:t>
      </w:r>
      <w:r w:rsidR="00E9063D" w:rsidRPr="00D2034A">
        <w:t xml:space="preserve"> </w:t>
      </w:r>
      <w:r w:rsidR="00211442">
        <w:br/>
      </w:r>
      <w:r w:rsidR="00E9063D" w:rsidRPr="00D2034A">
        <w:t xml:space="preserve">z Europy, których celem jest otwarcie nowych perspektyw </w:t>
      </w:r>
      <w:r w:rsidR="00D2034A" w:rsidRPr="00D2034A">
        <w:t xml:space="preserve">w myśleniu </w:t>
      </w:r>
      <w:r w:rsidR="00211442">
        <w:br/>
      </w:r>
      <w:r w:rsidR="00D2034A" w:rsidRPr="00D2034A">
        <w:t xml:space="preserve">o kwestiach </w:t>
      </w:r>
      <w:r w:rsidR="00D2034A" w:rsidRPr="00481955">
        <w:t>dzielą</w:t>
      </w:r>
      <w:r w:rsidR="003A3E3B" w:rsidRPr="00481955">
        <w:t>cych</w:t>
      </w:r>
      <w:r w:rsidR="00D2034A" w:rsidRPr="00D2034A">
        <w:t xml:space="preserve"> współczesne społeczeństwa, takich jak </w:t>
      </w:r>
      <w:r w:rsidR="00E9063D" w:rsidRPr="00D2034A">
        <w:t>religi</w:t>
      </w:r>
      <w:r w:rsidR="00D2034A" w:rsidRPr="00D2034A">
        <w:t>a</w:t>
      </w:r>
      <w:r w:rsidR="00E9063D" w:rsidRPr="00D2034A">
        <w:t>, </w:t>
      </w:r>
      <w:r w:rsidR="000958AD">
        <w:t xml:space="preserve">migracja, </w:t>
      </w:r>
      <w:r w:rsidR="00E9063D" w:rsidRPr="00D2034A">
        <w:t>prawa kobiet</w:t>
      </w:r>
      <w:r w:rsidR="00EC6ED5" w:rsidRPr="00D2034A">
        <w:t>,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tożsamoś</w:t>
      </w:r>
      <w:r w:rsidR="00D2034A" w:rsidRPr="00D2034A">
        <w:t>ć</w:t>
      </w:r>
      <w:r w:rsidR="00E9063D" w:rsidRPr="00D2034A">
        <w:t xml:space="preserve"> płciow</w:t>
      </w:r>
      <w:r w:rsidR="00D2034A" w:rsidRPr="00D2034A">
        <w:t>a</w:t>
      </w:r>
      <w:r w:rsidR="00E9063D" w:rsidRPr="00D2034A">
        <w:t xml:space="preserve"> i kulturow</w:t>
      </w:r>
      <w:r w:rsidR="00D2034A" w:rsidRPr="00D2034A">
        <w:t>a</w:t>
      </w:r>
      <w:r w:rsidR="00E9063D" w:rsidRPr="00D2034A">
        <w:t>, Uni</w:t>
      </w:r>
      <w:r w:rsidR="00D2034A" w:rsidRPr="00D2034A">
        <w:t>a</w:t>
      </w:r>
      <w:r w:rsidR="00E9063D" w:rsidRPr="00D2034A">
        <w:t xml:space="preserve"> Europejsk</w:t>
      </w:r>
      <w:r w:rsidR="00D2034A" w:rsidRPr="00D2034A">
        <w:t>a</w:t>
      </w:r>
      <w:r w:rsidR="00E9063D" w:rsidRPr="00D2034A">
        <w:t xml:space="preserve"> i </w:t>
      </w:r>
      <w:r w:rsidR="00D2034A" w:rsidRPr="00D2034A">
        <w:t xml:space="preserve">kultura </w:t>
      </w:r>
      <w:r w:rsidR="00E9063D" w:rsidRPr="00D2034A">
        <w:t>ponowoczesn</w:t>
      </w:r>
      <w:r w:rsidR="00D2034A" w:rsidRPr="00D2034A">
        <w:t>a</w:t>
      </w:r>
      <w:r w:rsidR="00EC6ED5" w:rsidRPr="00D2034A">
        <w:t>.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Nie zabraknie też czasu na pytania i wypowiedzi słuchaczy.</w:t>
      </w:r>
    </w:p>
    <w:p w14:paraId="505DA418" w14:textId="4C243C50" w:rsidR="00D2034A" w:rsidRDefault="00D2034A" w:rsidP="005F402E">
      <w:pPr>
        <w:pStyle w:val="Bezodstpw"/>
      </w:pPr>
      <w:r>
        <w:t>„</w:t>
      </w:r>
      <w:r w:rsidRPr="00D2034A">
        <w:t xml:space="preserve">W społeczeństwie obywatelskim mogą pojawiać się napięcia na tle przekonań politycznych czy religijnych, jednak rozmawiając ze sobą, możemy przemyśleć utarte poglądy i dokonać syntezy nowych idei” – mówi kurator projektu </w:t>
      </w:r>
      <w:proofErr w:type="spellStart"/>
      <w:r w:rsidRPr="00D2034A">
        <w:t>Manick</w:t>
      </w:r>
      <w:proofErr w:type="spellEnd"/>
      <w:r w:rsidRPr="00D2034A">
        <w:t xml:space="preserve"> </w:t>
      </w:r>
      <w:proofErr w:type="spellStart"/>
      <w:r w:rsidRPr="00D2034A">
        <w:t>Govinda</w:t>
      </w:r>
      <w:proofErr w:type="spellEnd"/>
      <w:r w:rsidRPr="00D2034A">
        <w:t>.</w:t>
      </w:r>
    </w:p>
    <w:p w14:paraId="0FA1307F" w14:textId="3E65066D" w:rsidR="00AE3312" w:rsidRDefault="008745FE" w:rsidP="005F402E">
      <w:pPr>
        <w:pStyle w:val="Bezodstpw"/>
        <w:rPr>
          <w:color w:val="000000"/>
        </w:rPr>
      </w:pPr>
      <w:r w:rsidRPr="005F402E">
        <w:t xml:space="preserve">Najbliższe spotkanie </w:t>
      </w:r>
      <w:r w:rsidR="00813CE6" w:rsidRPr="005F402E">
        <w:t>p</w:t>
      </w:r>
      <w:r w:rsidRPr="005F402E">
        <w:t xml:space="preserve">oświęcone </w:t>
      </w:r>
      <w:r w:rsidR="006A2CDB" w:rsidRPr="005F402E">
        <w:t>będzie</w:t>
      </w:r>
      <w:r w:rsidR="00E340CC" w:rsidRPr="005F402E">
        <w:t xml:space="preserve"> </w:t>
      </w:r>
      <w:r w:rsidR="00F15486" w:rsidRPr="005F402E">
        <w:t xml:space="preserve">przedstawieniu </w:t>
      </w:r>
      <w:r w:rsidR="00B4079C" w:rsidRPr="005F402E">
        <w:t>zagadnieni</w:t>
      </w:r>
      <w:r w:rsidR="00F15486" w:rsidRPr="005F402E">
        <w:t>a</w:t>
      </w:r>
      <w:r w:rsidR="00B4079C" w:rsidRPr="005F402E">
        <w:t xml:space="preserve"> </w:t>
      </w:r>
      <w:r w:rsidR="00057CA5">
        <w:rPr>
          <w:color w:val="000000"/>
        </w:rPr>
        <w:t>c</w:t>
      </w:r>
      <w:r w:rsidR="005F402E" w:rsidRPr="005F402E">
        <w:rPr>
          <w:color w:val="000000"/>
        </w:rPr>
        <w:t xml:space="preserve">zy unijny program kulturalny rzeczywiście promuje równość, sprawiedliwość, wolność </w:t>
      </w:r>
      <w:r w:rsidR="00211442">
        <w:rPr>
          <w:color w:val="000000"/>
        </w:rPr>
        <w:br/>
      </w:r>
      <w:r w:rsidR="005F402E" w:rsidRPr="005F402E">
        <w:rPr>
          <w:color w:val="000000"/>
        </w:rPr>
        <w:t xml:space="preserve">i dobrobyt? Czy promuje to, co najlepsze w sztuce i kulturze poszczególnych państw członkowskich? A może jest </w:t>
      </w:r>
      <w:r w:rsidR="005F402E">
        <w:rPr>
          <w:color w:val="000000"/>
        </w:rPr>
        <w:t xml:space="preserve">on </w:t>
      </w:r>
      <w:r w:rsidR="005F402E" w:rsidRPr="005F402E">
        <w:rPr>
          <w:color w:val="000000"/>
        </w:rPr>
        <w:t>narzędziem socjotechniki, bez względu na jakość artystyczną czy estetyczną? W jaki sposób UE może promować i aktywować europejskie wartości, gdy u progu UE stoi rosyjska agresja imperialna?</w:t>
      </w:r>
    </w:p>
    <w:p w14:paraId="0A555F86" w14:textId="77777777" w:rsidR="005F402E" w:rsidRPr="00B4079C" w:rsidRDefault="005F402E" w:rsidP="005F402E">
      <w:pPr>
        <w:pStyle w:val="Bezodstpw"/>
      </w:pPr>
    </w:p>
    <w:p w14:paraId="071FE5ED" w14:textId="7096A2E9" w:rsidR="003339E5" w:rsidRDefault="006A2CDB" w:rsidP="003339E5">
      <w:r>
        <w:t xml:space="preserve">Dyskusja </w:t>
      </w:r>
      <w:r w:rsidR="008745FE">
        <w:t xml:space="preserve">odbędzie się </w:t>
      </w:r>
      <w:r w:rsidR="00057CA5">
        <w:t>7 lipca</w:t>
      </w:r>
      <w:r w:rsidR="008745FE">
        <w:t xml:space="preserve"> 2022 o godzinie 18:30 w </w:t>
      </w:r>
      <w:r w:rsidR="00057CA5">
        <w:t xml:space="preserve">Pracowni za księgarnią </w:t>
      </w:r>
      <w:proofErr w:type="spellStart"/>
      <w:r w:rsidR="00057CA5">
        <w:t>Tarabuk</w:t>
      </w:r>
      <w:proofErr w:type="spellEnd"/>
      <w:r w:rsidR="00057CA5">
        <w:t xml:space="preserve"> w</w:t>
      </w:r>
      <w:r w:rsidR="008745FE">
        <w:t xml:space="preserve"> </w:t>
      </w:r>
      <w:r w:rsidR="00057CA5">
        <w:t xml:space="preserve">budynku </w:t>
      </w:r>
      <w:r w:rsidR="008745FE">
        <w:t>Zamku Ujazdowski</w:t>
      </w:r>
      <w:r w:rsidR="00057CA5">
        <w:t>ego</w:t>
      </w:r>
      <w:r w:rsidR="008745FE">
        <w:t xml:space="preserve">. </w:t>
      </w:r>
    </w:p>
    <w:p w14:paraId="5A1F1A7F" w14:textId="116D66EC" w:rsidR="00AD0622" w:rsidRDefault="003339E5" w:rsidP="00AD0622">
      <w:r>
        <w:t>W spotkaniu we</w:t>
      </w:r>
      <w:r w:rsidR="00145586">
        <w:t>zmą</w:t>
      </w:r>
      <w:r>
        <w:t xml:space="preserve"> udział:</w:t>
      </w:r>
      <w:r w:rsidR="008745FE">
        <w:t xml:space="preserve"> </w:t>
      </w:r>
    </w:p>
    <w:bookmarkStart w:id="0" w:name="_Hlk106608659"/>
    <w:p w14:paraId="37F56FE2" w14:textId="41F185DE" w:rsidR="005F402E" w:rsidRDefault="005F402E" w:rsidP="005F402E">
      <w:pPr>
        <w:pStyle w:val="detale"/>
        <w:rPr>
          <w:shd w:val="clear" w:color="auto" w:fill="FFFFFF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HYPERLINK "https://www.ft.com/content/a29c0108-29ce-4f38-959c-11d1d2e23c03"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5F402E">
        <w:rPr>
          <w:rStyle w:val="Hipercze"/>
          <w:b/>
          <w:bCs/>
        </w:rPr>
        <w:t>Vicky Richardson</w:t>
      </w:r>
      <w:r>
        <w:rPr>
          <w:b/>
          <w:bCs/>
        </w:rPr>
        <w:fldChar w:fldCharType="end"/>
      </w:r>
      <w:r w:rsidRPr="005F402E">
        <w:rPr>
          <w:b/>
          <w:bCs/>
        </w:rPr>
        <w:t xml:space="preserve"> </w:t>
      </w:r>
      <w:r w:rsidRPr="005F402E">
        <w:t>jest kuratorką architektury z bogatym doświadczeniem pracy w Wielkiej Brytanii i na świecie.</w:t>
      </w:r>
      <w:r w:rsidRPr="005F402E">
        <w:rPr>
          <w:b/>
          <w:bCs/>
        </w:rPr>
        <w:t xml:space="preserve"> </w:t>
      </w:r>
      <w:r w:rsidRPr="005F402E">
        <w:t xml:space="preserve">W kwietniu 2021 została kierowniczką Działu Architektury i kuratorką </w:t>
      </w:r>
      <w:proofErr w:type="spellStart"/>
      <w:r w:rsidRPr="005F402E">
        <w:t>Drue</w:t>
      </w:r>
      <w:proofErr w:type="spellEnd"/>
      <w:r w:rsidRPr="005F402E">
        <w:t xml:space="preserve"> Heinz w Królewskiej Akademii Sztuk. </w:t>
      </w:r>
    </w:p>
    <w:p w14:paraId="53BF1068" w14:textId="77777777" w:rsidR="005F402E" w:rsidRPr="005F402E" w:rsidRDefault="005F402E" w:rsidP="005F402E">
      <w:pPr>
        <w:pStyle w:val="NormalnyWeb"/>
        <w:spacing w:before="0" w:beforeAutospacing="0" w:after="0" w:afterAutospacing="0"/>
        <w:rPr>
          <w:rFonts w:ascii="Georgia" w:hAnsi="Georgia"/>
          <w:sz w:val="21"/>
          <w:szCs w:val="21"/>
        </w:rPr>
      </w:pPr>
    </w:p>
    <w:p w14:paraId="45444112" w14:textId="589F0A45" w:rsidR="00071454" w:rsidRPr="00071454" w:rsidRDefault="00251DE7" w:rsidP="004241C8">
      <w:pPr>
        <w:pStyle w:val="detale"/>
      </w:pPr>
      <w:hyperlink r:id="rId8" w:history="1">
        <w:r w:rsidR="00071454" w:rsidRPr="00071454">
          <w:rPr>
            <w:rStyle w:val="Hipercze"/>
            <w:b/>
            <w:bCs/>
          </w:rPr>
          <w:t>Profesor Frank Furedi</w:t>
        </w:r>
      </w:hyperlink>
      <w:r w:rsidR="00071454" w:rsidRPr="00071454">
        <w:rPr>
          <w:b/>
          <w:bCs/>
        </w:rPr>
        <w:t xml:space="preserve"> </w:t>
      </w:r>
      <w:r w:rsidR="00071454" w:rsidRPr="00071454">
        <w:t xml:space="preserve">jest socjologiem i komentatorem życia społecznego. Jego książki i artykuły oferują autorytatywną, ale dynamiczną analizę </w:t>
      </w:r>
      <w:r w:rsidR="00071454" w:rsidRPr="00071454">
        <w:lastRenderedPageBreak/>
        <w:t xml:space="preserve">kluczowych wydarzeń we współczesnym życiu kulturalnym. Wykorzystując swoje socjologiczne spostrzeżenia, opracował serię książek, które były szeroko dyskutowane w mediach. </w:t>
      </w:r>
      <w:proofErr w:type="spellStart"/>
      <w:r w:rsidR="00071454" w:rsidRPr="00071454">
        <w:rPr>
          <w:lang w:val="en-GB"/>
        </w:rPr>
        <w:t>Jego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najnowsze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publikacje</w:t>
      </w:r>
      <w:proofErr w:type="spellEnd"/>
      <w:r w:rsidR="00071454" w:rsidRPr="00071454">
        <w:rPr>
          <w:lang w:val="en-GB"/>
        </w:rPr>
        <w:t xml:space="preserve">, </w:t>
      </w:r>
      <w:r w:rsidR="00071454" w:rsidRPr="00071454">
        <w:rPr>
          <w:i/>
          <w:iCs/>
          <w:lang w:val="en-GB"/>
        </w:rPr>
        <w:t>Populism and the European Culture Wars: the conflict of values between Hungary and the EU</w:t>
      </w:r>
      <w:r w:rsidR="00071454" w:rsidRPr="00071454">
        <w:rPr>
          <w:lang w:val="en-GB"/>
        </w:rPr>
        <w:t xml:space="preserve"> [</w:t>
      </w:r>
      <w:proofErr w:type="spellStart"/>
      <w:r w:rsidR="00071454" w:rsidRPr="00071454">
        <w:rPr>
          <w:lang w:val="en-GB"/>
        </w:rPr>
        <w:t>Populizm</w:t>
      </w:r>
      <w:proofErr w:type="spellEnd"/>
      <w:r w:rsidR="00071454" w:rsidRPr="00071454">
        <w:rPr>
          <w:lang w:val="en-GB"/>
        </w:rPr>
        <w:t xml:space="preserve"> i </w:t>
      </w:r>
      <w:proofErr w:type="spellStart"/>
      <w:r w:rsidR="00071454" w:rsidRPr="00071454">
        <w:rPr>
          <w:lang w:val="en-GB"/>
        </w:rPr>
        <w:t>europejskie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wojny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kulturowe</w:t>
      </w:r>
      <w:proofErr w:type="spellEnd"/>
      <w:r w:rsidR="00071454" w:rsidRPr="00071454">
        <w:rPr>
          <w:lang w:val="en-GB"/>
        </w:rPr>
        <w:t xml:space="preserve">: </w:t>
      </w:r>
      <w:proofErr w:type="spellStart"/>
      <w:r w:rsidR="00071454" w:rsidRPr="00071454">
        <w:rPr>
          <w:lang w:val="en-GB"/>
        </w:rPr>
        <w:t>konflikt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wartości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między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Węgrami</w:t>
      </w:r>
      <w:proofErr w:type="spellEnd"/>
      <w:r w:rsidR="00071454" w:rsidRPr="00071454">
        <w:rPr>
          <w:lang w:val="en-GB"/>
        </w:rPr>
        <w:t xml:space="preserve"> </w:t>
      </w:r>
      <w:r w:rsidR="00211442">
        <w:rPr>
          <w:lang w:val="en-GB"/>
        </w:rPr>
        <w:br/>
      </w:r>
      <w:r w:rsidR="00071454" w:rsidRPr="00071454">
        <w:rPr>
          <w:lang w:val="en-GB"/>
        </w:rPr>
        <w:t xml:space="preserve">a UE] </w:t>
      </w:r>
      <w:proofErr w:type="spellStart"/>
      <w:r w:rsidR="00071454" w:rsidRPr="00071454">
        <w:rPr>
          <w:lang w:val="en-GB"/>
        </w:rPr>
        <w:t>oraz</w:t>
      </w:r>
      <w:proofErr w:type="spellEnd"/>
      <w:r w:rsidR="00071454" w:rsidRPr="00071454">
        <w:rPr>
          <w:lang w:val="en-GB"/>
        </w:rPr>
        <w:t xml:space="preserve"> </w:t>
      </w:r>
      <w:r w:rsidR="00071454" w:rsidRPr="00071454">
        <w:rPr>
          <w:i/>
          <w:iCs/>
          <w:lang w:val="en-GB"/>
        </w:rPr>
        <w:t>Democracy Under Siege: don’t let them lock it down!</w:t>
      </w:r>
      <w:r w:rsidR="00071454" w:rsidRPr="00071454">
        <w:rPr>
          <w:lang w:val="en-GB"/>
        </w:rPr>
        <w:t xml:space="preserve"> </w:t>
      </w:r>
      <w:r w:rsidR="00071454" w:rsidRPr="00071454">
        <w:t>[</w:t>
      </w:r>
      <w:r w:rsidR="00071454" w:rsidRPr="00211442">
        <w:rPr>
          <w:i/>
          <w:iCs/>
        </w:rPr>
        <w:t>Oblężona demokracja: nie pozwólcie im jej kontrolować!</w:t>
      </w:r>
      <w:r w:rsidR="00071454" w:rsidRPr="00071454">
        <w:t xml:space="preserve">] skupiają się na znaczeniu narodowej suwerenności i demokracji. Jego książki zostały przetłumaczone </w:t>
      </w:r>
      <w:r w:rsidR="00211442">
        <w:br/>
      </w:r>
      <w:r w:rsidR="00071454" w:rsidRPr="00071454">
        <w:t>na 13 języków.</w:t>
      </w:r>
    </w:p>
    <w:p w14:paraId="598D3DEC" w14:textId="59D75620" w:rsidR="00071454" w:rsidRPr="00071454" w:rsidRDefault="00071454" w:rsidP="00071454">
      <w:pPr>
        <w:pStyle w:val="detale"/>
      </w:pPr>
      <w:r w:rsidRPr="00071454">
        <w:rPr>
          <w:b/>
          <w:bCs/>
        </w:rPr>
        <w:t>Rafał Aleksander Ziemkiewicz</w:t>
      </w:r>
      <w:r w:rsidRPr="00071454">
        <w:t xml:space="preserve"> jest pisarzem, komentatorem politycznym oraz członkiem redakcji tygodnika „Do Rzeczy”; jest jedną z najbardziej wpływowych postaci polskiego konserwatyzmu</w:t>
      </w:r>
      <w:r w:rsidRPr="00071454">
        <w:rPr>
          <w:b/>
          <w:bCs/>
        </w:rPr>
        <w:t>.</w:t>
      </w:r>
      <w:r w:rsidRPr="00071454">
        <w:t xml:space="preserve"> Opublikował ponad 30 </w:t>
      </w:r>
      <w:r w:rsidR="00211442">
        <w:br/>
      </w:r>
      <w:r w:rsidRPr="00071454">
        <w:t xml:space="preserve">w większości bestsellerowych książek i ma ponad 200000 obserwujących </w:t>
      </w:r>
      <w:r w:rsidR="00211442">
        <w:br/>
      </w:r>
      <w:r w:rsidRPr="00071454">
        <w:t xml:space="preserve">w mediach społecznościowych. </w:t>
      </w:r>
    </w:p>
    <w:bookmarkEnd w:id="0"/>
    <w:p w14:paraId="43B32C5B" w14:textId="1B8E4023" w:rsidR="009F7A65" w:rsidRPr="00071454" w:rsidRDefault="000958AD" w:rsidP="00AD0622">
      <w:r w:rsidRPr="00071454">
        <w:t xml:space="preserve">Gospodarzami spotkania </w:t>
      </w:r>
      <w:r w:rsidR="006A2CDB" w:rsidRPr="00071454">
        <w:t>będ</w:t>
      </w:r>
      <w:r w:rsidRPr="00071454">
        <w:t>ą</w:t>
      </w:r>
      <w:r w:rsidR="00AD0622" w:rsidRPr="00071454">
        <w:t>:</w:t>
      </w:r>
      <w:r w:rsidRPr="00071454">
        <w:t xml:space="preserve"> Agnieszka Kołek – artystka i kuratorka</w:t>
      </w:r>
      <w:r w:rsidR="00145586" w:rsidRPr="00071454">
        <w:t xml:space="preserve"> –</w:t>
      </w:r>
      <w:r w:rsidRPr="00071454">
        <w:t xml:space="preserve"> oraz </w:t>
      </w:r>
      <w:proofErr w:type="spellStart"/>
      <w:r w:rsidRPr="00071454">
        <w:t>Manick</w:t>
      </w:r>
      <w:proofErr w:type="spellEnd"/>
      <w:r w:rsidRPr="00071454">
        <w:t xml:space="preserve"> </w:t>
      </w:r>
      <w:proofErr w:type="spellStart"/>
      <w:r w:rsidRPr="00071454">
        <w:t>Govinda</w:t>
      </w:r>
      <w:proofErr w:type="spellEnd"/>
      <w:r w:rsidRPr="00071454">
        <w:t xml:space="preserve"> – autor, wykładowca i kurator.</w:t>
      </w:r>
    </w:p>
    <w:p w14:paraId="7DF415CC" w14:textId="546DE800" w:rsidR="006A2CDB" w:rsidRPr="006A2CDB" w:rsidRDefault="000958AD">
      <w:r>
        <w:t xml:space="preserve">Wstęp na spotkanie jest wolny. Dyskusja będzie transmitowana na żywo </w:t>
      </w:r>
      <w:r w:rsidR="004241C8">
        <w:t xml:space="preserve">w języku angielskim </w:t>
      </w:r>
      <w:r>
        <w:t xml:space="preserve">na </w:t>
      </w:r>
      <w:r w:rsidR="004241C8">
        <w:t xml:space="preserve">kanale </w:t>
      </w:r>
      <w:r>
        <w:t>YouTube Centrum Sztuki Współczesnej Zamek Ujazdowski.</w:t>
      </w:r>
    </w:p>
    <w:p w14:paraId="24022830" w14:textId="1B88EE3E" w:rsidR="009C26C3" w:rsidRDefault="006A2CDB" w:rsidP="006A2CDB">
      <w:pPr>
        <w:pStyle w:val="Podtytu"/>
      </w:pPr>
      <w:r>
        <w:t>Więcej informacji</w:t>
      </w:r>
    </w:p>
    <w:p w14:paraId="2795AE97" w14:textId="4C27F0D9" w:rsidR="00D72895" w:rsidRDefault="00251DE7" w:rsidP="006A2CDB">
      <w:hyperlink r:id="rId9" w:history="1">
        <w:r w:rsidR="00071454" w:rsidRPr="00893E9C">
          <w:rPr>
            <w:rStyle w:val="Hipercze"/>
          </w:rPr>
          <w:t>https://u-jazdowski.pl/program/dyskusje/napiecia-kulturowe/kultura-w-unii-europejskiej</w:t>
        </w:r>
      </w:hyperlink>
      <w:r w:rsidR="00071454">
        <w:t xml:space="preserve"> </w:t>
      </w:r>
    </w:p>
    <w:p w14:paraId="73251D11" w14:textId="3457A42F" w:rsidR="00030A00" w:rsidRPr="00030A00" w:rsidRDefault="00030A00" w:rsidP="00D72895">
      <w:pPr>
        <w:pStyle w:val="Tytu"/>
      </w:pPr>
      <w:r>
        <w:t>Materiały dodatkowe</w:t>
      </w:r>
    </w:p>
    <w:p w14:paraId="1E85F020" w14:textId="0B24EC1F" w:rsidR="009C26C3" w:rsidRDefault="00481955" w:rsidP="00030A00">
      <w:pPr>
        <w:pStyle w:val="Podtytu"/>
      </w:pPr>
      <w:r>
        <w:t>Tekst kuratorski</w:t>
      </w:r>
    </w:p>
    <w:p w14:paraId="544C2673" w14:textId="350FDCB9" w:rsidR="004241C8" w:rsidRPr="004241C8" w:rsidRDefault="004241C8" w:rsidP="00057CA5">
      <w:pPr>
        <w:pStyle w:val="detale"/>
      </w:pPr>
      <w:r w:rsidRPr="004241C8">
        <w:t>Unia Europejska opiera się na wartościach poszanowania godności ludzkiej, wolności, demokracji, równości, praworządności oraz praw człowieka, w tym praw osób należących do mniejszości. (</w:t>
      </w:r>
      <w:hyperlink r:id="rId10" w:history="1">
        <w:r w:rsidRPr="004241C8">
          <w:rPr>
            <w:rStyle w:val="Hipercze"/>
            <w:color w:val="0563C1"/>
          </w:rPr>
          <w:t>Artykuł 2</w:t>
        </w:r>
      </w:hyperlink>
      <w:r w:rsidRPr="00211442">
        <w:rPr>
          <w:u w:val="single"/>
        </w:rPr>
        <w:t>)</w:t>
      </w:r>
      <w:r w:rsidR="00211442" w:rsidRPr="00211442">
        <w:rPr>
          <w:u w:val="single"/>
        </w:rPr>
        <w:t>.</w:t>
      </w:r>
    </w:p>
    <w:p w14:paraId="2FB162EE" w14:textId="3EDCCC07" w:rsidR="004241C8" w:rsidRPr="004241C8" w:rsidRDefault="004241C8" w:rsidP="00057CA5">
      <w:pPr>
        <w:pStyle w:val="detale"/>
      </w:pPr>
      <w:r w:rsidRPr="004241C8">
        <w:t>To chwalebne wartości, jednak diabeł tkwi w szczegółach. Wsparcie UE dla kultury jest narzędziem „miękkiej siły” [</w:t>
      </w:r>
      <w:proofErr w:type="spellStart"/>
      <w:r w:rsidRPr="004241C8">
        <w:rPr>
          <w:i/>
          <w:iCs/>
        </w:rPr>
        <w:t>soft</w:t>
      </w:r>
      <w:proofErr w:type="spellEnd"/>
      <w:r w:rsidRPr="004241C8">
        <w:rPr>
          <w:i/>
          <w:iCs/>
        </w:rPr>
        <w:t xml:space="preserve"> </w:t>
      </w:r>
      <w:proofErr w:type="spellStart"/>
      <w:r w:rsidRPr="004241C8">
        <w:rPr>
          <w:i/>
          <w:iCs/>
        </w:rPr>
        <w:t>power</w:t>
      </w:r>
      <w:proofErr w:type="spellEnd"/>
      <w:r w:rsidRPr="004241C8">
        <w:t xml:space="preserve">], dzięki któremu Komisja Europejska może realizować priorytety takie jak Europejski Zielony Ład </w:t>
      </w:r>
      <w:r w:rsidR="00211442">
        <w:br/>
      </w:r>
      <w:r w:rsidRPr="004241C8">
        <w:t>i „Promowanie naszego europejskiego stylu życia”.</w:t>
      </w:r>
    </w:p>
    <w:p w14:paraId="35747BB2" w14:textId="0E086086" w:rsidR="004241C8" w:rsidRPr="004241C8" w:rsidRDefault="004241C8" w:rsidP="00057CA5">
      <w:pPr>
        <w:pStyle w:val="detale"/>
      </w:pPr>
      <w:r w:rsidRPr="004241C8">
        <w:t xml:space="preserve">Jednocześnie UE karze Polskę za odmowę zapłaty 68 mln euro </w:t>
      </w:r>
      <w:r w:rsidR="00211442">
        <w:br/>
      </w:r>
      <w:r w:rsidRPr="004241C8">
        <w:t>za zakwestionowanie</w:t>
      </w:r>
      <w:hyperlink r:id="rId11" w:history="1">
        <w:r w:rsidRPr="004241C8">
          <w:rPr>
            <w:rStyle w:val="Hipercze"/>
            <w:color w:val="000000"/>
          </w:rPr>
          <w:t xml:space="preserve"> nakazu </w:t>
        </w:r>
        <w:r w:rsidRPr="004241C8">
          <w:rPr>
            <w:rStyle w:val="Hipercze"/>
            <w:color w:val="0563C1"/>
          </w:rPr>
          <w:t>zamknięcia kopalni węgla</w:t>
        </w:r>
      </w:hyperlink>
      <w:r w:rsidRPr="004241C8">
        <w:t xml:space="preserve">, mimo że węgiel </w:t>
      </w:r>
      <w:r w:rsidR="00211442">
        <w:br/>
      </w:r>
      <w:r w:rsidRPr="004241C8">
        <w:t>ma strategiczne znaczenie dla polskiej gospodarki. Projekty dotyczące sztuki związane ze zmianami klimatycznymi są wspierane przez unijny program Kreatywna Europa, dostosowany do programu</w:t>
      </w:r>
      <w:hyperlink r:id="rId12" w:history="1">
        <w:r w:rsidRPr="004241C8">
          <w:rPr>
            <w:rStyle w:val="Hipercze"/>
            <w:color w:val="000000"/>
          </w:rPr>
          <w:t xml:space="preserve"> </w:t>
        </w:r>
        <w:r w:rsidRPr="004241C8">
          <w:rPr>
            <w:rStyle w:val="Hipercze"/>
            <w:color w:val="0563C1"/>
          </w:rPr>
          <w:t xml:space="preserve">Europejskiego Zielonego Ładu </w:t>
        </w:r>
        <w:r w:rsidRPr="004241C8">
          <w:rPr>
            <w:rStyle w:val="Hipercze"/>
            <w:color w:val="0563C1"/>
          </w:rPr>
          <w:lastRenderedPageBreak/>
          <w:t>Komisji</w:t>
        </w:r>
      </w:hyperlink>
      <w:r w:rsidRPr="004241C8">
        <w:t>, który ma na celu zajęcie się „egzystencjalnym zagrożeniem”, jakie niosą „zmiany klimatyczne i degradacja środowiska” w Europie.</w:t>
      </w:r>
    </w:p>
    <w:p w14:paraId="12E8646F" w14:textId="726BA54E" w:rsidR="004241C8" w:rsidRPr="004241C8" w:rsidRDefault="004241C8" w:rsidP="00057CA5">
      <w:pPr>
        <w:pStyle w:val="detale"/>
      </w:pPr>
      <w:r w:rsidRPr="004241C8">
        <w:t>Unia Europejska i finansowane przez nią projekty kulturalne mają na celu doprowadzenie do zerowej emisji gazów cieplarnianych do 2050 roku, podczas gdy państwa członkowskie UE importują</w:t>
      </w:r>
      <w:hyperlink r:id="rId13" w:history="1">
        <w:r w:rsidRPr="004241C8">
          <w:rPr>
            <w:rStyle w:val="Hipercze"/>
            <w:color w:val="000000"/>
          </w:rPr>
          <w:t xml:space="preserve"> </w:t>
        </w:r>
        <w:r w:rsidRPr="004241C8">
          <w:rPr>
            <w:rStyle w:val="Hipercze"/>
            <w:color w:val="0563C1"/>
          </w:rPr>
          <w:t>40% gazu z Rosji</w:t>
        </w:r>
      </w:hyperlink>
      <w:r w:rsidRPr="004241C8">
        <w:t xml:space="preserve">. Tak właśnie wygląda polityczna taktyka umyślnego </w:t>
      </w:r>
      <w:r w:rsidRPr="004241C8">
        <w:rPr>
          <w:color w:val="222222"/>
        </w:rPr>
        <w:t>używania niejednoznacznego języka</w:t>
      </w:r>
      <w:r w:rsidRPr="004241C8">
        <w:t xml:space="preserve"> [</w:t>
      </w:r>
      <w:proofErr w:type="spellStart"/>
      <w:r w:rsidRPr="004241C8">
        <w:rPr>
          <w:i/>
          <w:iCs/>
        </w:rPr>
        <w:t>doublespeak</w:t>
      </w:r>
      <w:proofErr w:type="spellEnd"/>
      <w:r w:rsidRPr="004241C8">
        <w:t xml:space="preserve">] stosowana przez tę ponadnarodową organizację: działania kulturalne i artystyczne dotyczące zmian klimatycznych są kamuflażem </w:t>
      </w:r>
      <w:r w:rsidR="00211442">
        <w:br/>
      </w:r>
      <w:r w:rsidRPr="004241C8">
        <w:t>dla twardej polityki UE, która zagraża produkcji energii w Polsce oraz potencjalnie zatrudnieniu około 83 tysięcy polskich i ukraińskich górników.</w:t>
      </w:r>
    </w:p>
    <w:p w14:paraId="581793FC" w14:textId="294ADCAE" w:rsidR="004241C8" w:rsidRPr="004241C8" w:rsidRDefault="004241C8" w:rsidP="00057CA5">
      <w:pPr>
        <w:pStyle w:val="detale"/>
      </w:pPr>
      <w:r w:rsidRPr="004241C8">
        <w:t xml:space="preserve">Swoboda przemieszczania się osłabia demokrację narodową, ale dla UE jest środkiem do rozwiązania kwestii równych praw, wedle których żaden pracownik/pracowniczka nie powinien/powinna być dyskryminowany/a bez względu na to, które państwo członkowskie UE zamieszkuje. Jednym </w:t>
      </w:r>
      <w:r w:rsidR="00211442">
        <w:br/>
      </w:r>
      <w:r w:rsidRPr="004241C8">
        <w:t xml:space="preserve">z powodów, dla których 52% obywateli Wielkiej Brytanii zagłosowało </w:t>
      </w:r>
      <w:r w:rsidR="00211442">
        <w:br/>
      </w:r>
      <w:r w:rsidRPr="004241C8">
        <w:t>za opuszczeniem Unii Europejskiej, był fakt, że priorytetowe zatrudnianie migrantów/migrantek z UE do niewykwalifikowanej pracy czy pracy o niskich kwalifikacjach doprowadziło do</w:t>
      </w:r>
      <w:hyperlink r:id="rId14" w:history="1">
        <w:r w:rsidRPr="004241C8">
          <w:rPr>
            <w:rStyle w:val="Hipercze"/>
            <w:color w:val="000000"/>
          </w:rPr>
          <w:t xml:space="preserve"> </w:t>
        </w:r>
        <w:r w:rsidRPr="004241C8">
          <w:rPr>
            <w:rStyle w:val="Hipercze"/>
            <w:color w:val="0563C1"/>
          </w:rPr>
          <w:t xml:space="preserve">obniżenia płac brytyjskich pracowników </w:t>
        </w:r>
        <w:r w:rsidR="00211442">
          <w:rPr>
            <w:rStyle w:val="Hipercze"/>
            <w:color w:val="0563C1"/>
          </w:rPr>
          <w:br/>
        </w:r>
        <w:r w:rsidRPr="004241C8">
          <w:rPr>
            <w:rStyle w:val="Hipercze"/>
            <w:color w:val="0563C1"/>
          </w:rPr>
          <w:t>i pracowniczek.</w:t>
        </w:r>
      </w:hyperlink>
    </w:p>
    <w:p w14:paraId="414E7F2F" w14:textId="67F31AC7" w:rsidR="004241C8" w:rsidRPr="004241C8" w:rsidRDefault="004241C8" w:rsidP="00057CA5">
      <w:pPr>
        <w:pStyle w:val="detale"/>
      </w:pPr>
      <w:r w:rsidRPr="004241C8">
        <w:t>Równość płci jest kolejną priorytetową strategią Komisji Europejskiej. Równość szans jest kluczową podstawą demokratycznych społeczeństw, jednak</w:t>
      </w:r>
      <w:hyperlink r:id="rId15" w:history="1">
        <w:r w:rsidRPr="004241C8">
          <w:rPr>
            <w:rStyle w:val="Hipercze"/>
            <w:color w:val="000000"/>
          </w:rPr>
          <w:t xml:space="preserve"> </w:t>
        </w:r>
        <w:r w:rsidRPr="004241C8">
          <w:rPr>
            <w:rStyle w:val="Hipercze"/>
            <w:color w:val="0563C1"/>
          </w:rPr>
          <w:t>strategia UE dąży do „ukierunkowanych działań” z „</w:t>
        </w:r>
        <w:proofErr w:type="spellStart"/>
        <w:r w:rsidRPr="004241C8">
          <w:rPr>
            <w:rStyle w:val="Hipercze"/>
            <w:color w:val="0563C1"/>
          </w:rPr>
          <w:t>intersekcjonalnością</w:t>
        </w:r>
        <w:proofErr w:type="spellEnd"/>
        <w:r w:rsidRPr="004241C8">
          <w:rPr>
            <w:rStyle w:val="Hipercze"/>
            <w:color w:val="0563C1"/>
          </w:rPr>
          <w:t>” jako „horyzontalną zasadą jej wdrażania”</w:t>
        </w:r>
      </w:hyperlink>
      <w:r w:rsidRPr="004241C8">
        <w:t>, która zaostrza podziały, zamiast jednoczyć.</w:t>
      </w:r>
    </w:p>
    <w:p w14:paraId="62B19624" w14:textId="4E202508" w:rsidR="004241C8" w:rsidRPr="004241C8" w:rsidRDefault="004241C8" w:rsidP="00057CA5">
      <w:pPr>
        <w:pStyle w:val="detale"/>
      </w:pPr>
      <w:r w:rsidRPr="004241C8">
        <w:t>Unia Europejska nakłada na Polskę ogromne kary finansowe i wstrzymuje dofinansowanie rzędu kilku bilionów euro za samodzielne podejmowanie decyzji dotyczących</w:t>
      </w:r>
      <w:hyperlink r:id="rId16" w:history="1">
        <w:r w:rsidRPr="004241C8">
          <w:rPr>
            <w:rStyle w:val="Hipercze"/>
            <w:color w:val="1155CC"/>
          </w:rPr>
          <w:t xml:space="preserve"> stref wolnych od ideologii LGBTQ</w:t>
        </w:r>
      </w:hyperlink>
      <w:r w:rsidRPr="004241C8">
        <w:t>, przyjętych przez kilka polskich regionów i gmin, jednak warto zauważyć, że homoseksualizm został zalegalizowany w Polsce już w 1932 roku.</w:t>
      </w:r>
    </w:p>
    <w:p w14:paraId="51D9CDB3" w14:textId="1B2E64C1" w:rsidR="004241C8" w:rsidRPr="004241C8" w:rsidRDefault="004241C8" w:rsidP="00057CA5">
      <w:pPr>
        <w:pStyle w:val="detale"/>
      </w:pPr>
      <w:r w:rsidRPr="004241C8">
        <w:t xml:space="preserve">Taktyka stosowania „miękkiej siły” skłania państwa członkowskie do poddania się unijnym działaniom na rzecz równości i sprawiedliwości, bez względu </w:t>
      </w:r>
      <w:r w:rsidR="00211442">
        <w:br/>
      </w:r>
      <w:r w:rsidRPr="004241C8">
        <w:t xml:space="preserve">na specyfikę każdego z tych krajów. Czy unijny program kulturalny rzeczywiście promuje równość, sprawiedliwość, wolność i dobrobyt? Czy promuje to, </w:t>
      </w:r>
      <w:r w:rsidR="00211442">
        <w:br/>
      </w:r>
      <w:r w:rsidRPr="004241C8">
        <w:t xml:space="preserve">co najlepsze w sztuce i kulturze poszczególnych państw członkowskich? A może </w:t>
      </w:r>
      <w:r w:rsidRPr="000D1729">
        <w:t xml:space="preserve">jest </w:t>
      </w:r>
      <w:r w:rsidR="000D1729">
        <w:t xml:space="preserve">on </w:t>
      </w:r>
      <w:r w:rsidRPr="004241C8">
        <w:t>narzędziem socjotechniki, bez względu na jakość artystyczną czy estetyczną? W jaki sposób UE może promować i aktywować europejskie wartości, gdy u progu UE stoi rosyjska agresja imperialna?</w:t>
      </w:r>
    </w:p>
    <w:p w14:paraId="2BB53813" w14:textId="77777777" w:rsidR="004241C8" w:rsidRPr="004241C8" w:rsidRDefault="004241C8" w:rsidP="00057CA5">
      <w:pPr>
        <w:pStyle w:val="detale"/>
      </w:pPr>
      <w:r w:rsidRPr="004241C8">
        <w:t> </w:t>
      </w:r>
    </w:p>
    <w:p w14:paraId="623507E4" w14:textId="77777777" w:rsidR="004241C8" w:rsidRPr="004241C8" w:rsidRDefault="004241C8" w:rsidP="00057CA5">
      <w:pPr>
        <w:pStyle w:val="detale"/>
      </w:pPr>
      <w:r w:rsidRPr="004241C8">
        <w:lastRenderedPageBreak/>
        <w:t>Dołącz do grona naszych gości i weź udział w dyskusji na temat tych trudnych, pełnych napięcia sprzeczności. </w:t>
      </w:r>
    </w:p>
    <w:p w14:paraId="76E0F99A" w14:textId="1E157500" w:rsidR="004241C8" w:rsidRPr="004241C8" w:rsidRDefault="004241C8" w:rsidP="00057CA5">
      <w:pPr>
        <w:pStyle w:val="detale"/>
      </w:pPr>
      <w:r w:rsidRPr="004241C8">
        <w:t> </w:t>
      </w:r>
    </w:p>
    <w:p w14:paraId="0B009EE5" w14:textId="4CF2DA7D" w:rsidR="00D72895" w:rsidRDefault="00D72895" w:rsidP="00D72895">
      <w:pPr>
        <w:pStyle w:val="Bezodstpw"/>
      </w:pPr>
      <w:r>
        <w:t>Kuratorzy</w:t>
      </w:r>
    </w:p>
    <w:p w14:paraId="4357EF1E" w14:textId="2288253F" w:rsidR="00030A00" w:rsidRDefault="00D72895" w:rsidP="000926F0">
      <w:pPr>
        <w:pStyle w:val="detale"/>
      </w:pPr>
      <w:proofErr w:type="spellStart"/>
      <w:r>
        <w:t>Manick</w:t>
      </w:r>
      <w:proofErr w:type="spellEnd"/>
      <w:r>
        <w:t xml:space="preserve"> </w:t>
      </w:r>
      <w:proofErr w:type="spellStart"/>
      <w:r>
        <w:t>Govinda</w:t>
      </w:r>
      <w:proofErr w:type="spellEnd"/>
      <w:r>
        <w:t>, Agnieszka Kołek</w:t>
      </w:r>
    </w:p>
    <w:p w14:paraId="5EB83D5C" w14:textId="77777777" w:rsidR="00BE4433" w:rsidRPr="00030A00" w:rsidRDefault="00BE4433" w:rsidP="000926F0">
      <w:pPr>
        <w:pStyle w:val="detale"/>
      </w:pPr>
    </w:p>
    <w:p w14:paraId="401B5F45" w14:textId="05D54784" w:rsidR="000926F0" w:rsidRPr="00E97175" w:rsidRDefault="008517F2" w:rsidP="00E97175">
      <w:pPr>
        <w:pStyle w:val="Podtytu"/>
      </w:pPr>
      <w:proofErr w:type="spellStart"/>
      <w:r>
        <w:t>Paneli</w:t>
      </w:r>
      <w:r w:rsidR="00071454">
        <w:t>ści</w:t>
      </w:r>
      <w:proofErr w:type="spellEnd"/>
    </w:p>
    <w:p w14:paraId="0A8A5343" w14:textId="77777777" w:rsidR="00071454" w:rsidRPr="00071454" w:rsidRDefault="00251DE7" w:rsidP="00071454">
      <w:pPr>
        <w:pStyle w:val="Bezodstpw"/>
        <w:ind w:left="1276"/>
      </w:pPr>
      <w:hyperlink r:id="rId17" w:history="1">
        <w:r w:rsidR="00071454" w:rsidRPr="00071454">
          <w:rPr>
            <w:rStyle w:val="Hipercze"/>
            <w:b/>
            <w:bCs/>
          </w:rPr>
          <w:t>Vicky Richardson</w:t>
        </w:r>
      </w:hyperlink>
      <w:r w:rsidR="00071454" w:rsidRPr="00071454">
        <w:rPr>
          <w:b/>
          <w:bCs/>
        </w:rPr>
        <w:t xml:space="preserve"> </w:t>
      </w:r>
      <w:r w:rsidR="00071454" w:rsidRPr="00071454">
        <w:t>jest kuratorką architektury z bogatym doświadczeniem pracy w Wielkiej Brytanii i na świecie.</w:t>
      </w:r>
      <w:r w:rsidR="00071454" w:rsidRPr="00071454">
        <w:rPr>
          <w:b/>
          <w:bCs/>
        </w:rPr>
        <w:t xml:space="preserve"> </w:t>
      </w:r>
      <w:r w:rsidR="00071454" w:rsidRPr="00071454">
        <w:t xml:space="preserve">W kwietniu 2021 została kierowniczką Działu Architektury i kuratorką </w:t>
      </w:r>
      <w:proofErr w:type="spellStart"/>
      <w:r w:rsidR="00071454" w:rsidRPr="00071454">
        <w:t>Drue</w:t>
      </w:r>
      <w:proofErr w:type="spellEnd"/>
      <w:r w:rsidR="00071454" w:rsidRPr="00071454">
        <w:t xml:space="preserve"> Heinz w Królewskiej Akademii Sztuk. </w:t>
      </w:r>
      <w:proofErr w:type="spellStart"/>
      <w:r w:rsidR="00071454" w:rsidRPr="00071454">
        <w:rPr>
          <w:lang w:val="en-GB"/>
        </w:rPr>
        <w:t>Ostatnie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wystawy</w:t>
      </w:r>
      <w:proofErr w:type="spellEnd"/>
      <w:r w:rsidR="00071454" w:rsidRPr="00071454">
        <w:rPr>
          <w:lang w:val="en-GB"/>
        </w:rPr>
        <w:t xml:space="preserve">, </w:t>
      </w:r>
      <w:proofErr w:type="spellStart"/>
      <w:r w:rsidR="00071454" w:rsidRPr="00071454">
        <w:rPr>
          <w:lang w:val="en-GB"/>
        </w:rPr>
        <w:t>których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była</w:t>
      </w:r>
      <w:proofErr w:type="spellEnd"/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kuratorką</w:t>
      </w:r>
      <w:proofErr w:type="spellEnd"/>
      <w:r w:rsidR="00071454" w:rsidRPr="00071454">
        <w:rPr>
          <w:lang w:val="en-GB"/>
        </w:rPr>
        <w:t xml:space="preserve">, to </w:t>
      </w:r>
      <w:r w:rsidR="00071454" w:rsidRPr="00071454">
        <w:rPr>
          <w:i/>
          <w:iCs/>
          <w:lang w:val="en-GB"/>
        </w:rPr>
        <w:t xml:space="preserve">John </w:t>
      </w:r>
      <w:proofErr w:type="spellStart"/>
      <w:r w:rsidR="00071454" w:rsidRPr="00071454">
        <w:rPr>
          <w:i/>
          <w:iCs/>
          <w:lang w:val="en-GB"/>
        </w:rPr>
        <w:t>Hejduk</w:t>
      </w:r>
      <w:proofErr w:type="spellEnd"/>
      <w:r w:rsidR="00071454" w:rsidRPr="00071454">
        <w:rPr>
          <w:i/>
          <w:iCs/>
          <w:lang w:val="en-GB"/>
        </w:rPr>
        <w:t>: London Masque</w:t>
      </w:r>
      <w:r w:rsidR="00071454" w:rsidRPr="00071454">
        <w:rPr>
          <w:lang w:val="en-GB"/>
        </w:rPr>
        <w:t xml:space="preserve">, </w:t>
      </w:r>
      <w:r w:rsidR="00071454" w:rsidRPr="00071454">
        <w:rPr>
          <w:i/>
          <w:iCs/>
          <w:lang w:val="en-GB"/>
        </w:rPr>
        <w:t>Light Lines: the Architectural Photographs of Hélène Binet</w:t>
      </w:r>
      <w:r w:rsidR="00071454" w:rsidRPr="00071454">
        <w:rPr>
          <w:lang w:val="en-GB"/>
        </w:rPr>
        <w:t xml:space="preserve"> </w:t>
      </w:r>
      <w:proofErr w:type="spellStart"/>
      <w:r w:rsidR="00071454" w:rsidRPr="00071454">
        <w:rPr>
          <w:lang w:val="en-GB"/>
        </w:rPr>
        <w:t>oraz</w:t>
      </w:r>
      <w:proofErr w:type="spellEnd"/>
      <w:r w:rsidR="00071454" w:rsidRPr="00071454">
        <w:rPr>
          <w:lang w:val="en-GB"/>
        </w:rPr>
        <w:t xml:space="preserve"> </w:t>
      </w:r>
      <w:r w:rsidR="00071454" w:rsidRPr="00071454">
        <w:rPr>
          <w:i/>
          <w:iCs/>
          <w:lang w:val="en-GB"/>
        </w:rPr>
        <w:t>What Where: Crossing Boundaries in the Architecture of Sala Beckett</w:t>
      </w:r>
      <w:r w:rsidR="00071454" w:rsidRPr="00071454">
        <w:rPr>
          <w:lang w:val="en-GB"/>
        </w:rPr>
        <w:t xml:space="preserve">. </w:t>
      </w:r>
      <w:r w:rsidR="00071454" w:rsidRPr="00071454">
        <w:t xml:space="preserve">Była kierowniczka ds. architektury, projektowania i mody w British </w:t>
      </w:r>
      <w:proofErr w:type="spellStart"/>
      <w:r w:rsidR="00071454" w:rsidRPr="00071454">
        <w:t>Council</w:t>
      </w:r>
      <w:proofErr w:type="spellEnd"/>
      <w:r w:rsidR="00071454" w:rsidRPr="00071454">
        <w:t xml:space="preserve"> i szefowa Pawilonu Brytyjskiego na Biennale Architektury w Wenecji. Pracowała również jako zastępczyni dyrektora London School of Architecture, redaktorka „</w:t>
      </w:r>
      <w:proofErr w:type="spellStart"/>
      <w:r w:rsidR="00071454" w:rsidRPr="00071454">
        <w:t>Blueprint</w:t>
      </w:r>
      <w:proofErr w:type="spellEnd"/>
      <w:r w:rsidR="00071454" w:rsidRPr="00071454">
        <w:t xml:space="preserve">” i zastępczyni redaktora „RIBA </w:t>
      </w:r>
      <w:proofErr w:type="spellStart"/>
      <w:r w:rsidR="00071454" w:rsidRPr="00071454">
        <w:t>Journal</w:t>
      </w:r>
      <w:proofErr w:type="spellEnd"/>
      <w:r w:rsidR="00071454" w:rsidRPr="00071454">
        <w:t xml:space="preserve">”. Jest członkinią honorową RIBA, a w 2015 roku została uznana przez </w:t>
      </w:r>
      <w:proofErr w:type="spellStart"/>
      <w:r w:rsidR="00071454" w:rsidRPr="00071454">
        <w:t>Debretts</w:t>
      </w:r>
      <w:proofErr w:type="spellEnd"/>
      <w:r w:rsidR="00071454" w:rsidRPr="00071454">
        <w:t xml:space="preserve"> za jedną z 20 najbardziej wpływowych osób w brytyjskiej architekturze.</w:t>
      </w:r>
    </w:p>
    <w:p w14:paraId="77A8F2AD" w14:textId="77777777" w:rsidR="00071454" w:rsidRPr="00071454" w:rsidRDefault="00071454" w:rsidP="00071454">
      <w:pPr>
        <w:pStyle w:val="Bezodstpw"/>
        <w:ind w:left="1276"/>
        <w:rPr>
          <w:bCs/>
          <w:iCs/>
        </w:rPr>
      </w:pPr>
    </w:p>
    <w:p w14:paraId="2772BFAD" w14:textId="67957F74" w:rsidR="00071454" w:rsidRPr="00071454" w:rsidRDefault="00251DE7" w:rsidP="00071454">
      <w:pPr>
        <w:pStyle w:val="Bezodstpw"/>
        <w:ind w:left="1276"/>
      </w:pPr>
      <w:hyperlink r:id="rId18" w:history="1">
        <w:r w:rsidR="00071454" w:rsidRPr="00071454">
          <w:rPr>
            <w:rStyle w:val="Hipercze"/>
            <w:b/>
            <w:bCs/>
          </w:rPr>
          <w:t>Profesor Frank Furedi</w:t>
        </w:r>
      </w:hyperlink>
      <w:r w:rsidR="00071454" w:rsidRPr="00071454">
        <w:rPr>
          <w:b/>
          <w:bCs/>
        </w:rPr>
        <w:t xml:space="preserve"> </w:t>
      </w:r>
      <w:r w:rsidR="00071454" w:rsidRPr="00071454">
        <w:t xml:space="preserve">jest socjologiem i komentatorem życia społecznego. Od końca lat 90. jego poglądy na temat tego, dlaczego społeczeństwa zachodnie borykają się z trudnościami w radzeniu sobie z ryzykiem i niepewnością były szeroko cytowane i dyskutowane. Opublikował wiele tekstów na temat kontrowersji związanych z kwestiami takimi jak zdrowie, wychowanie, żywność i nowe technologie. Jego książka  </w:t>
      </w:r>
      <w:r w:rsidR="00071454" w:rsidRPr="00071454">
        <w:rPr>
          <w:i/>
          <w:iCs/>
        </w:rPr>
        <w:t xml:space="preserve">100 </w:t>
      </w:r>
      <w:proofErr w:type="spellStart"/>
      <w:r w:rsidR="00071454" w:rsidRPr="00071454">
        <w:rPr>
          <w:i/>
          <w:iCs/>
        </w:rPr>
        <w:t>Years</w:t>
      </w:r>
      <w:proofErr w:type="spellEnd"/>
      <w:r w:rsidR="00071454" w:rsidRPr="00071454">
        <w:rPr>
          <w:i/>
          <w:iCs/>
        </w:rPr>
        <w:t xml:space="preserve"> of Identity </w:t>
      </w:r>
      <w:proofErr w:type="spellStart"/>
      <w:r w:rsidR="00071454" w:rsidRPr="00071454">
        <w:rPr>
          <w:i/>
          <w:iCs/>
        </w:rPr>
        <w:t>Crisis</w:t>
      </w:r>
      <w:proofErr w:type="spellEnd"/>
      <w:r w:rsidR="00071454" w:rsidRPr="00071454">
        <w:rPr>
          <w:i/>
          <w:iCs/>
        </w:rPr>
        <w:t xml:space="preserve">: </w:t>
      </w:r>
      <w:proofErr w:type="spellStart"/>
      <w:r w:rsidR="00071454" w:rsidRPr="00071454">
        <w:rPr>
          <w:i/>
          <w:iCs/>
        </w:rPr>
        <w:t>culture</w:t>
      </w:r>
      <w:proofErr w:type="spellEnd"/>
      <w:r w:rsidR="00071454" w:rsidRPr="00071454">
        <w:rPr>
          <w:i/>
          <w:iCs/>
        </w:rPr>
        <w:t xml:space="preserve"> war </w:t>
      </w:r>
      <w:proofErr w:type="spellStart"/>
      <w:r w:rsidR="00071454" w:rsidRPr="00071454">
        <w:rPr>
          <w:i/>
          <w:iCs/>
        </w:rPr>
        <w:t>over</w:t>
      </w:r>
      <w:proofErr w:type="spellEnd"/>
      <w:r w:rsidR="00071454" w:rsidRPr="00071454">
        <w:rPr>
          <w:i/>
          <w:iCs/>
        </w:rPr>
        <w:t xml:space="preserve"> </w:t>
      </w:r>
      <w:proofErr w:type="spellStart"/>
      <w:r w:rsidR="00071454" w:rsidRPr="00071454">
        <w:rPr>
          <w:i/>
          <w:iCs/>
        </w:rPr>
        <w:t>socialisation</w:t>
      </w:r>
      <w:proofErr w:type="spellEnd"/>
      <w:r w:rsidR="00071454" w:rsidRPr="00071454">
        <w:t xml:space="preserve"> [</w:t>
      </w:r>
      <w:r w:rsidR="00071454" w:rsidRPr="00067EE7">
        <w:rPr>
          <w:i/>
          <w:iCs/>
        </w:rPr>
        <w:t>100 lat kryzysu tożsamości: wojna kulturowa o socjaliza</w:t>
      </w:r>
      <w:r w:rsidR="00071454" w:rsidRPr="00071454">
        <w:t>c</w:t>
      </w:r>
      <w:r w:rsidR="00071454" w:rsidRPr="00067EE7">
        <w:rPr>
          <w:i/>
          <w:iCs/>
        </w:rPr>
        <w:t>ję</w:t>
      </w:r>
      <w:r w:rsidR="00071454" w:rsidRPr="00071454">
        <w:t xml:space="preserve">] </w:t>
      </w:r>
      <w:r w:rsidR="00067EE7">
        <w:br/>
      </w:r>
      <w:r w:rsidR="00071454" w:rsidRPr="00071454">
        <w:t>z 2017 r.</w:t>
      </w:r>
      <w:r w:rsidR="00071454" w:rsidRPr="00071454">
        <w:rPr>
          <w:i/>
          <w:iCs/>
        </w:rPr>
        <w:t xml:space="preserve"> </w:t>
      </w:r>
      <w:r w:rsidR="00071454" w:rsidRPr="00071454">
        <w:t>dowodzi, że głównym motorem „kryzysu tożsamości” był i jest konflikt dotyczący socjalizacji młodych ludzi. Z kolei upolitycznienie tego konfliktu stanowi obszar, na którym kwitną wojny kulturowe i upolitycznienie tożsamości.</w:t>
      </w:r>
    </w:p>
    <w:p w14:paraId="783007D1" w14:textId="77777777" w:rsidR="00071454" w:rsidRPr="00071454" w:rsidRDefault="00071454" w:rsidP="00071454">
      <w:pPr>
        <w:pStyle w:val="Bezodstpw"/>
        <w:ind w:left="1276"/>
      </w:pPr>
      <w:r w:rsidRPr="00071454">
        <w:t xml:space="preserve">Jego książki i artykuły oferują autorytatywną, ale dynamiczną analizę kluczowych wydarzeń we współczesnym życiu kulturalnym. Wykorzystując swoje socjologiczne spostrzeżenia, opracował serię książek, które były szeroko dyskutowane w mediach. </w:t>
      </w:r>
      <w:proofErr w:type="spellStart"/>
      <w:r w:rsidRPr="00071454">
        <w:rPr>
          <w:lang w:val="en-GB"/>
        </w:rPr>
        <w:t>Jego</w:t>
      </w:r>
      <w:proofErr w:type="spellEnd"/>
      <w:r w:rsidRPr="00071454">
        <w:rPr>
          <w:lang w:val="en-GB"/>
        </w:rPr>
        <w:t xml:space="preserve"> </w:t>
      </w:r>
      <w:proofErr w:type="spellStart"/>
      <w:r w:rsidRPr="00071454">
        <w:rPr>
          <w:lang w:val="en-GB"/>
        </w:rPr>
        <w:t>najnowsze</w:t>
      </w:r>
      <w:proofErr w:type="spellEnd"/>
      <w:r w:rsidRPr="00071454">
        <w:rPr>
          <w:lang w:val="en-GB"/>
        </w:rPr>
        <w:t xml:space="preserve"> </w:t>
      </w:r>
      <w:proofErr w:type="spellStart"/>
      <w:r w:rsidRPr="00071454">
        <w:rPr>
          <w:lang w:val="en-GB"/>
        </w:rPr>
        <w:t>publikacje</w:t>
      </w:r>
      <w:proofErr w:type="spellEnd"/>
      <w:r w:rsidRPr="00071454">
        <w:rPr>
          <w:lang w:val="en-GB"/>
        </w:rPr>
        <w:t xml:space="preserve">, </w:t>
      </w:r>
      <w:r w:rsidRPr="00071454">
        <w:rPr>
          <w:i/>
          <w:iCs/>
          <w:lang w:val="en-GB"/>
        </w:rPr>
        <w:t>Populism and the European Culture Wars: the conflict of values between Hungary and the EU</w:t>
      </w:r>
      <w:r w:rsidRPr="00071454">
        <w:rPr>
          <w:lang w:val="en-GB"/>
        </w:rPr>
        <w:t xml:space="preserve"> [</w:t>
      </w:r>
      <w:proofErr w:type="spellStart"/>
      <w:r w:rsidRPr="00067EE7">
        <w:rPr>
          <w:i/>
          <w:iCs/>
          <w:lang w:val="en-GB"/>
        </w:rPr>
        <w:t>Populizm</w:t>
      </w:r>
      <w:proofErr w:type="spellEnd"/>
      <w:r w:rsidRPr="00067EE7">
        <w:rPr>
          <w:i/>
          <w:iCs/>
          <w:lang w:val="en-GB"/>
        </w:rPr>
        <w:t xml:space="preserve"> i </w:t>
      </w:r>
      <w:proofErr w:type="spellStart"/>
      <w:r w:rsidRPr="00067EE7">
        <w:rPr>
          <w:i/>
          <w:iCs/>
          <w:lang w:val="en-GB"/>
        </w:rPr>
        <w:t>europejskie</w:t>
      </w:r>
      <w:proofErr w:type="spellEnd"/>
      <w:r w:rsidRPr="00067EE7">
        <w:rPr>
          <w:i/>
          <w:iCs/>
          <w:lang w:val="en-GB"/>
        </w:rPr>
        <w:t xml:space="preserve"> </w:t>
      </w:r>
      <w:proofErr w:type="spellStart"/>
      <w:r w:rsidRPr="00067EE7">
        <w:rPr>
          <w:i/>
          <w:iCs/>
          <w:lang w:val="en-GB"/>
        </w:rPr>
        <w:t>wojny</w:t>
      </w:r>
      <w:proofErr w:type="spellEnd"/>
      <w:r w:rsidRPr="00067EE7">
        <w:rPr>
          <w:i/>
          <w:iCs/>
          <w:lang w:val="en-GB"/>
        </w:rPr>
        <w:t xml:space="preserve"> </w:t>
      </w:r>
      <w:proofErr w:type="spellStart"/>
      <w:r w:rsidRPr="00067EE7">
        <w:rPr>
          <w:i/>
          <w:iCs/>
          <w:lang w:val="en-GB"/>
        </w:rPr>
        <w:t>kulturowe</w:t>
      </w:r>
      <w:proofErr w:type="spellEnd"/>
      <w:r w:rsidRPr="00067EE7">
        <w:rPr>
          <w:i/>
          <w:iCs/>
          <w:lang w:val="en-GB"/>
        </w:rPr>
        <w:t xml:space="preserve">: </w:t>
      </w:r>
      <w:proofErr w:type="spellStart"/>
      <w:r w:rsidRPr="00067EE7">
        <w:rPr>
          <w:i/>
          <w:iCs/>
          <w:lang w:val="en-GB"/>
        </w:rPr>
        <w:t>konflikt</w:t>
      </w:r>
      <w:proofErr w:type="spellEnd"/>
      <w:r w:rsidRPr="00067EE7">
        <w:rPr>
          <w:i/>
          <w:iCs/>
          <w:lang w:val="en-GB"/>
        </w:rPr>
        <w:t xml:space="preserve"> </w:t>
      </w:r>
      <w:proofErr w:type="spellStart"/>
      <w:r w:rsidRPr="00067EE7">
        <w:rPr>
          <w:i/>
          <w:iCs/>
          <w:lang w:val="en-GB"/>
        </w:rPr>
        <w:t>wartości</w:t>
      </w:r>
      <w:proofErr w:type="spellEnd"/>
      <w:r w:rsidRPr="00067EE7">
        <w:rPr>
          <w:i/>
          <w:iCs/>
          <w:lang w:val="en-GB"/>
        </w:rPr>
        <w:t xml:space="preserve"> </w:t>
      </w:r>
      <w:proofErr w:type="spellStart"/>
      <w:r w:rsidRPr="00067EE7">
        <w:rPr>
          <w:i/>
          <w:iCs/>
          <w:lang w:val="en-GB"/>
        </w:rPr>
        <w:t>między</w:t>
      </w:r>
      <w:proofErr w:type="spellEnd"/>
      <w:r w:rsidRPr="00067EE7">
        <w:rPr>
          <w:i/>
          <w:iCs/>
          <w:lang w:val="en-GB"/>
        </w:rPr>
        <w:t xml:space="preserve"> </w:t>
      </w:r>
      <w:proofErr w:type="spellStart"/>
      <w:r w:rsidRPr="00067EE7">
        <w:rPr>
          <w:i/>
          <w:iCs/>
          <w:lang w:val="en-GB"/>
        </w:rPr>
        <w:t>Węgrami</w:t>
      </w:r>
      <w:proofErr w:type="spellEnd"/>
      <w:r w:rsidRPr="00067EE7">
        <w:rPr>
          <w:i/>
          <w:iCs/>
          <w:lang w:val="en-GB"/>
        </w:rPr>
        <w:t xml:space="preserve"> a UE</w:t>
      </w:r>
      <w:r w:rsidRPr="00071454">
        <w:rPr>
          <w:lang w:val="en-GB"/>
        </w:rPr>
        <w:t xml:space="preserve">] </w:t>
      </w:r>
      <w:proofErr w:type="spellStart"/>
      <w:r w:rsidRPr="00071454">
        <w:rPr>
          <w:lang w:val="en-GB"/>
        </w:rPr>
        <w:t>oraz</w:t>
      </w:r>
      <w:proofErr w:type="spellEnd"/>
      <w:r w:rsidRPr="00071454">
        <w:rPr>
          <w:lang w:val="en-GB"/>
        </w:rPr>
        <w:t xml:space="preserve"> </w:t>
      </w:r>
      <w:r w:rsidRPr="00071454">
        <w:rPr>
          <w:i/>
          <w:iCs/>
          <w:lang w:val="en-GB"/>
        </w:rPr>
        <w:t>Democracy Under Siege: don’t let them lock it down!</w:t>
      </w:r>
      <w:r w:rsidRPr="00071454">
        <w:rPr>
          <w:lang w:val="en-GB"/>
        </w:rPr>
        <w:t xml:space="preserve"> </w:t>
      </w:r>
      <w:r w:rsidRPr="00071454">
        <w:t>[</w:t>
      </w:r>
      <w:r w:rsidRPr="00067EE7">
        <w:rPr>
          <w:i/>
          <w:iCs/>
        </w:rPr>
        <w:t>Oblężona demokracja: nie pozwólcie im jej kontrolować!</w:t>
      </w:r>
      <w:r w:rsidRPr="00071454">
        <w:t>] skupiają się na znaczeniu narodowej suwerenności i demokracji. Jego książki zostały przetłumaczone na 13 języków.</w:t>
      </w:r>
    </w:p>
    <w:p w14:paraId="65A8D110" w14:textId="6D477E5F" w:rsidR="00071454" w:rsidRDefault="00071454" w:rsidP="00071454">
      <w:pPr>
        <w:pStyle w:val="Bezodstpw"/>
        <w:ind w:left="1276"/>
      </w:pPr>
      <w:r w:rsidRPr="00071454">
        <w:lastRenderedPageBreak/>
        <w:t xml:space="preserve">Furedi regularnie pojawia się jako komentator w radiu i telewizji. Występował </w:t>
      </w:r>
      <w:r w:rsidR="00067EE7">
        <w:br/>
      </w:r>
      <w:r w:rsidRPr="00071454">
        <w:t xml:space="preserve">w </w:t>
      </w:r>
      <w:proofErr w:type="spellStart"/>
      <w:r w:rsidRPr="00071454">
        <w:t>Newsnight</w:t>
      </w:r>
      <w:proofErr w:type="spellEnd"/>
      <w:r w:rsidRPr="00071454">
        <w:t xml:space="preserve">, </w:t>
      </w:r>
      <w:proofErr w:type="spellStart"/>
      <w:r w:rsidRPr="00071454">
        <w:t>Sky</w:t>
      </w:r>
      <w:proofErr w:type="spellEnd"/>
      <w:r w:rsidRPr="00071454">
        <w:t xml:space="preserve"> News i BBC News, programie „</w:t>
      </w:r>
      <w:proofErr w:type="spellStart"/>
      <w:r w:rsidRPr="00071454">
        <w:t>Today</w:t>
      </w:r>
      <w:proofErr w:type="spellEnd"/>
      <w:r w:rsidRPr="00071454">
        <w:t xml:space="preserve">” na antenie Radia </w:t>
      </w:r>
      <w:proofErr w:type="spellStart"/>
      <w:r w:rsidRPr="00071454">
        <w:t>Four</w:t>
      </w:r>
      <w:proofErr w:type="spellEnd"/>
      <w:r w:rsidRPr="00071454">
        <w:t xml:space="preserve"> i w wielu innych programach radiowych. Na arenie międzynarodowej udzielał wywiadów mediom w Australii, Kanadzie, Stanach Zjednoczonych, Polsce, Holandii, Belgii, Brazylii i Niemczech.</w:t>
      </w:r>
    </w:p>
    <w:p w14:paraId="6C30C95E" w14:textId="77777777" w:rsidR="00071454" w:rsidRPr="00071454" w:rsidRDefault="00071454" w:rsidP="00071454">
      <w:pPr>
        <w:pStyle w:val="Bezodstpw"/>
        <w:ind w:left="1276"/>
      </w:pPr>
    </w:p>
    <w:p w14:paraId="186941A2" w14:textId="3B399FFD" w:rsidR="00071454" w:rsidRPr="00071454" w:rsidRDefault="00071454" w:rsidP="00071454">
      <w:pPr>
        <w:pStyle w:val="Bezodstpw"/>
        <w:ind w:left="1276"/>
      </w:pPr>
      <w:r w:rsidRPr="00071454">
        <w:rPr>
          <w:b/>
          <w:bCs/>
        </w:rPr>
        <w:t>Rafał Aleksander Ziemkiewicz</w:t>
      </w:r>
      <w:r w:rsidRPr="00071454">
        <w:t xml:space="preserve"> (ur. 1964) jest pisarzem, komentatorem politycznym oraz członkiem redakcji tygodnika „Do Rzeczy”; jest jedną </w:t>
      </w:r>
      <w:r w:rsidR="00067EE7">
        <w:br/>
      </w:r>
      <w:r w:rsidRPr="00071454">
        <w:t>z najbardziej wpływowych postaci polskiego konserwatyzmu</w:t>
      </w:r>
      <w:r w:rsidRPr="00071454">
        <w:rPr>
          <w:b/>
          <w:bCs/>
        </w:rPr>
        <w:t>.</w:t>
      </w:r>
      <w:r w:rsidRPr="00071454">
        <w:t xml:space="preserve"> Opublikował ponad 30 w większości bestsellerowych książek i ma ponad 200000 obserwujących w mediach społecznościowych. Jako student aktywnie działał </w:t>
      </w:r>
      <w:r w:rsidR="00067EE7">
        <w:br/>
      </w:r>
      <w:r w:rsidRPr="00071454">
        <w:t xml:space="preserve">w podziemiu politycznym jako członek niezależnego ośrodka wydawniczego kierowanego przez Marka Kamińskiego (obecnie profesora matematyki i nauk społecznych na Uniwersytecie </w:t>
      </w:r>
      <w:proofErr w:type="spellStart"/>
      <w:r w:rsidRPr="00071454">
        <w:t>Irvine</w:t>
      </w:r>
      <w:proofErr w:type="spellEnd"/>
      <w:r w:rsidRPr="00071454">
        <w:t xml:space="preserve"> w Kalifornii). W 1986 ukończył studia (filologia polska), a w 1987 debiutował jako pisarz. Chociaż rozpoczynał karierę jako autor bestsellerów w gatunku science </w:t>
      </w:r>
      <w:proofErr w:type="spellStart"/>
      <w:r w:rsidRPr="00071454">
        <w:t>fiction</w:t>
      </w:r>
      <w:proofErr w:type="spellEnd"/>
      <w:r w:rsidRPr="00071454">
        <w:t xml:space="preserve">, od lat dziewięćdziesiątych pracuje głównie jako dziennikarz. Od 2005 roku publikuje głównie literaturę faktu poświęconą kwestiom politycznym lub społecznym oraz historii. </w:t>
      </w:r>
      <w:r w:rsidR="00067EE7">
        <w:br/>
      </w:r>
      <w:r w:rsidRPr="00071454">
        <w:t xml:space="preserve">Pisał dla, między innymi, „Newsweeka Polska”, „Rzeczpospolitej” i „Wprost”, </w:t>
      </w:r>
      <w:r w:rsidR="00067EE7">
        <w:br/>
      </w:r>
      <w:r w:rsidRPr="00071454">
        <w:t xml:space="preserve">od czasu do czasu pojawia się jako prowadzący w radiu i telewizji. Prowadzi codziennie aktualizowany kanał na YouTube </w:t>
      </w:r>
      <w:r w:rsidRPr="00067EE7">
        <w:rPr>
          <w:i/>
          <w:iCs/>
        </w:rPr>
        <w:t>#ziemkiewicz</w:t>
      </w:r>
      <w:r w:rsidRPr="00071454">
        <w:t>, który ma 120000 subskrybentów. Żonaty, ma dwie córki.</w:t>
      </w:r>
    </w:p>
    <w:p w14:paraId="619E985F" w14:textId="77777777" w:rsidR="005719B1" w:rsidRDefault="005719B1" w:rsidP="005719B1">
      <w:pPr>
        <w:pStyle w:val="Bezodstpw"/>
        <w:ind w:left="1276"/>
      </w:pPr>
    </w:p>
    <w:p w14:paraId="53B25C49" w14:textId="77777777" w:rsidR="005719B1" w:rsidRDefault="00251DE7" w:rsidP="005719B1">
      <w:pPr>
        <w:pStyle w:val="Bezodstpw"/>
      </w:pPr>
      <w:hyperlink r:id="rId19" w:history="1">
        <w:proofErr w:type="spellStart"/>
        <w:r w:rsidR="005719B1" w:rsidRPr="005719B1">
          <w:rPr>
            <w:rStyle w:val="Hipercze"/>
          </w:rPr>
          <w:t>Manick</w:t>
        </w:r>
        <w:proofErr w:type="spellEnd"/>
        <w:r w:rsidR="005719B1" w:rsidRPr="005719B1">
          <w:rPr>
            <w:rStyle w:val="Hipercze"/>
          </w:rPr>
          <w:t xml:space="preserve"> </w:t>
        </w:r>
        <w:proofErr w:type="spellStart"/>
        <w:r w:rsidR="005719B1" w:rsidRPr="005719B1">
          <w:rPr>
            <w:rStyle w:val="Hipercze"/>
          </w:rPr>
          <w:t>Govinda</w:t>
        </w:r>
        <w:proofErr w:type="spellEnd"/>
      </w:hyperlink>
      <w:r w:rsidR="005719B1" w:rsidRPr="005719B1">
        <w:t xml:space="preserve"> </w:t>
      </w:r>
    </w:p>
    <w:p w14:paraId="2D2685DE" w14:textId="6DDB68A1" w:rsidR="005719B1" w:rsidRDefault="005719B1" w:rsidP="005719B1">
      <w:pPr>
        <w:pStyle w:val="Bezodstpw"/>
        <w:ind w:left="1276"/>
      </w:pPr>
      <w:r w:rsidRPr="005719B1">
        <w:t xml:space="preserve">jest niezależnym pisarzem, mentorem artystów, wykładowcą, kuratorem </w:t>
      </w:r>
      <w:r w:rsidR="00067EE7">
        <w:br/>
      </w:r>
      <w:r w:rsidRPr="005719B1">
        <w:t xml:space="preserve">i konsultantem artystycznym. </w:t>
      </w:r>
      <w:proofErr w:type="spellStart"/>
      <w:r w:rsidRPr="005719B1">
        <w:rPr>
          <w:lang w:val="en-GB"/>
        </w:rPr>
        <w:t>Publikował</w:t>
      </w:r>
      <w:proofErr w:type="spellEnd"/>
      <w:r w:rsidRPr="005719B1">
        <w:rPr>
          <w:lang w:val="en-GB"/>
        </w:rPr>
        <w:t xml:space="preserve"> m.in. w „The Critic”, „Index on Censorship”, „Arts Professional”, „Open Democracy” i „Spiked”. </w:t>
      </w:r>
      <w:r w:rsidRPr="005719B1">
        <w:t xml:space="preserve">Wraz </w:t>
      </w:r>
      <w:r w:rsidR="00067EE7">
        <w:br/>
      </w:r>
      <w:r w:rsidRPr="005719B1">
        <w:t xml:space="preserve">z Agnieszką Kołek jest </w:t>
      </w:r>
      <w:proofErr w:type="spellStart"/>
      <w:r w:rsidRPr="005719B1">
        <w:t>współkuratorem</w:t>
      </w:r>
      <w:proofErr w:type="spellEnd"/>
      <w:r w:rsidRPr="005719B1">
        <w:t xml:space="preserve"> cyklu publicznych dyskusji i rozmów </w:t>
      </w:r>
      <w:r w:rsidRPr="0082477C">
        <w:rPr>
          <w:i/>
          <w:iCs/>
        </w:rPr>
        <w:t>Napięcia kulturowe</w:t>
      </w:r>
      <w:r w:rsidRPr="005719B1">
        <w:t xml:space="preserve"> w Centrum Sztuki Współczesnej Zamek Ujazdowski. Określa siebie jako eklektyka otwartego na różne idee i myśli, również </w:t>
      </w:r>
      <w:r w:rsidR="00067EE7">
        <w:br/>
      </w:r>
      <w:r w:rsidRPr="005719B1">
        <w:t xml:space="preserve">na nierozwiązane sprzeczności. W 2019 roku za swe krytyczne komentarze </w:t>
      </w:r>
      <w:r w:rsidR="00067EE7">
        <w:br/>
      </w:r>
      <w:r w:rsidRPr="005719B1">
        <w:t xml:space="preserve">i dowcipy na temat </w:t>
      </w:r>
      <w:proofErr w:type="spellStart"/>
      <w:r w:rsidRPr="005719B1">
        <w:t>gender</w:t>
      </w:r>
      <w:proofErr w:type="spellEnd"/>
      <w:r w:rsidRPr="005719B1">
        <w:t xml:space="preserve"> oraz głośną krytykę Unii Europejskiej został poddany ostracyzmowi przez wiele brytyjskich instytucji artystycznych.</w:t>
      </w:r>
    </w:p>
    <w:p w14:paraId="04CAEC6C" w14:textId="77777777" w:rsidR="005719B1" w:rsidRPr="005719B1" w:rsidRDefault="005719B1" w:rsidP="005719B1">
      <w:pPr>
        <w:pStyle w:val="Bezodstpw"/>
      </w:pPr>
    </w:p>
    <w:p w14:paraId="287C04A2" w14:textId="77777777" w:rsidR="005719B1" w:rsidRPr="005719B1" w:rsidRDefault="00251DE7" w:rsidP="005719B1">
      <w:pPr>
        <w:pStyle w:val="Bezodstpw"/>
        <w:rPr>
          <w:iCs/>
        </w:rPr>
      </w:pPr>
      <w:hyperlink r:id="rId20" w:history="1">
        <w:r w:rsidR="005719B1" w:rsidRPr="005719B1">
          <w:rPr>
            <w:rStyle w:val="Hipercze"/>
          </w:rPr>
          <w:t>Agnieszka Kołek</w:t>
        </w:r>
      </w:hyperlink>
      <w:r w:rsidR="005719B1" w:rsidRPr="005719B1">
        <w:t xml:space="preserve"> </w:t>
      </w:r>
    </w:p>
    <w:p w14:paraId="2AF396E7" w14:textId="4C90C128" w:rsidR="005719B1" w:rsidRPr="005719B1" w:rsidRDefault="005719B1" w:rsidP="005719B1">
      <w:pPr>
        <w:pStyle w:val="Bezodstpw"/>
        <w:ind w:left="1276"/>
      </w:pPr>
      <w:r w:rsidRPr="005719B1">
        <w:t xml:space="preserve">jest artystką, kuratorką i współzałożycielką londyńskiego </w:t>
      </w:r>
      <w:hyperlink r:id="rId21" w:history="1">
        <w:proofErr w:type="spellStart"/>
        <w:r w:rsidRPr="005719B1">
          <w:rPr>
            <w:rStyle w:val="Hipercze"/>
          </w:rPr>
          <w:t>Passion</w:t>
        </w:r>
        <w:proofErr w:type="spellEnd"/>
        <w:r w:rsidRPr="005719B1">
          <w:rPr>
            <w:rStyle w:val="Hipercze"/>
          </w:rPr>
          <w:t xml:space="preserve"> for </w:t>
        </w:r>
        <w:proofErr w:type="spellStart"/>
        <w:r w:rsidRPr="005719B1">
          <w:rPr>
            <w:rStyle w:val="Hipercze"/>
          </w:rPr>
          <w:t>Freedom</w:t>
        </w:r>
        <w:proofErr w:type="spellEnd"/>
        <w:r w:rsidRPr="005719B1">
          <w:rPr>
            <w:rStyle w:val="Hipercze"/>
          </w:rPr>
          <w:t xml:space="preserve"> Art </w:t>
        </w:r>
        <w:proofErr w:type="spellStart"/>
        <w:r w:rsidRPr="005719B1">
          <w:rPr>
            <w:rStyle w:val="Hipercze"/>
          </w:rPr>
          <w:t>Festival</w:t>
        </w:r>
        <w:proofErr w:type="spellEnd"/>
      </w:hyperlink>
      <w:r w:rsidRPr="005719B1">
        <w:t xml:space="preserve">. Wspierając artystów, którym uniemożliwia się wystawianie </w:t>
      </w:r>
      <w:r w:rsidR="00067EE7">
        <w:br/>
      </w:r>
      <w:r w:rsidRPr="005719B1">
        <w:t>ich prac, obnaża milczenie wielu i podważa dobre samopoczucie lokatorów „bezpiecznych przestrzeni”. Przeżyła</w:t>
      </w:r>
      <w:hyperlink r:id="rId22" w:history="1">
        <w:r w:rsidRPr="005719B1">
          <w:rPr>
            <w:rStyle w:val="Hipercze"/>
          </w:rPr>
          <w:t xml:space="preserve"> atak terrorystyczny w Kopenhadze w 2015 roku. </w:t>
        </w:r>
      </w:hyperlink>
      <w:r w:rsidRPr="005719B1">
        <w:t xml:space="preserve"> Po zamachu kontynuowała spotkanie na temat sztuki i bluźnierstwa, mówiąc: „Oni nie tylko chcą nas zabić. Chcą też, żebyśmy przestali rozmawiać </w:t>
      </w:r>
      <w:r w:rsidR="00067EE7">
        <w:br/>
      </w:r>
      <w:r w:rsidRPr="005719B1">
        <w:t>i właśnie dlatego powinniśmy kontynuować”.</w:t>
      </w:r>
    </w:p>
    <w:p w14:paraId="64BF19A0" w14:textId="77777777" w:rsidR="008517F2" w:rsidRDefault="008517F2" w:rsidP="008517F2">
      <w:pPr>
        <w:pStyle w:val="Nagwek1"/>
      </w:pPr>
      <w:r w:rsidRPr="00D93CF0">
        <w:lastRenderedPageBreak/>
        <w:t>Materiały prasowe</w:t>
      </w:r>
    </w:p>
    <w:p w14:paraId="500F2AE0" w14:textId="21DC3440" w:rsidR="00D72895" w:rsidRPr="004241C8" w:rsidRDefault="004241C8" w:rsidP="005719B1">
      <w:pPr>
        <w:rPr>
          <w:rStyle w:val="Hipercze"/>
        </w:rPr>
      </w:pPr>
      <w:r>
        <w:fldChar w:fldCharType="begin"/>
      </w:r>
      <w:r>
        <w:instrText xml:space="preserve"> HYPERLINK "https://u-jazdowski.pl/press-room/komunikaty-prasowe/napiecia-kulturowe" </w:instrText>
      </w:r>
      <w:r>
        <w:fldChar w:fldCharType="separate"/>
      </w:r>
      <w:r w:rsidR="008517F2" w:rsidRPr="004241C8">
        <w:rPr>
          <w:rStyle w:val="Hipercze"/>
        </w:rPr>
        <w:t xml:space="preserve">https://u-jazdowski.pl/press-room/komunikaty-prasowe/napiecia-kulturowe  </w:t>
      </w:r>
    </w:p>
    <w:p w14:paraId="42A409D1" w14:textId="24458DCF" w:rsidR="00D72895" w:rsidRDefault="004241C8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Georgia" w:hAnsi="Georgia" w:cs="Arial"/>
          <w:bCs/>
          <w:iCs/>
          <w:sz w:val="21"/>
          <w:szCs w:val="21"/>
        </w:rPr>
        <w:fldChar w:fldCharType="end"/>
      </w:r>
    </w:p>
    <w:p w14:paraId="29587257" w14:textId="77777777" w:rsidR="00DB7DE8" w:rsidRDefault="00332AEC" w:rsidP="00DB7DE8">
      <w:pPr>
        <w:pStyle w:val="Bezodstpw"/>
      </w:pPr>
      <w:r w:rsidRPr="001218A7">
        <w:t>Organizator</w:t>
      </w:r>
    </w:p>
    <w:p w14:paraId="7163DA18" w14:textId="02163769" w:rsidR="00332AEC" w:rsidRDefault="00332AEC" w:rsidP="00DB7DE8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6B355FAD" w14:textId="29EBBB45" w:rsidR="00DB7DE8" w:rsidRPr="005F402E" w:rsidRDefault="00DB7DE8" w:rsidP="00332AEC">
      <w:pPr>
        <w:pStyle w:val="Bezodstpw"/>
        <w:rPr>
          <w:lang w:val="en-GB" w:bidi="pl-PL"/>
        </w:rPr>
      </w:pPr>
      <w:proofErr w:type="spellStart"/>
      <w:r w:rsidRPr="005F402E">
        <w:rPr>
          <w:lang w:val="en-GB" w:bidi="pl-PL"/>
        </w:rPr>
        <w:t>Współorganizatorzy</w:t>
      </w:r>
      <w:proofErr w:type="spellEnd"/>
    </w:p>
    <w:p w14:paraId="537C0A53" w14:textId="58024164" w:rsidR="00DB7DE8" w:rsidRPr="00DB7DE8" w:rsidRDefault="00DB7DE8" w:rsidP="00DB7DE8">
      <w:pPr>
        <w:pStyle w:val="detale"/>
        <w:rPr>
          <w:lang w:val="en-GB" w:bidi="pl-PL"/>
        </w:rPr>
      </w:pPr>
      <w:r w:rsidRPr="00DB7DE8">
        <w:rPr>
          <w:lang w:val="en-GB" w:bidi="pl-PL"/>
        </w:rPr>
        <w:t>Passion For Freedom, Battle of Ideas</w:t>
      </w:r>
    </w:p>
    <w:p w14:paraId="3D0F56D2" w14:textId="6D72E12D" w:rsidR="00332AEC" w:rsidRDefault="009F7A65" w:rsidP="00332AEC">
      <w:pPr>
        <w:pStyle w:val="Bezodstpw"/>
        <w:rPr>
          <w:lang w:bidi="pl-PL"/>
        </w:rPr>
      </w:pPr>
      <w:r>
        <w:rPr>
          <w:lang w:bidi="pl-PL"/>
        </w:rPr>
        <w:t>Cykl spotkań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675D8AC" w14:textId="35E2FF74" w:rsidR="008517F2" w:rsidRDefault="00332AEC" w:rsidP="00030A00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4AD91E8D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BED573B" w:rsidR="00861ED6" w:rsidRPr="00211442" w:rsidRDefault="004241C8" w:rsidP="004241C8">
      <w:pPr>
        <w:pStyle w:val="detale"/>
      </w:pPr>
      <w:r w:rsidRPr="00211442">
        <w:t xml:space="preserve">The </w:t>
      </w:r>
      <w:proofErr w:type="spellStart"/>
      <w:r w:rsidRPr="00211442">
        <w:t>Discussion</w:t>
      </w:r>
      <w:proofErr w:type="spellEnd"/>
      <w:r w:rsidR="00067EE7">
        <w:t xml:space="preserve">, </w:t>
      </w:r>
      <w:r w:rsidRPr="00211442">
        <w:t>GB News, TVP Kultura</w:t>
      </w:r>
      <w:r w:rsidR="00DB7DE8" w:rsidRPr="00211442">
        <w:t xml:space="preserve">, </w:t>
      </w:r>
      <w:r w:rsidRPr="00211442">
        <w:t xml:space="preserve">Polska Press, </w:t>
      </w:r>
      <w:r w:rsidR="00067EE7">
        <w:t>„</w:t>
      </w:r>
      <w:r w:rsidR="00DB7DE8" w:rsidRPr="00211442">
        <w:t>O</w:t>
      </w:r>
      <w:r w:rsidRPr="00211442">
        <w:t>BIEG</w:t>
      </w:r>
      <w:r w:rsidR="00067EE7">
        <w:t>”</w:t>
      </w:r>
      <w:r w:rsidR="00DB7DE8" w:rsidRPr="00211442">
        <w:t xml:space="preserve">, </w:t>
      </w:r>
      <w:r w:rsidRPr="00211442">
        <w:t xml:space="preserve">Radio Dla Ciebie, </w:t>
      </w:r>
      <w:r w:rsidR="00067EE7">
        <w:t>„</w:t>
      </w:r>
      <w:proofErr w:type="spellStart"/>
      <w:r w:rsidR="00693DA5" w:rsidRPr="00211442">
        <w:t>Aktivist</w:t>
      </w:r>
      <w:proofErr w:type="spellEnd"/>
      <w:r w:rsidR="00067EE7">
        <w:t>”</w:t>
      </w:r>
      <w:r w:rsidR="00693DA5" w:rsidRPr="00211442">
        <w:t xml:space="preserve">, </w:t>
      </w:r>
      <w:proofErr w:type="spellStart"/>
      <w:r w:rsidR="00B700C9" w:rsidRPr="00211442">
        <w:t>GoOut</w:t>
      </w:r>
      <w:proofErr w:type="spellEnd"/>
    </w:p>
    <w:p w14:paraId="3AFD6F76" w14:textId="4D5849AA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6FD9BE6E" w:rsidR="008B29E3" w:rsidRDefault="009F7A65" w:rsidP="00211CF3">
      <w:pPr>
        <w:pStyle w:val="Body"/>
        <w:tabs>
          <w:tab w:val="clear" w:pos="8505"/>
          <w:tab w:val="left" w:pos="8225"/>
        </w:tabs>
        <w:spacing w:after="0"/>
      </w:pPr>
      <w:r>
        <w:t>Agnieszka Kołek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40E1E389" w14:textId="4E716D48" w:rsidR="00DC6E38" w:rsidRDefault="00DC6E38" w:rsidP="00DC6E38">
      <w:pPr>
        <w:pStyle w:val="Body"/>
        <w:tabs>
          <w:tab w:val="clear" w:pos="8505"/>
          <w:tab w:val="left" w:pos="8225"/>
        </w:tabs>
        <w:spacing w:after="0"/>
      </w:pPr>
      <w:r>
        <w:t>+ 48 451 170 626</w:t>
      </w:r>
    </w:p>
    <w:p w14:paraId="0CDDDF89" w14:textId="69A6F745" w:rsidR="00A57DF7" w:rsidRPr="00D93CF0" w:rsidRDefault="00251DE7" w:rsidP="0045750A">
      <w:hyperlink r:id="rId23" w:history="1">
        <w:r w:rsidR="009F7A65" w:rsidRPr="00193B58">
          <w:rPr>
            <w:rStyle w:val="Hipercze"/>
          </w:rPr>
          <w:t>a.kolek@u-jazdowski.pl</w:t>
        </w:r>
      </w:hyperlink>
      <w:r w:rsidR="009F7A65">
        <w:t xml:space="preserve"> </w:t>
      </w:r>
    </w:p>
    <w:sectPr w:rsidR="00A57DF7" w:rsidRPr="00D93CF0" w:rsidSect="00D97339">
      <w:headerReference w:type="default" r:id="rId24"/>
      <w:footerReference w:type="default" r:id="rId2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B5DD7" w14:textId="77777777" w:rsidR="006B07AE" w:rsidRDefault="006B07AE" w:rsidP="00295A47">
      <w:r>
        <w:separator/>
      </w:r>
    </w:p>
  </w:endnote>
  <w:endnote w:type="continuationSeparator" w:id="0">
    <w:p w14:paraId="15916EE7" w14:textId="77777777" w:rsidR="006B07AE" w:rsidRDefault="006B07A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382DC" w14:textId="77777777" w:rsidR="006B07AE" w:rsidRDefault="006B07AE" w:rsidP="00295A47">
      <w:r>
        <w:separator/>
      </w:r>
    </w:p>
  </w:footnote>
  <w:footnote w:type="continuationSeparator" w:id="0">
    <w:p w14:paraId="099D9578" w14:textId="77777777" w:rsidR="006B07AE" w:rsidRDefault="006B07A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87188144">
    <w:abstractNumId w:val="11"/>
  </w:num>
  <w:num w:numId="2" w16cid:durableId="682824860">
    <w:abstractNumId w:val="10"/>
  </w:num>
  <w:num w:numId="3" w16cid:durableId="325135255">
    <w:abstractNumId w:val="5"/>
  </w:num>
  <w:num w:numId="4" w16cid:durableId="1164471274">
    <w:abstractNumId w:val="4"/>
  </w:num>
  <w:num w:numId="5" w16cid:durableId="695350144">
    <w:abstractNumId w:val="12"/>
  </w:num>
  <w:num w:numId="6" w16cid:durableId="1215584322">
    <w:abstractNumId w:val="14"/>
  </w:num>
  <w:num w:numId="7" w16cid:durableId="569270609">
    <w:abstractNumId w:val="14"/>
    <w:lvlOverride w:ilvl="0">
      <w:startOverride w:val="1"/>
    </w:lvlOverride>
  </w:num>
  <w:num w:numId="8" w16cid:durableId="1247500079">
    <w:abstractNumId w:val="0"/>
  </w:num>
  <w:num w:numId="9" w16cid:durableId="116679325">
    <w:abstractNumId w:val="2"/>
  </w:num>
  <w:num w:numId="10" w16cid:durableId="1291937875">
    <w:abstractNumId w:val="8"/>
  </w:num>
  <w:num w:numId="11" w16cid:durableId="2095777824">
    <w:abstractNumId w:val="7"/>
  </w:num>
  <w:num w:numId="12" w16cid:durableId="575550755">
    <w:abstractNumId w:val="3"/>
  </w:num>
  <w:num w:numId="13" w16cid:durableId="964165665">
    <w:abstractNumId w:val="1"/>
  </w:num>
  <w:num w:numId="14" w16cid:durableId="1986811773">
    <w:abstractNumId w:val="9"/>
  </w:num>
  <w:num w:numId="15" w16cid:durableId="1375275561">
    <w:abstractNumId w:val="13"/>
  </w:num>
  <w:num w:numId="16" w16cid:durableId="11598076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0A00"/>
    <w:rsid w:val="00032142"/>
    <w:rsid w:val="00040669"/>
    <w:rsid w:val="00057529"/>
    <w:rsid w:val="00057CA5"/>
    <w:rsid w:val="00061C8F"/>
    <w:rsid w:val="000652CF"/>
    <w:rsid w:val="00067EE7"/>
    <w:rsid w:val="00071454"/>
    <w:rsid w:val="00080870"/>
    <w:rsid w:val="00081EB0"/>
    <w:rsid w:val="00086F70"/>
    <w:rsid w:val="000926F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1729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442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1DE7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4B39"/>
    <w:rsid w:val="002F52C8"/>
    <w:rsid w:val="003002B7"/>
    <w:rsid w:val="00300A45"/>
    <w:rsid w:val="003103C3"/>
    <w:rsid w:val="0031233E"/>
    <w:rsid w:val="00321E92"/>
    <w:rsid w:val="00327DEB"/>
    <w:rsid w:val="00332AEC"/>
    <w:rsid w:val="003339E5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41C8"/>
    <w:rsid w:val="00427D27"/>
    <w:rsid w:val="004300AA"/>
    <w:rsid w:val="004361FD"/>
    <w:rsid w:val="0044659E"/>
    <w:rsid w:val="00446CA8"/>
    <w:rsid w:val="004520E3"/>
    <w:rsid w:val="00452A71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6ADF"/>
    <w:rsid w:val="00497C51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19B1"/>
    <w:rsid w:val="00572321"/>
    <w:rsid w:val="00573FA3"/>
    <w:rsid w:val="005771E9"/>
    <w:rsid w:val="0058056A"/>
    <w:rsid w:val="00584F31"/>
    <w:rsid w:val="0059463E"/>
    <w:rsid w:val="00597758"/>
    <w:rsid w:val="005A4C8C"/>
    <w:rsid w:val="005C55F2"/>
    <w:rsid w:val="005C63F0"/>
    <w:rsid w:val="005D02E5"/>
    <w:rsid w:val="005D4404"/>
    <w:rsid w:val="005E4EE2"/>
    <w:rsid w:val="005E65DE"/>
    <w:rsid w:val="005F38D8"/>
    <w:rsid w:val="005F402E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CDB"/>
    <w:rsid w:val="006A2EA5"/>
    <w:rsid w:val="006A39C6"/>
    <w:rsid w:val="006A3BA0"/>
    <w:rsid w:val="006B07AE"/>
    <w:rsid w:val="006C03CF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6B2B"/>
    <w:rsid w:val="00813CE6"/>
    <w:rsid w:val="008169D4"/>
    <w:rsid w:val="00821412"/>
    <w:rsid w:val="0082477C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77C63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7A65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F1006"/>
    <w:rsid w:val="00AF74C3"/>
    <w:rsid w:val="00B123E7"/>
    <w:rsid w:val="00B127B5"/>
    <w:rsid w:val="00B23CE6"/>
    <w:rsid w:val="00B3594D"/>
    <w:rsid w:val="00B4079C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4433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44419"/>
    <w:rsid w:val="00D56714"/>
    <w:rsid w:val="00D60829"/>
    <w:rsid w:val="00D625BF"/>
    <w:rsid w:val="00D72895"/>
    <w:rsid w:val="00D72E3E"/>
    <w:rsid w:val="00D86346"/>
    <w:rsid w:val="00D9264D"/>
    <w:rsid w:val="00D93CF0"/>
    <w:rsid w:val="00D96E28"/>
    <w:rsid w:val="00D97339"/>
    <w:rsid w:val="00D97E4C"/>
    <w:rsid w:val="00DB5329"/>
    <w:rsid w:val="00DB7DE8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340CC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9063D"/>
    <w:rsid w:val="00E97175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15486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67A16"/>
    <w:rsid w:val="00F73A45"/>
    <w:rsid w:val="00F753D0"/>
    <w:rsid w:val="00F818EF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ankfuredi.com/" TargetMode="External"/><Relationship Id="rId13" Type="http://schemas.openxmlformats.org/officeDocument/2006/relationships/hyperlink" Target="https://www.energymonitor.ai/policy/how-can-the-eu-end-its-dependence-on-russian-gas" TargetMode="External"/><Relationship Id="rId18" Type="http://schemas.openxmlformats.org/officeDocument/2006/relationships/hyperlink" Target="https://www.frankfuredi.co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passionforfreedom.art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c.europa.eu/info/strategy/priorities-2019-2024/european-green-deal_en" TargetMode="External"/><Relationship Id="rId17" Type="http://schemas.openxmlformats.org/officeDocument/2006/relationships/hyperlink" Target="https://www.ft.com/content/a29c0108-29ce-4f38-959c-11d1d2e23c03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c.europa.eu/commission/presscorner/detail/en/ip_21_3668" TargetMode="External"/><Relationship Id="rId20" Type="http://schemas.openxmlformats.org/officeDocument/2006/relationships/hyperlink" Target="http://agnieszkakolek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litico.eu/article/commission-cut-poland-funds-unpaid-turow-coal-mine-fine/?fbclid=IwAR39YlY5Ss53uAC_shTtTbYC-LRI9aPdQBmcbe64CtaUPrJS_aDlQ1sKpMc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c.europa.eu/info/policies/justice-and-fundamental-rights/gender-equality/gender-equality-strategy_en" TargetMode="External"/><Relationship Id="rId23" Type="http://schemas.openxmlformats.org/officeDocument/2006/relationships/hyperlink" Target="mailto:a.kolek@u-jazdowski.pl" TargetMode="External"/><Relationship Id="rId10" Type="http://schemas.openxmlformats.org/officeDocument/2006/relationships/hyperlink" Target="https://eur-lex.europa.eu/eli/treaty/teu_2012/art_2/oj" TargetMode="External"/><Relationship Id="rId19" Type="http://schemas.openxmlformats.org/officeDocument/2006/relationships/hyperlink" Target="https://authory.com/ManickGovind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dyskusje/napiecia-kulturowe/kultura-w-unii-europejskiej" TargetMode="External"/><Relationship Id="rId14" Type="http://schemas.openxmlformats.org/officeDocument/2006/relationships/hyperlink" Target="https://fullfact.org/immigration/immigration-and-jobs-labour-market-effects-immigration/" TargetMode="External"/><Relationship Id="rId22" Type="http://schemas.openxmlformats.org/officeDocument/2006/relationships/hyperlink" Target="https://www.youtube.com/watch?v=29uDwTl8dSE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1940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2022-06-21T10:37:00Z</dcterms:created>
  <dcterms:modified xsi:type="dcterms:W3CDTF">2022-06-21T10:37:00Z</dcterms:modified>
</cp:coreProperties>
</file>