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2471A61D" w:rsidR="00B524CB" w:rsidRPr="004C10E1" w:rsidRDefault="00784FE4" w:rsidP="00CC77AA">
      <w:pPr>
        <w:pStyle w:val="Podtytu"/>
      </w:pPr>
      <w:r w:rsidRPr="004C10E1">
        <w:t>Wystawa w Project Room</w:t>
      </w:r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48E3D46E" w:rsidR="00231713" w:rsidRPr="00DD487D" w:rsidRDefault="003B6FBA" w:rsidP="00DD487D">
      <w:pPr>
        <w:pStyle w:val="Tytu"/>
      </w:pPr>
      <w:r>
        <w:t>Piotr Trusik</w:t>
      </w:r>
    </w:p>
    <w:p w14:paraId="69A16DF1" w14:textId="3F60D573" w:rsidR="00231713" w:rsidRPr="00DD487D" w:rsidRDefault="00EA4648" w:rsidP="00744B66">
      <w:pPr>
        <w:pStyle w:val="Tytu"/>
        <w:tabs>
          <w:tab w:val="clear" w:pos="8505"/>
          <w:tab w:val="left" w:pos="2364"/>
        </w:tabs>
        <w:rPr>
          <w:i/>
          <w:iCs w:val="0"/>
        </w:rPr>
      </w:pPr>
      <w:r>
        <w:t xml:space="preserve">  </w:t>
      </w:r>
      <w:r w:rsidR="003B6FBA">
        <w:rPr>
          <w:rStyle w:val="Uwydatnienie"/>
        </w:rPr>
        <w:t>Pomiędzy</w:t>
      </w:r>
    </w:p>
    <w:p w14:paraId="6967F6F5" w14:textId="106FF650" w:rsidR="0020144B" w:rsidRDefault="002436EE" w:rsidP="002436EE">
      <w:pPr>
        <w:pStyle w:val="Podtytu"/>
        <w:ind w:left="0"/>
      </w:pPr>
      <w:r>
        <w:t xml:space="preserve">     2</w:t>
      </w:r>
      <w:r w:rsidR="003B6FBA">
        <w:t>2</w:t>
      </w:r>
      <w:r w:rsidR="00E106E9" w:rsidRPr="004C10E1">
        <w:t>/</w:t>
      </w:r>
      <w:r w:rsidR="003B6FBA">
        <w:t>02</w:t>
      </w:r>
      <w:r>
        <w:t xml:space="preserve"> </w:t>
      </w:r>
      <w:r w:rsidR="00DE6EF0">
        <w:t>—</w:t>
      </w:r>
      <w:r w:rsidR="000A70E0">
        <w:t>24</w:t>
      </w:r>
      <w:r w:rsidR="003B6FBA">
        <w:t xml:space="preserve"> </w:t>
      </w:r>
      <w:r w:rsidR="00744B66">
        <w:t>/</w:t>
      </w:r>
      <w:r w:rsidR="000A70E0">
        <w:t>03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0A70E0">
        <w:t>4</w:t>
      </w:r>
    </w:p>
    <w:p w14:paraId="0B156C4F" w14:textId="1AAC91F4" w:rsidR="00F953E4" w:rsidRDefault="00F953E4" w:rsidP="0020144B">
      <w:pPr>
        <w:pStyle w:val="Bezodstpw"/>
      </w:pPr>
      <w:r w:rsidRPr="00A03939">
        <w:t>Kurator</w:t>
      </w:r>
    </w:p>
    <w:p w14:paraId="652415E7" w14:textId="4F0DAC58" w:rsidR="00744B66" w:rsidRDefault="00282FF3" w:rsidP="00EA4648">
      <w:pPr>
        <w:pStyle w:val="detale"/>
      </w:pPr>
      <w:r>
        <w:t>Krystyna Różańska- Gorgolewska</w:t>
      </w:r>
    </w:p>
    <w:p w14:paraId="7BAA1A71" w14:textId="57910864" w:rsidR="00744B66" w:rsidRDefault="00744B66" w:rsidP="00FA3672">
      <w:pPr>
        <w:pStyle w:val="Nagwek1"/>
        <w:rPr>
          <w:rStyle w:val="Uwydatnienie"/>
        </w:rPr>
      </w:pPr>
      <w:r>
        <w:t xml:space="preserve">Wystawa </w:t>
      </w:r>
      <w:r w:rsidR="00EA4648">
        <w:t xml:space="preserve"> </w:t>
      </w:r>
      <w:r w:rsidR="003B6FBA">
        <w:t>Piotra Trusika</w:t>
      </w:r>
      <w:r w:rsidR="00EA4648">
        <w:rPr>
          <w:rStyle w:val="Uwydatnienie"/>
        </w:rPr>
        <w:t xml:space="preserve"> </w:t>
      </w:r>
      <w:r>
        <w:rPr>
          <w:rStyle w:val="Uwydatnienie"/>
        </w:rPr>
        <w:t xml:space="preserve"> </w:t>
      </w:r>
      <w:r>
        <w:t xml:space="preserve">jest </w:t>
      </w:r>
      <w:r w:rsidR="003B6FBA">
        <w:t>trzecią</w:t>
      </w:r>
      <w:r w:rsidR="002436EE">
        <w:t xml:space="preserve"> </w:t>
      </w:r>
      <w:r>
        <w:t xml:space="preserve"> ekspozycją z cyklu prezentacji młodych twórców </w:t>
      </w:r>
      <w:r>
        <w:rPr>
          <w:rStyle w:val="Uwydatnienie"/>
        </w:rPr>
        <w:t>{</w:t>
      </w:r>
      <w:r>
        <w:t>Project Room</w:t>
      </w:r>
      <w:r>
        <w:rPr>
          <w:rStyle w:val="Uwydatnienie"/>
        </w:rPr>
        <w:t>}</w:t>
      </w:r>
      <w:r>
        <w:t xml:space="preserve"> </w:t>
      </w:r>
      <w:r>
        <w:rPr>
          <w:vertAlign w:val="superscript"/>
        </w:rPr>
        <w:t>2</w:t>
      </w:r>
      <w:r w:rsidR="002436EE">
        <w:rPr>
          <w:vertAlign w:val="superscript"/>
        </w:rPr>
        <w:t>3/24</w:t>
      </w:r>
      <w:r>
        <w:rPr>
          <w:rStyle w:val="Uwydatnienie"/>
        </w:rPr>
        <w:t>,</w:t>
      </w:r>
      <w:r>
        <w:t xml:space="preserve"> w ramach którego dostają szansę zrealizowania indywidualnej wystawy w jednej z najważniejszych instytucji sztuki współczesnej w Polsce</w:t>
      </w:r>
      <w:r>
        <w:rPr>
          <w:rStyle w:val="Uwydatnienie"/>
        </w:rPr>
        <w:t>.</w:t>
      </w:r>
    </w:p>
    <w:p w14:paraId="2A3F619A" w14:textId="77777777" w:rsidR="002436EE" w:rsidRPr="003B6FBA" w:rsidRDefault="002436EE" w:rsidP="003B6FBA">
      <w:pPr>
        <w:pStyle w:val="detale"/>
      </w:pPr>
    </w:p>
    <w:p w14:paraId="3E258708" w14:textId="77777777" w:rsidR="003B6FBA" w:rsidRPr="003B6FBA" w:rsidRDefault="003B6FBA" w:rsidP="003B6FBA">
      <w:pPr>
        <w:pStyle w:val="detale"/>
      </w:pPr>
      <w:r w:rsidRPr="003B6FBA">
        <w:t>Obrazy Piotra Trusika są budowane w oparciu o uważne obserwowanie natury człowieka, czemu towarzyszy poszukiwanie najlepiej oddającej ją – jej stany mentalne i emocje – formy malarskiej. Trusik jest twórcą młodym, ale już utytułowanym. Licznych fanów przysporzyły mu prace w dojrzały sposób łączące warsztatową biegłość (będącą jednak nieustannie w procesie poszukiwań i eksperymentów) z przekazem przekonująco i wnikliwie mówiącym o człowieku. Dla artysty te dwie sfery aktywności – przekazu i materii, w jakiej się wyraża – są równoważne.</w:t>
      </w:r>
    </w:p>
    <w:p w14:paraId="653C20F1" w14:textId="64AD0D43" w:rsidR="003B6FBA" w:rsidRPr="003B6FBA" w:rsidRDefault="003B6FBA" w:rsidP="003B6FBA">
      <w:pPr>
        <w:pStyle w:val="detale"/>
      </w:pPr>
      <w:r w:rsidRPr="003B6FBA">
        <w:t>Wystawa </w:t>
      </w:r>
      <w:r w:rsidRPr="003B6FBA">
        <w:rPr>
          <w:rStyle w:val="Uwydatnienie"/>
          <w:i w:val="0"/>
          <w:iCs w:val="0"/>
        </w:rPr>
        <w:t>Pomiędzy</w:t>
      </w:r>
      <w:r w:rsidRPr="003B6FBA">
        <w:t> jest kolejną odsłoną poszukiwań twórczych Trusika. Przypada na okres w jego życiu, kiedy przytłoczony silnymi, dobrymi i złymi zdarzeniami i emocjami, odkrywa wytchnienie i spokój, jaki przynosi kontakt z przyrodą i naturą. </w:t>
      </w:r>
      <w:r w:rsidRPr="003B6FBA">
        <w:rPr>
          <w:rStyle w:val="Uwydatnienie"/>
          <w:i w:val="0"/>
          <w:iCs w:val="0"/>
        </w:rPr>
        <w:t>Pomiędzy</w:t>
      </w:r>
      <w:r w:rsidRPr="003B6FBA">
        <w:t> jest dzieleniem się osobistym doświadczeniem bycia częścią natury, która potrafi przywrócić człowiekowi równowagę, ukoić i przypomnieć o wspólnym nam wszystkim sensie życia, wynikającym z bycia tej natury częścią.</w:t>
      </w:r>
    </w:p>
    <w:p w14:paraId="6DA857EF" w14:textId="5ACBB0BA" w:rsidR="003B6FBA" w:rsidRPr="003B6FBA" w:rsidRDefault="003B6FBA" w:rsidP="003B6FBA">
      <w:pPr>
        <w:pStyle w:val="detale"/>
      </w:pPr>
      <w:r w:rsidRPr="003B6FBA">
        <w:t>Narrację wystawy </w:t>
      </w:r>
      <w:r w:rsidRPr="003B6FBA">
        <w:rPr>
          <w:rStyle w:val="Uwydatnienie"/>
          <w:i w:val="0"/>
          <w:iCs w:val="0"/>
        </w:rPr>
        <w:t>Pomiędzy</w:t>
      </w:r>
      <w:r w:rsidRPr="003B6FBA">
        <w:t> wyznaczają anonimowe sylwetki ludzkie, które są częścią i dopełnieniem wrażenia pejzażu, w którym się znajdujemy. Mówią nam o jedności człowieka z naturą i przyrodą, o ich wzajemnym wpływie, o potrzebnej człowiekowi zażyłości, która może przynieść nam w chwilach życiowych zawirowań ukojenie, radość i poczucie sensu</w:t>
      </w:r>
    </w:p>
    <w:p w14:paraId="03220973" w14:textId="77777777" w:rsidR="003B6FBA" w:rsidRPr="003B6FBA" w:rsidRDefault="003B6FBA" w:rsidP="003B6FBA">
      <w:pPr>
        <w:pStyle w:val="detale"/>
      </w:pPr>
    </w:p>
    <w:p w14:paraId="4E1E13CD" w14:textId="5D5D55A9" w:rsidR="00035ABC" w:rsidRPr="003B6FBA" w:rsidRDefault="0020144B" w:rsidP="003B6FBA">
      <w:pPr>
        <w:pStyle w:val="detale"/>
      </w:pPr>
      <w:r w:rsidRPr="003B6FBA">
        <w:lastRenderedPageBreak/>
        <w:t xml:space="preserve">W ramach </w:t>
      </w:r>
      <w:r w:rsidR="002436EE" w:rsidRPr="003B6FBA">
        <w:t xml:space="preserve">dwunastej edycji cyklu Project Room 2023/2024 </w:t>
      </w:r>
      <w:r w:rsidR="003B6FBA" w:rsidRPr="003B6FBA">
        <w:t xml:space="preserve">zobaczyliśmy </w:t>
      </w:r>
      <w:r w:rsidR="002436EE" w:rsidRPr="003B6FBA">
        <w:t xml:space="preserve"> wystawy Kamili Kamińskiej </w:t>
      </w:r>
      <w:r w:rsidR="003B6FBA" w:rsidRPr="003B6FBA">
        <w:t>oraz Jakuba Matusewicza . Przed nami e</w:t>
      </w:r>
      <w:r w:rsidR="002436EE" w:rsidRPr="003B6FBA">
        <w:t>kspozycje  Ewy Czwartos, Pawła Napierały</w:t>
      </w:r>
      <w:r w:rsidR="003B6FBA" w:rsidRPr="003B6FBA">
        <w:t xml:space="preserve"> oraz </w:t>
      </w:r>
      <w:r w:rsidR="002436EE" w:rsidRPr="003B6FBA">
        <w:t>Michała Wirtela</w:t>
      </w:r>
      <w:r w:rsidR="003B6FBA" w:rsidRPr="003B6FBA">
        <w:t>.</w:t>
      </w:r>
    </w:p>
    <w:p w14:paraId="689611F2" w14:textId="77777777" w:rsidR="002436EE" w:rsidRPr="003B6FBA" w:rsidRDefault="002436EE" w:rsidP="003B6FBA">
      <w:pPr>
        <w:pStyle w:val="detale"/>
      </w:pPr>
    </w:p>
    <w:p w14:paraId="7132D796" w14:textId="56CB3E33" w:rsidR="00C14123" w:rsidRPr="003B6FBA" w:rsidRDefault="0020144B" w:rsidP="003B6FBA">
      <w:pPr>
        <w:pStyle w:val="detale"/>
      </w:pPr>
      <w:r w:rsidRPr="003B6FBA">
        <w:t>Po zakończeniu wszystkich prezentacji jury wybierze najciekawszą wystawę, której autor/ka otrzyma dodatkową nagrodę 20 000 zł netto. Swoją ulubioną wystawę wybierze także publiczność. Jej autor lub autorka również otrzyma 20 000 zł netto.</w:t>
      </w:r>
    </w:p>
    <w:p w14:paraId="04F9885F" w14:textId="77777777" w:rsidR="002436EE" w:rsidRDefault="002436EE" w:rsidP="003B6FBA">
      <w:pPr>
        <w:pStyle w:val="detale"/>
      </w:pPr>
    </w:p>
    <w:p w14:paraId="0B596724" w14:textId="77777777" w:rsidR="002436EE" w:rsidRDefault="002436EE" w:rsidP="002436EE">
      <w:pPr>
        <w:pStyle w:val="Bezodstpw"/>
      </w:pPr>
    </w:p>
    <w:p w14:paraId="62064154" w14:textId="77777777" w:rsidR="002436EE" w:rsidRPr="002436EE" w:rsidRDefault="002436EE" w:rsidP="002436EE">
      <w:pPr>
        <w:pStyle w:val="Bezodstpw"/>
      </w:pPr>
    </w:p>
    <w:p w14:paraId="2752935A" w14:textId="19FB111B" w:rsidR="001B2FDD" w:rsidRDefault="00C03829" w:rsidP="002436EE">
      <w:pPr>
        <w:pStyle w:val="Bezodstpw"/>
        <w:rPr>
          <w:rStyle w:val="Nagwek1Znak"/>
          <w:rFonts w:eastAsiaTheme="minorHAnsi" w:cstheme="minorBidi"/>
          <w:sz w:val="21"/>
          <w:szCs w:val="21"/>
          <w:lang w:eastAsia="en-US"/>
        </w:rPr>
      </w:pPr>
      <w:r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Więcej i</w:t>
      </w:r>
      <w:r w:rsidR="00464934"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nformacji o wystawie</w:t>
      </w:r>
      <w:r w:rsidR="004C10E1" w:rsidRPr="002436EE">
        <w:rPr>
          <w:rStyle w:val="Nagwek1Znak"/>
          <w:rFonts w:eastAsiaTheme="minorHAnsi" w:cstheme="minorBidi"/>
          <w:sz w:val="21"/>
          <w:szCs w:val="21"/>
          <w:lang w:eastAsia="en-US"/>
        </w:rPr>
        <w:t>:</w:t>
      </w:r>
    </w:p>
    <w:p w14:paraId="6655E750" w14:textId="77777777" w:rsidR="000862FD" w:rsidRPr="002436EE" w:rsidRDefault="000862FD" w:rsidP="002436EE">
      <w:pPr>
        <w:pStyle w:val="Bezodstpw"/>
        <w:rPr>
          <w:rStyle w:val="Nagwek1Znak"/>
          <w:rFonts w:eastAsiaTheme="minorHAnsi" w:cstheme="minorBidi"/>
          <w:sz w:val="21"/>
          <w:szCs w:val="21"/>
          <w:lang w:eastAsia="en-US"/>
        </w:rPr>
      </w:pPr>
    </w:p>
    <w:p w14:paraId="4FCBEED5" w14:textId="1B26CD12" w:rsidR="00331169" w:rsidRDefault="000A70E0" w:rsidP="002436EE">
      <w:pPr>
        <w:pStyle w:val="Bezodstpw"/>
      </w:pPr>
      <w:hyperlink r:id="rId8" w:history="1">
        <w:r w:rsidR="003B6FBA" w:rsidRPr="00FC5519">
          <w:rPr>
            <w:rStyle w:val="Hipercze"/>
          </w:rPr>
          <w:t>https://u-jazdowski.pl/program/project-room/pomiedzy</w:t>
        </w:r>
      </w:hyperlink>
    </w:p>
    <w:p w14:paraId="65BB11D2" w14:textId="77777777" w:rsidR="003B6FBA" w:rsidRDefault="003B6FBA" w:rsidP="002436EE">
      <w:pPr>
        <w:pStyle w:val="Bezodstpw"/>
      </w:pPr>
    </w:p>
    <w:p w14:paraId="45B459FA" w14:textId="77777777" w:rsidR="000862FD" w:rsidRPr="002436EE" w:rsidRDefault="000862FD" w:rsidP="002436EE">
      <w:pPr>
        <w:pStyle w:val="Bezodstpw"/>
      </w:pPr>
    </w:p>
    <w:p w14:paraId="3EDE3368" w14:textId="77777777" w:rsidR="00331169" w:rsidRPr="002436EE" w:rsidRDefault="00331169" w:rsidP="002436EE">
      <w:pPr>
        <w:pStyle w:val="Bezodstpw"/>
      </w:pPr>
    </w:p>
    <w:p w14:paraId="6BA20969" w14:textId="379FA37A" w:rsidR="002633C3" w:rsidRDefault="002633C3" w:rsidP="002436EE">
      <w:pPr>
        <w:pStyle w:val="Bezodstpw"/>
      </w:pPr>
      <w:r w:rsidRPr="002436EE">
        <w:t>Materiały dla mediów</w:t>
      </w:r>
      <w:r w:rsidR="006725D4" w:rsidRPr="002436EE">
        <w:t>:</w:t>
      </w:r>
    </w:p>
    <w:p w14:paraId="76CC25E6" w14:textId="45C65664" w:rsidR="00D609CF" w:rsidRDefault="000A70E0" w:rsidP="002436EE">
      <w:pPr>
        <w:pStyle w:val="Bezodstpw"/>
      </w:pPr>
      <w:hyperlink r:id="rId9" w:history="1">
        <w:r w:rsidR="00D609CF" w:rsidRPr="00FC5519">
          <w:rPr>
            <w:rStyle w:val="Hipercze"/>
          </w:rPr>
          <w:t>https://u-jazdowski.pl/press-room/komunikaty-prasowe/project-room/project-room-2023-2024/piotr-trusik</w:t>
        </w:r>
      </w:hyperlink>
    </w:p>
    <w:p w14:paraId="41B24998" w14:textId="77777777" w:rsidR="00D609CF" w:rsidRDefault="00D609CF" w:rsidP="002436EE">
      <w:pPr>
        <w:pStyle w:val="Bezodstpw"/>
      </w:pPr>
    </w:p>
    <w:p w14:paraId="70EFE076" w14:textId="77777777" w:rsidR="000862FD" w:rsidRPr="002436EE" w:rsidRDefault="000862FD" w:rsidP="002436EE">
      <w:pPr>
        <w:pStyle w:val="Bezodstpw"/>
      </w:pPr>
    </w:p>
    <w:p w14:paraId="7B19FA09" w14:textId="77777777" w:rsidR="00656F61" w:rsidRPr="002436EE" w:rsidRDefault="00656F61" w:rsidP="002436EE">
      <w:pPr>
        <w:pStyle w:val="Bezodstpw"/>
      </w:pPr>
    </w:p>
    <w:p w14:paraId="22FE7DBB" w14:textId="77777777" w:rsidR="001E2C40" w:rsidRPr="002436EE" w:rsidRDefault="001E2C40" w:rsidP="002436EE">
      <w:pPr>
        <w:pStyle w:val="Bezodstpw"/>
      </w:pPr>
    </w:p>
    <w:p w14:paraId="2E0B99A9" w14:textId="77777777" w:rsidR="00317392" w:rsidRPr="002436EE" w:rsidRDefault="00317392" w:rsidP="002436EE">
      <w:pPr>
        <w:pStyle w:val="Bezodstpw"/>
      </w:pPr>
      <w:r w:rsidRPr="002436EE">
        <w:t>Organizator</w:t>
      </w:r>
    </w:p>
    <w:p w14:paraId="0E12C6F5" w14:textId="77777777" w:rsidR="00317392" w:rsidRDefault="00317392" w:rsidP="002436EE">
      <w:pPr>
        <w:pStyle w:val="Bezodstpw"/>
      </w:pPr>
      <w:r w:rsidRPr="002436EE">
        <w:t xml:space="preserve">Centrum Sztuki Współczesnej Zamek Ujazdowski </w:t>
      </w:r>
    </w:p>
    <w:p w14:paraId="4EDB2259" w14:textId="77777777" w:rsidR="002436EE" w:rsidRPr="002436EE" w:rsidRDefault="002436EE" w:rsidP="002436EE">
      <w:pPr>
        <w:pStyle w:val="Bezodstpw"/>
      </w:pPr>
    </w:p>
    <w:p w14:paraId="01676153" w14:textId="57D0DE8D" w:rsidR="00317392" w:rsidRPr="002436EE" w:rsidRDefault="00B668F3" w:rsidP="002436EE">
      <w:pPr>
        <w:pStyle w:val="Bezodstpw"/>
      </w:pPr>
      <w:r w:rsidRPr="002436EE">
        <w:t>W</w:t>
      </w:r>
      <w:r w:rsidR="00317392" w:rsidRPr="002436EE">
        <w:t>ystaw</w:t>
      </w:r>
      <w:r w:rsidRPr="002436EE">
        <w:t>a</w:t>
      </w:r>
      <w:r w:rsidR="00317392" w:rsidRPr="002436EE">
        <w:t xml:space="preserve"> </w:t>
      </w:r>
      <w:r w:rsidRPr="002436EE">
        <w:t>s</w:t>
      </w:r>
      <w:r w:rsidR="00317392" w:rsidRPr="002436EE">
        <w:t>finansowan</w:t>
      </w:r>
      <w:r w:rsidRPr="002436EE">
        <w:t>a</w:t>
      </w:r>
      <w:r w:rsidR="00317392" w:rsidRPr="002436EE">
        <w:t xml:space="preserve"> </w:t>
      </w:r>
      <w:r w:rsidR="00892DC6" w:rsidRPr="002436EE">
        <w:t>ze środków</w:t>
      </w:r>
    </w:p>
    <w:p w14:paraId="760D6918" w14:textId="607E5C12" w:rsidR="00317392" w:rsidRDefault="00317392" w:rsidP="002436EE">
      <w:pPr>
        <w:pStyle w:val="Bezodstpw"/>
      </w:pPr>
      <w:r w:rsidRPr="002436EE">
        <w:t>Ministerstw</w:t>
      </w:r>
      <w:r w:rsidR="00892DC6" w:rsidRPr="002436EE">
        <w:t>a</w:t>
      </w:r>
      <w:r w:rsidRPr="002436EE">
        <w:t xml:space="preserve"> Kultury i Dziedzictwa Narodowego</w:t>
      </w:r>
    </w:p>
    <w:p w14:paraId="69F22838" w14:textId="77777777" w:rsidR="002436EE" w:rsidRPr="002436EE" w:rsidRDefault="002436EE" w:rsidP="002436EE">
      <w:pPr>
        <w:pStyle w:val="Bezodstpw"/>
      </w:pPr>
    </w:p>
    <w:p w14:paraId="7B85A38B" w14:textId="77777777" w:rsidR="00317392" w:rsidRPr="002436EE" w:rsidRDefault="00317392" w:rsidP="002436EE">
      <w:pPr>
        <w:pStyle w:val="Bezodstpw"/>
      </w:pPr>
      <w:r w:rsidRPr="002436EE">
        <w:t>Partnerzy medialni</w:t>
      </w:r>
    </w:p>
    <w:p w14:paraId="6725BE8A" w14:textId="5657E004" w:rsidR="00317392" w:rsidRDefault="001C3C46" w:rsidP="002436EE">
      <w:pPr>
        <w:pStyle w:val="Bezodstpw"/>
      </w:pPr>
      <w:r w:rsidRPr="002436EE">
        <w:t xml:space="preserve">TVP Kultura, </w:t>
      </w:r>
      <w:r w:rsidR="002633C3" w:rsidRPr="002436EE">
        <w:t xml:space="preserve">Aktivist, </w:t>
      </w:r>
      <w:r w:rsidR="00892DC6" w:rsidRPr="002436EE">
        <w:t xml:space="preserve">GoOut, </w:t>
      </w:r>
      <w:r w:rsidR="002436EE" w:rsidRPr="002436EE">
        <w:t xml:space="preserve">Tysol, </w:t>
      </w:r>
      <w:r w:rsidR="00110F2F" w:rsidRPr="002436EE">
        <w:t xml:space="preserve">Obieg, </w:t>
      </w:r>
      <w:r w:rsidR="006D7FA4" w:rsidRPr="002436EE">
        <w:t>Nasze Miasto</w:t>
      </w:r>
      <w:r w:rsidR="002633C3" w:rsidRPr="002436EE">
        <w:t xml:space="preserve">, </w:t>
      </w:r>
      <w:r w:rsidR="006D7FA4" w:rsidRPr="002436EE">
        <w:t>I.pl</w:t>
      </w:r>
      <w:r w:rsidRPr="002436EE">
        <w:t xml:space="preserve">, </w:t>
      </w:r>
      <w:r w:rsidR="006872F6" w:rsidRPr="002436EE">
        <w:t xml:space="preserve">Trójka </w:t>
      </w:r>
    </w:p>
    <w:p w14:paraId="6AD92604" w14:textId="77777777" w:rsidR="002436EE" w:rsidRDefault="002436EE" w:rsidP="002436EE">
      <w:pPr>
        <w:pStyle w:val="Bezodstpw"/>
      </w:pPr>
    </w:p>
    <w:p w14:paraId="005CCC2F" w14:textId="77777777" w:rsidR="002436EE" w:rsidRDefault="002436EE" w:rsidP="002436EE">
      <w:pPr>
        <w:pStyle w:val="Bezodstpw"/>
      </w:pPr>
    </w:p>
    <w:p w14:paraId="5D8195D6" w14:textId="77777777" w:rsidR="002436EE" w:rsidRPr="002436EE" w:rsidRDefault="002436EE" w:rsidP="002436EE">
      <w:pPr>
        <w:pStyle w:val="Bezodstpw"/>
      </w:pPr>
    </w:p>
    <w:p w14:paraId="30E3E4CD" w14:textId="73C3F961" w:rsidR="0045750A" w:rsidRPr="002436EE" w:rsidRDefault="0045750A" w:rsidP="002436EE">
      <w:pPr>
        <w:pStyle w:val="Bezodstpw"/>
      </w:pPr>
      <w:r w:rsidRPr="002436EE">
        <w:t>Kontakt dla mediów</w:t>
      </w:r>
    </w:p>
    <w:p w14:paraId="0CDDDF89" w14:textId="13ADC6FE" w:rsidR="00A57DF7" w:rsidRPr="002436EE" w:rsidRDefault="00B6575E" w:rsidP="002436EE">
      <w:pPr>
        <w:pStyle w:val="Bezodstpw"/>
      </w:pPr>
      <w:r w:rsidRPr="002436EE">
        <w:t>Dagmara Siemińska</w:t>
      </w:r>
      <w:r w:rsidR="002633C3" w:rsidRPr="002436EE">
        <w:br/>
      </w:r>
      <w:r w:rsidRPr="002436EE">
        <w:t>Centrum Sztuki Współczesnej</w:t>
      </w:r>
      <w:r w:rsidRPr="002436EE">
        <w:br/>
        <w:t>Zamek Ujazdowski</w:t>
      </w:r>
      <w:r w:rsidRPr="002436EE">
        <w:br/>
      </w:r>
      <w:r w:rsidRPr="002436EE">
        <w:lastRenderedPageBreak/>
        <w:t>+ 48 519 389 979</w:t>
      </w:r>
      <w:r w:rsidRPr="002436EE">
        <w:br/>
      </w:r>
      <w:hyperlink r:id="rId10" w:history="1">
        <w:r w:rsidR="00892DC6" w:rsidRPr="002436EE">
          <w:t>d.siemińska@u-jazdowski.pl</w:t>
        </w:r>
      </w:hyperlink>
      <w:r w:rsidR="00892DC6" w:rsidRPr="002436EE">
        <w:t xml:space="preserve"> </w:t>
      </w:r>
    </w:p>
    <w:sectPr w:rsidR="00A57DF7" w:rsidRPr="002436EE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17B6" w14:textId="77777777" w:rsidR="005F73C4" w:rsidRDefault="005F73C4" w:rsidP="00295A47">
      <w:r>
        <w:separator/>
      </w:r>
    </w:p>
  </w:endnote>
  <w:endnote w:type="continuationSeparator" w:id="0">
    <w:p w14:paraId="1703456A" w14:textId="77777777" w:rsidR="005F73C4" w:rsidRDefault="005F73C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24D0" w14:textId="77777777" w:rsidR="005F73C4" w:rsidRDefault="005F73C4" w:rsidP="00295A47">
      <w:r>
        <w:separator/>
      </w:r>
    </w:p>
  </w:footnote>
  <w:footnote w:type="continuationSeparator" w:id="0">
    <w:p w14:paraId="51F3B067" w14:textId="77777777" w:rsidR="005F73C4" w:rsidRDefault="005F73C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2FD"/>
    <w:rsid w:val="00086F70"/>
    <w:rsid w:val="000A2A0D"/>
    <w:rsid w:val="000A70E0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0FA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6EE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82FF3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B6FBA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09CF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436EE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36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pomiedz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project-room-2023-2024/piotr-trusi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5</cp:revision>
  <cp:lastPrinted>2022-02-23T10:14:00Z</cp:lastPrinted>
  <dcterms:created xsi:type="dcterms:W3CDTF">2024-02-13T11:06:00Z</dcterms:created>
  <dcterms:modified xsi:type="dcterms:W3CDTF">2024-02-29T13:27:00Z</dcterms:modified>
</cp:coreProperties>
</file>