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5277A" w14:textId="2CB8709F" w:rsidR="00651265" w:rsidRDefault="00A04FA4" w:rsidP="0013471A">
      <w:pPr>
        <w:jc w:val="right"/>
      </w:pPr>
      <w:r>
        <w:t xml:space="preserve">Warszawa, </w:t>
      </w:r>
      <w:r w:rsidR="00E84954">
        <w:t>18</w:t>
      </w:r>
      <w:r>
        <w:t xml:space="preserve"> marca 2022</w:t>
      </w:r>
    </w:p>
    <w:p w14:paraId="3AC54D31" w14:textId="77777777" w:rsidR="00E84954" w:rsidRDefault="00E84954" w:rsidP="0013471A">
      <w:pPr>
        <w:jc w:val="right"/>
      </w:pPr>
    </w:p>
    <w:p w14:paraId="2317C0D8" w14:textId="37B59963" w:rsidR="0013471A" w:rsidRDefault="00E84954" w:rsidP="0013471A">
      <w:pPr>
        <w:pStyle w:val="Tytu"/>
        <w:rPr>
          <w:iCs w:val="0"/>
        </w:rPr>
      </w:pPr>
      <w:r>
        <w:rPr>
          <w:iCs w:val="0"/>
        </w:rPr>
        <w:t>Rezydencje kryzysowe dla artystów z Ukrainy</w:t>
      </w:r>
    </w:p>
    <w:p w14:paraId="5F4D6D69" w14:textId="683A54D4" w:rsidR="00E84954" w:rsidRPr="00E84954" w:rsidRDefault="00E84954" w:rsidP="00E84954">
      <w:pPr>
        <w:pStyle w:val="Nagwek1"/>
      </w:pPr>
      <w:r w:rsidRPr="00F35174">
        <w:t xml:space="preserve">Instytut Adama Mickiewicza, Centrum Sztuki Współczesnej Zamek Ujazdowski, Zachęta – Narodowa Galeria Sztuki oraz Centrum Rzeźby Polskiej w Orońsku </w:t>
      </w:r>
      <w:r>
        <w:t>włączają się w pomoc Ukrainie, organizując rezydencje artystyczne</w:t>
      </w:r>
      <w:r w:rsidRPr="00F35174">
        <w:t>.</w:t>
      </w:r>
      <w:r>
        <w:t xml:space="preserve"> Wsparcia udziela również Instytut Teatralny, który dzięki </w:t>
      </w:r>
      <w:r w:rsidRPr="009F20C8">
        <w:t>funduszom otrzymanym od Ministra K</w:t>
      </w:r>
      <w:r>
        <w:t>ultury i Dziedzictwa Narodowego rozszerzył funkcjonujący</w:t>
      </w:r>
      <w:r w:rsidRPr="009F20C8">
        <w:t xml:space="preserve"> program rezydencji artystycznych o artystów </w:t>
      </w:r>
      <w:r>
        <w:br/>
      </w:r>
      <w:r w:rsidRPr="009F20C8">
        <w:t>z Ukrainy.</w:t>
      </w:r>
    </w:p>
    <w:p w14:paraId="04A577D3" w14:textId="20D53E6E" w:rsidR="00E84954" w:rsidRDefault="00E84954" w:rsidP="00E84954">
      <w:r w:rsidRPr="004A3B24">
        <w:t xml:space="preserve">Instytucje </w:t>
      </w:r>
      <w:r>
        <w:t>oferują artystom m.in.</w:t>
      </w:r>
      <w:r w:rsidRPr="004A3B24">
        <w:t xml:space="preserve"> </w:t>
      </w:r>
      <w:r>
        <w:t>miejsca do pracy twórczej, dostęp do galerii, b</w:t>
      </w:r>
      <w:r w:rsidRPr="004A3B24">
        <w:t>ibliotek</w:t>
      </w:r>
      <w:r>
        <w:t xml:space="preserve"> </w:t>
      </w:r>
      <w:r w:rsidRPr="004A3B24">
        <w:t>oraz in</w:t>
      </w:r>
      <w:r>
        <w:t>nych obiektów należących do i</w:t>
      </w:r>
      <w:r w:rsidRPr="004A3B24">
        <w:t xml:space="preserve">nstytucji, </w:t>
      </w:r>
      <w:r>
        <w:t>opiekę</w:t>
      </w:r>
      <w:r w:rsidRPr="004A3B24">
        <w:t xml:space="preserve"> kurators</w:t>
      </w:r>
      <w:r>
        <w:t xml:space="preserve">ką przy współpracy </w:t>
      </w:r>
      <w:r>
        <w:br/>
        <w:t>ze</w:t>
      </w:r>
      <w:r w:rsidRPr="004A3B24">
        <w:t xml:space="preserve"> środowiskiem artystycznym</w:t>
      </w:r>
      <w:r>
        <w:t>, a także zakwaterowanie w Warszawie lub Orońsku – zarówno dla twórców oraz ich rodzin. Instytucje zapewniają także pomoc</w:t>
      </w:r>
      <w:r w:rsidRPr="004A3B24">
        <w:t xml:space="preserve"> </w:t>
      </w:r>
      <w:r>
        <w:t xml:space="preserve">organizacyjną w sprawach administracyjnych i związanych z opieką medyczną. </w:t>
      </w:r>
    </w:p>
    <w:p w14:paraId="256504F0" w14:textId="4585D196" w:rsidR="00E84954" w:rsidRDefault="00E84954" w:rsidP="00E84954">
      <w:r w:rsidRPr="007E0723">
        <w:t>Centrum Sztuki Współczesnej Zamek Ujazdowski</w:t>
      </w:r>
      <w:r>
        <w:t xml:space="preserve"> oraz </w:t>
      </w:r>
      <w:r w:rsidRPr="007E0723">
        <w:t xml:space="preserve">Centrum Rzeźby Polskiej </w:t>
      </w:r>
      <w:r>
        <w:br/>
      </w:r>
      <w:r w:rsidRPr="007E0723">
        <w:t>w Orońsku</w:t>
      </w:r>
      <w:r>
        <w:t xml:space="preserve"> mają wieloletnie doświadczenie w organizacji rezydencji artystów polskich </w:t>
      </w:r>
      <w:r>
        <w:br/>
        <w:t xml:space="preserve">i zagranicznych, oferują specjalistyczne pracownie i zaplecze dla wymagających projektów, pomoc merytoryczną i techniczną, które pozwalają gościom na pełne wykorzystanie potencjału </w:t>
      </w:r>
      <w:r w:rsidRPr="007E0723">
        <w:t>łączenia wielu dziedzin sztuki i nauki</w:t>
      </w:r>
      <w:r>
        <w:t>.</w:t>
      </w:r>
    </w:p>
    <w:p w14:paraId="264AB845" w14:textId="14C133C2" w:rsidR="00E84954" w:rsidRPr="004A3B24" w:rsidRDefault="00E84954" w:rsidP="00E84954">
      <w:r w:rsidRPr="004A3AB9">
        <w:t xml:space="preserve">Rezydencje artystów ukraińskich w Polsce są organizowane zgodnie z procedurami obowiązującymi w polskich instytucjach kultury i przyjętymi w nich  zasadami. </w:t>
      </w:r>
    </w:p>
    <w:p w14:paraId="636A1E8B" w14:textId="612846B3" w:rsidR="00E84954" w:rsidRDefault="00E84954" w:rsidP="00E84954">
      <w:r>
        <w:t xml:space="preserve">Szczegółowe informacje dotyczące rezydencji oraz warunków uczestnictwa </w:t>
      </w:r>
      <w:r>
        <w:br/>
        <w:t xml:space="preserve">dostępne są </w:t>
      </w:r>
      <w:r w:rsidR="00610688">
        <w:t xml:space="preserve">na stronie </w:t>
      </w:r>
      <w:hyperlink r:id="rId8" w:history="1">
        <w:r w:rsidR="00610688" w:rsidRPr="00610688">
          <w:rPr>
            <w:rStyle w:val="Hipercze"/>
          </w:rPr>
          <w:t>https://u-jazdowski.pl/program/rezydencje/open-calls/rezydencje-kryzysowe</w:t>
        </w:r>
      </w:hyperlink>
    </w:p>
    <w:p w14:paraId="1A6F6832" w14:textId="7F8D39D0" w:rsidR="00610688" w:rsidRDefault="00E84954" w:rsidP="00610688">
      <w:r>
        <w:t xml:space="preserve">Zgłoszenia oraz zapytania należy przesyłać na adres:  </w:t>
      </w:r>
      <w:hyperlink r:id="rId9" w:history="1">
        <w:r w:rsidRPr="007336AE">
          <w:rPr>
            <w:rStyle w:val="Hipercze"/>
            <w:rFonts w:eastAsiaTheme="majorEastAsia"/>
          </w:rPr>
          <w:t>emergency.residency@kultura.gov.pl</w:t>
        </w:r>
      </w:hyperlink>
      <w:r>
        <w:t xml:space="preserve"> </w:t>
      </w:r>
    </w:p>
    <w:p w14:paraId="09528224" w14:textId="668B6F18" w:rsidR="00610688" w:rsidRDefault="00610688" w:rsidP="00610688">
      <w:pPr>
        <w:pStyle w:val="Nagwek1"/>
      </w:pPr>
      <w:r>
        <w:t>Kontakt dla mediów</w:t>
      </w:r>
    </w:p>
    <w:p w14:paraId="4317D80A" w14:textId="4AB4682F" w:rsidR="00610688" w:rsidRPr="003E4719" w:rsidRDefault="00610688" w:rsidP="00610688">
      <w:r>
        <w:t>Kacper Twardowski</w:t>
      </w:r>
      <w:r>
        <w:br/>
        <w:t>Centrum Sztuki Współczesnej</w:t>
      </w:r>
      <w:r>
        <w:br/>
        <w:t>Zamek Ujazdowski</w:t>
      </w:r>
      <w:r>
        <w:br/>
        <w:t>+48 510 160 638</w:t>
      </w:r>
      <w:r>
        <w:br/>
      </w:r>
      <w:hyperlink r:id="rId10" w:history="1">
        <w:r w:rsidRPr="007336AE">
          <w:rPr>
            <w:rStyle w:val="Hipercze"/>
          </w:rPr>
          <w:t>k.twardowski@u-jazdowski.pl</w:t>
        </w:r>
      </w:hyperlink>
      <w:r>
        <w:t xml:space="preserve"> </w:t>
      </w:r>
    </w:p>
    <w:sectPr w:rsidR="00610688" w:rsidRPr="003E4719" w:rsidSect="00D97339">
      <w:headerReference w:type="default" r:id="rId11"/>
      <w:footerReference w:type="default" r:id="rId12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8FE706" w14:textId="77777777" w:rsidR="00E02285" w:rsidRDefault="00E02285" w:rsidP="00295A47">
      <w:r>
        <w:separator/>
      </w:r>
    </w:p>
  </w:endnote>
  <w:endnote w:type="continuationSeparator" w:id="0">
    <w:p w14:paraId="2C6CF7FE" w14:textId="77777777" w:rsidR="00E02285" w:rsidRDefault="00E02285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Yu Gothic"/>
    <w:charset w:val="00"/>
    <w:family w:val="auto"/>
    <w:pitch w:val="variable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4DACD" w14:textId="77777777" w:rsidR="00356311" w:rsidRDefault="00356311" w:rsidP="0036123A">
    <w:pPr>
      <w:pStyle w:val="Stopka"/>
      <w:ind w:left="-697"/>
    </w:pPr>
    <w:r>
      <w:rPr>
        <w:noProof/>
      </w:rPr>
      <w:drawing>
        <wp:inline distT="0" distB="0" distL="0" distR="0" wp14:anchorId="2FB0A089" wp14:editId="260B7C37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F118BD" w14:textId="77777777" w:rsidR="00E02285" w:rsidRDefault="00E02285" w:rsidP="00295A47">
      <w:r>
        <w:separator/>
      </w:r>
    </w:p>
  </w:footnote>
  <w:footnote w:type="continuationSeparator" w:id="0">
    <w:p w14:paraId="453D3DC3" w14:textId="77777777" w:rsidR="00E02285" w:rsidRDefault="00E02285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01ED3" w14:textId="77777777" w:rsidR="00356311" w:rsidRDefault="00356311" w:rsidP="0036123A">
    <w:pPr>
      <w:pStyle w:val="Nagwek"/>
      <w:ind w:left="-697"/>
    </w:pPr>
    <w:r>
      <w:rPr>
        <w:noProof/>
      </w:rPr>
      <w:drawing>
        <wp:inline distT="0" distB="0" distL="0" distR="0" wp14:anchorId="2195F437" wp14:editId="10C6A4E5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DB3F79" w14:textId="77777777" w:rsidR="00356311" w:rsidRDefault="00356311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70700"/>
    <w:multiLevelType w:val="hybridMultilevel"/>
    <w:tmpl w:val="0BDA2976"/>
    <w:lvl w:ilvl="0" w:tplc="CA50005C">
      <w:start w:val="1"/>
      <w:numFmt w:val="upperRoman"/>
      <w:lvlText w:val="%1."/>
      <w:lvlJc w:val="left"/>
      <w:pPr>
        <w:ind w:left="11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6C52969"/>
    <w:multiLevelType w:val="hybridMultilevel"/>
    <w:tmpl w:val="C62AE514"/>
    <w:lvl w:ilvl="0" w:tplc="47BA3F10">
      <w:start w:val="1"/>
      <w:numFmt w:val="upperRoman"/>
      <w:lvlText w:val="%1."/>
      <w:lvlJc w:val="left"/>
      <w:pPr>
        <w:ind w:left="1140" w:hanging="72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F7E5900"/>
    <w:multiLevelType w:val="multilevel"/>
    <w:tmpl w:val="AB2A123E"/>
    <w:numStyleLink w:val="Styl1"/>
  </w:abstractNum>
  <w:abstractNum w:abstractNumId="4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5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6" w15:restartNumberingAfterBreak="0">
    <w:nsid w:val="2A400827"/>
    <w:multiLevelType w:val="hybridMultilevel"/>
    <w:tmpl w:val="C8E8E0D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8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9" w15:restartNumberingAfterBreak="0">
    <w:nsid w:val="2F8E2368"/>
    <w:multiLevelType w:val="hybridMultilevel"/>
    <w:tmpl w:val="908AA4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1E371D"/>
    <w:multiLevelType w:val="hybridMultilevel"/>
    <w:tmpl w:val="CC94E75A"/>
    <w:lvl w:ilvl="0" w:tplc="F0E8B718">
      <w:numFmt w:val="bullet"/>
      <w:lvlText w:val="–"/>
      <w:lvlJc w:val="left"/>
      <w:pPr>
        <w:ind w:left="16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1" w15:restartNumberingAfterBreak="0">
    <w:nsid w:val="3404394D"/>
    <w:multiLevelType w:val="hybridMultilevel"/>
    <w:tmpl w:val="D688CEBC"/>
    <w:lvl w:ilvl="0" w:tplc="826E4CF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3B6555F6"/>
    <w:multiLevelType w:val="hybridMultilevel"/>
    <w:tmpl w:val="F0E88C3E"/>
    <w:lvl w:ilvl="0" w:tplc="E3F4A3B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2E77C6"/>
    <w:multiLevelType w:val="hybridMultilevel"/>
    <w:tmpl w:val="7EB2D890"/>
    <w:numStyleLink w:val="Bullets"/>
  </w:abstractNum>
  <w:abstractNum w:abstractNumId="14" w15:restartNumberingAfterBreak="0">
    <w:nsid w:val="40E41B0D"/>
    <w:multiLevelType w:val="hybridMultilevel"/>
    <w:tmpl w:val="DB6C3DB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991130"/>
    <w:multiLevelType w:val="hybridMultilevel"/>
    <w:tmpl w:val="160AFE54"/>
    <w:lvl w:ilvl="0" w:tplc="B750110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7B100B"/>
    <w:multiLevelType w:val="hybridMultilevel"/>
    <w:tmpl w:val="53C6388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9" w15:restartNumberingAfterBreak="0">
    <w:nsid w:val="53CE4FB3"/>
    <w:multiLevelType w:val="hybridMultilevel"/>
    <w:tmpl w:val="901A9DE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4CA1F63"/>
    <w:multiLevelType w:val="multilevel"/>
    <w:tmpl w:val="AB2A123E"/>
    <w:numStyleLink w:val="Styl1"/>
  </w:abstractNum>
  <w:abstractNum w:abstractNumId="21" w15:restartNumberingAfterBreak="0">
    <w:nsid w:val="59F3045E"/>
    <w:multiLevelType w:val="hybridMultilevel"/>
    <w:tmpl w:val="E3C22C92"/>
    <w:lvl w:ilvl="0" w:tplc="39061658">
      <w:start w:val="1"/>
      <w:numFmt w:val="decimal"/>
      <w:lvlText w:val="%1."/>
      <w:lvlJc w:val="left"/>
      <w:pPr>
        <w:ind w:left="1140" w:hanging="720"/>
      </w:pPr>
      <w:rPr>
        <w:rFonts w:ascii="Georgia" w:eastAsia="Times New Roman" w:hAnsi="Georgia" w:cstheme="majorBidi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 w15:restartNumberingAfterBreak="0">
    <w:nsid w:val="5EBA460B"/>
    <w:multiLevelType w:val="hybridMultilevel"/>
    <w:tmpl w:val="97CE5BA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4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5" w15:restartNumberingAfterBreak="0">
    <w:nsid w:val="6A4776B9"/>
    <w:multiLevelType w:val="hybridMultilevel"/>
    <w:tmpl w:val="F4BA1830"/>
    <w:lvl w:ilvl="0" w:tplc="0488524E">
      <w:start w:val="1"/>
      <w:numFmt w:val="upperRoman"/>
      <w:lvlText w:val="%1."/>
      <w:lvlJc w:val="left"/>
      <w:pPr>
        <w:ind w:left="11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6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7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8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3"/>
  </w:num>
  <w:num w:numId="3">
    <w:abstractNumId w:val="8"/>
  </w:num>
  <w:num w:numId="4">
    <w:abstractNumId w:val="7"/>
  </w:num>
  <w:num w:numId="5">
    <w:abstractNumId w:val="26"/>
  </w:num>
  <w:num w:numId="6">
    <w:abstractNumId w:val="28"/>
  </w:num>
  <w:num w:numId="7">
    <w:abstractNumId w:val="28"/>
    <w:lvlOverride w:ilvl="0">
      <w:startOverride w:val="1"/>
    </w:lvlOverride>
  </w:num>
  <w:num w:numId="8">
    <w:abstractNumId w:val="0"/>
  </w:num>
  <w:num w:numId="9">
    <w:abstractNumId w:val="4"/>
  </w:num>
  <w:num w:numId="10">
    <w:abstractNumId w:val="18"/>
  </w:num>
  <w:num w:numId="11">
    <w:abstractNumId w:val="17"/>
  </w:num>
  <w:num w:numId="12">
    <w:abstractNumId w:val="5"/>
  </w:num>
  <w:num w:numId="13">
    <w:abstractNumId w:val="3"/>
  </w:num>
  <w:num w:numId="14">
    <w:abstractNumId w:val="20"/>
  </w:num>
  <w:num w:numId="15">
    <w:abstractNumId w:val="27"/>
  </w:num>
  <w:num w:numId="16">
    <w:abstractNumId w:val="13"/>
  </w:num>
  <w:num w:numId="17">
    <w:abstractNumId w:val="10"/>
  </w:num>
  <w:num w:numId="18">
    <w:abstractNumId w:val="15"/>
  </w:num>
  <w:num w:numId="19">
    <w:abstractNumId w:val="9"/>
  </w:num>
  <w:num w:numId="20">
    <w:abstractNumId w:val="6"/>
  </w:num>
  <w:num w:numId="21">
    <w:abstractNumId w:val="22"/>
  </w:num>
  <w:num w:numId="22">
    <w:abstractNumId w:val="14"/>
  </w:num>
  <w:num w:numId="23">
    <w:abstractNumId w:val="16"/>
  </w:num>
  <w:num w:numId="24">
    <w:abstractNumId w:val="2"/>
  </w:num>
  <w:num w:numId="25">
    <w:abstractNumId w:val="25"/>
  </w:num>
  <w:num w:numId="26">
    <w:abstractNumId w:val="19"/>
  </w:num>
  <w:num w:numId="27">
    <w:abstractNumId w:val="12"/>
  </w:num>
  <w:num w:numId="28">
    <w:abstractNumId w:val="11"/>
  </w:num>
  <w:num w:numId="29">
    <w:abstractNumId w:val="21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28CE"/>
    <w:rsid w:val="0002558D"/>
    <w:rsid w:val="00026715"/>
    <w:rsid w:val="00032142"/>
    <w:rsid w:val="00040669"/>
    <w:rsid w:val="00061C8F"/>
    <w:rsid w:val="00067A2D"/>
    <w:rsid w:val="000802BA"/>
    <w:rsid w:val="00080870"/>
    <w:rsid w:val="000A0A05"/>
    <w:rsid w:val="000C1B09"/>
    <w:rsid w:val="000C27C0"/>
    <w:rsid w:val="000C48D7"/>
    <w:rsid w:val="000D2673"/>
    <w:rsid w:val="000D7EEC"/>
    <w:rsid w:val="001004CF"/>
    <w:rsid w:val="0013471A"/>
    <w:rsid w:val="001363E4"/>
    <w:rsid w:val="00147C7D"/>
    <w:rsid w:val="001535EE"/>
    <w:rsid w:val="00155458"/>
    <w:rsid w:val="00172963"/>
    <w:rsid w:val="00176FE6"/>
    <w:rsid w:val="0018168C"/>
    <w:rsid w:val="001A2031"/>
    <w:rsid w:val="001A293C"/>
    <w:rsid w:val="001A5C87"/>
    <w:rsid w:val="001B15B0"/>
    <w:rsid w:val="001D085F"/>
    <w:rsid w:val="001D5ECA"/>
    <w:rsid w:val="0020286E"/>
    <w:rsid w:val="002264DE"/>
    <w:rsid w:val="00243E6C"/>
    <w:rsid w:val="00275E1A"/>
    <w:rsid w:val="00284F50"/>
    <w:rsid w:val="00295A47"/>
    <w:rsid w:val="002B6331"/>
    <w:rsid w:val="002B7CFC"/>
    <w:rsid w:val="002C1F86"/>
    <w:rsid w:val="002D30B8"/>
    <w:rsid w:val="002D687B"/>
    <w:rsid w:val="002F4C1E"/>
    <w:rsid w:val="003103C3"/>
    <w:rsid w:val="00332E92"/>
    <w:rsid w:val="00356311"/>
    <w:rsid w:val="0036123A"/>
    <w:rsid w:val="00385100"/>
    <w:rsid w:val="003B135D"/>
    <w:rsid w:val="003B4B4E"/>
    <w:rsid w:val="003C1542"/>
    <w:rsid w:val="003C32FC"/>
    <w:rsid w:val="003D154A"/>
    <w:rsid w:val="003E4719"/>
    <w:rsid w:val="003E6F75"/>
    <w:rsid w:val="003F4FEC"/>
    <w:rsid w:val="003F5036"/>
    <w:rsid w:val="004039D3"/>
    <w:rsid w:val="00417F5B"/>
    <w:rsid w:val="00452A71"/>
    <w:rsid w:val="00461967"/>
    <w:rsid w:val="004857AA"/>
    <w:rsid w:val="0049118F"/>
    <w:rsid w:val="00491233"/>
    <w:rsid w:val="00496ADF"/>
    <w:rsid w:val="004B55C7"/>
    <w:rsid w:val="004C52B6"/>
    <w:rsid w:val="004E7881"/>
    <w:rsid w:val="00503B8B"/>
    <w:rsid w:val="00505F81"/>
    <w:rsid w:val="00507E10"/>
    <w:rsid w:val="00517387"/>
    <w:rsid w:val="005317CC"/>
    <w:rsid w:val="00532874"/>
    <w:rsid w:val="00544616"/>
    <w:rsid w:val="00565199"/>
    <w:rsid w:val="005771E9"/>
    <w:rsid w:val="005979F6"/>
    <w:rsid w:val="005D02E5"/>
    <w:rsid w:val="005E4EE2"/>
    <w:rsid w:val="00600ABB"/>
    <w:rsid w:val="00606B76"/>
    <w:rsid w:val="00610688"/>
    <w:rsid w:val="0063712F"/>
    <w:rsid w:val="00651265"/>
    <w:rsid w:val="00655F21"/>
    <w:rsid w:val="006C5FD6"/>
    <w:rsid w:val="006F52E4"/>
    <w:rsid w:val="007019BA"/>
    <w:rsid w:val="007109FE"/>
    <w:rsid w:val="00725454"/>
    <w:rsid w:val="00725DEF"/>
    <w:rsid w:val="007414DB"/>
    <w:rsid w:val="00763C90"/>
    <w:rsid w:val="007820CB"/>
    <w:rsid w:val="007D2835"/>
    <w:rsid w:val="007D48AE"/>
    <w:rsid w:val="007E219C"/>
    <w:rsid w:val="00821412"/>
    <w:rsid w:val="008328F7"/>
    <w:rsid w:val="00840E19"/>
    <w:rsid w:val="008453B6"/>
    <w:rsid w:val="0085205A"/>
    <w:rsid w:val="008555AB"/>
    <w:rsid w:val="0086146F"/>
    <w:rsid w:val="00862872"/>
    <w:rsid w:val="0088128E"/>
    <w:rsid w:val="00897389"/>
    <w:rsid w:val="008A0840"/>
    <w:rsid w:val="008B3852"/>
    <w:rsid w:val="008D0A59"/>
    <w:rsid w:val="008D1115"/>
    <w:rsid w:val="008E41F1"/>
    <w:rsid w:val="008E6ECD"/>
    <w:rsid w:val="008F28F4"/>
    <w:rsid w:val="009076B6"/>
    <w:rsid w:val="00937C02"/>
    <w:rsid w:val="009532A7"/>
    <w:rsid w:val="00956053"/>
    <w:rsid w:val="00966E52"/>
    <w:rsid w:val="00976ACD"/>
    <w:rsid w:val="00980364"/>
    <w:rsid w:val="009973E1"/>
    <w:rsid w:val="009A5B9E"/>
    <w:rsid w:val="009A634B"/>
    <w:rsid w:val="009B1B3A"/>
    <w:rsid w:val="009D7555"/>
    <w:rsid w:val="009F3009"/>
    <w:rsid w:val="009F4074"/>
    <w:rsid w:val="009F4839"/>
    <w:rsid w:val="00A04FA4"/>
    <w:rsid w:val="00A070CB"/>
    <w:rsid w:val="00A109C3"/>
    <w:rsid w:val="00A12BC2"/>
    <w:rsid w:val="00A47A52"/>
    <w:rsid w:val="00A51F20"/>
    <w:rsid w:val="00A57DF7"/>
    <w:rsid w:val="00A67B51"/>
    <w:rsid w:val="00A82E2C"/>
    <w:rsid w:val="00A83DF2"/>
    <w:rsid w:val="00A87773"/>
    <w:rsid w:val="00A91763"/>
    <w:rsid w:val="00A97311"/>
    <w:rsid w:val="00AA653E"/>
    <w:rsid w:val="00AB6015"/>
    <w:rsid w:val="00AD2D4B"/>
    <w:rsid w:val="00AD52F3"/>
    <w:rsid w:val="00AF74C3"/>
    <w:rsid w:val="00B17D3C"/>
    <w:rsid w:val="00B3594D"/>
    <w:rsid w:val="00B4451E"/>
    <w:rsid w:val="00B52249"/>
    <w:rsid w:val="00B626FF"/>
    <w:rsid w:val="00BA3A1F"/>
    <w:rsid w:val="00BC08FA"/>
    <w:rsid w:val="00BD0393"/>
    <w:rsid w:val="00BE221D"/>
    <w:rsid w:val="00BF4BB7"/>
    <w:rsid w:val="00BF56A3"/>
    <w:rsid w:val="00C001BD"/>
    <w:rsid w:val="00C01ED6"/>
    <w:rsid w:val="00C1100A"/>
    <w:rsid w:val="00C16AE9"/>
    <w:rsid w:val="00C22889"/>
    <w:rsid w:val="00C31272"/>
    <w:rsid w:val="00C33292"/>
    <w:rsid w:val="00C63653"/>
    <w:rsid w:val="00C706DA"/>
    <w:rsid w:val="00C93C19"/>
    <w:rsid w:val="00C97658"/>
    <w:rsid w:val="00CB698B"/>
    <w:rsid w:val="00CB7A98"/>
    <w:rsid w:val="00CD14D7"/>
    <w:rsid w:val="00CD17A9"/>
    <w:rsid w:val="00D00509"/>
    <w:rsid w:val="00D34F23"/>
    <w:rsid w:val="00D40B25"/>
    <w:rsid w:val="00D66A6C"/>
    <w:rsid w:val="00D73E21"/>
    <w:rsid w:val="00D9264D"/>
    <w:rsid w:val="00D97339"/>
    <w:rsid w:val="00DE552D"/>
    <w:rsid w:val="00E02285"/>
    <w:rsid w:val="00E02518"/>
    <w:rsid w:val="00E3796A"/>
    <w:rsid w:val="00E41606"/>
    <w:rsid w:val="00E44787"/>
    <w:rsid w:val="00E53A29"/>
    <w:rsid w:val="00E749CB"/>
    <w:rsid w:val="00E84954"/>
    <w:rsid w:val="00EC0E61"/>
    <w:rsid w:val="00EC1A5A"/>
    <w:rsid w:val="00EE43C5"/>
    <w:rsid w:val="00EF1CBC"/>
    <w:rsid w:val="00EF5807"/>
    <w:rsid w:val="00F07AEB"/>
    <w:rsid w:val="00F12D2F"/>
    <w:rsid w:val="00F21574"/>
    <w:rsid w:val="00F26A4F"/>
    <w:rsid w:val="00F27F9E"/>
    <w:rsid w:val="00F41432"/>
    <w:rsid w:val="00F42BFF"/>
    <w:rsid w:val="00F450AD"/>
    <w:rsid w:val="00F507EB"/>
    <w:rsid w:val="00F73A45"/>
    <w:rsid w:val="00F73B55"/>
    <w:rsid w:val="00F92C74"/>
    <w:rsid w:val="00FC7037"/>
    <w:rsid w:val="00FD1EB9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6F23B43A"/>
  <w15:docId w15:val="{12A8CFE8-391A-42E5-9749-B02BA4859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customStyle="1" w:styleId="Standard">
    <w:name w:val="Standard"/>
    <w:rsid w:val="00BD0393"/>
    <w:pPr>
      <w:suppressAutoHyphens/>
      <w:autoSpaceDN w:val="0"/>
      <w:spacing w:after="160" w:line="254" w:lineRule="auto"/>
      <w:textAlignment w:val="baseline"/>
    </w:pPr>
    <w:rPr>
      <w:rFonts w:ascii="Calibri" w:eastAsia="SimSun" w:hAnsi="Calibri" w:cs="F"/>
      <w:kern w:val="3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453B6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820CB"/>
    <w:rPr>
      <w:color w:val="605E5C"/>
      <w:shd w:val="clear" w:color="auto" w:fill="E1DFDD"/>
    </w:rPr>
  </w:style>
  <w:style w:type="paragraph" w:customStyle="1" w:styleId="paragraph">
    <w:name w:val="paragraph"/>
    <w:basedOn w:val="Normalny"/>
    <w:rsid w:val="00A04FA4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character" w:customStyle="1" w:styleId="spellingerror">
    <w:name w:val="spellingerror"/>
    <w:basedOn w:val="Domylnaczcionkaakapitu"/>
    <w:rsid w:val="00A04FA4"/>
  </w:style>
  <w:style w:type="character" w:styleId="Nierozpoznanawzmianka">
    <w:name w:val="Unresolved Mention"/>
    <w:basedOn w:val="Domylnaczcionkaakapitu"/>
    <w:uiPriority w:val="99"/>
    <w:rsid w:val="00E849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65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95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11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71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12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9048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rezydencje/open-calls/rezydencje-kryzysow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k.twardowski@u-jazdowski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mergency.residency@kultura.gov.pl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62B83-18A0-074C-A027-922B3D9E2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255</Words>
  <Characters>1756</Characters>
  <Application>Microsoft Office Word</Application>
  <DocSecurity>0</DocSecurity>
  <Lines>42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mgorlas</dc:creator>
  <cp:keywords/>
  <dc:description/>
  <cp:lastModifiedBy>Arletta Wojtala</cp:lastModifiedBy>
  <cp:revision>2</cp:revision>
  <cp:lastPrinted>2022-03-21T14:44:00Z</cp:lastPrinted>
  <dcterms:created xsi:type="dcterms:W3CDTF">2022-03-21T15:32:00Z</dcterms:created>
  <dcterms:modified xsi:type="dcterms:W3CDTF">2022-03-21T15:32:00Z</dcterms:modified>
</cp:coreProperties>
</file>