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6E830" w14:textId="49BF4D88" w:rsidR="0045750A" w:rsidRPr="00412A68" w:rsidRDefault="00300A45" w:rsidP="00E274EF">
      <w:pPr>
        <w:pStyle w:val="Tytu"/>
        <w:rPr>
          <w:rFonts w:cs="Times New Roman"/>
        </w:rPr>
      </w:pPr>
      <w:proofErr w:type="spellStart"/>
      <w:r>
        <w:t>Bik</w:t>
      </w:r>
      <w:proofErr w:type="spellEnd"/>
      <w:r>
        <w:t xml:space="preserve"> Van der Pol</w:t>
      </w:r>
    </w:p>
    <w:p w14:paraId="78362737" w14:textId="344EC410" w:rsidR="0045750A" w:rsidRPr="00E274EF" w:rsidRDefault="008D70B3" w:rsidP="00E274EF">
      <w:pPr>
        <w:pStyle w:val="Tytu"/>
        <w:rPr>
          <w:rFonts w:cs="Times New Roman"/>
          <w:i/>
          <w:iCs w:val="0"/>
        </w:rPr>
      </w:pPr>
      <w:r>
        <w:rPr>
          <w:i/>
        </w:rPr>
        <w:t xml:space="preserve">O wiele historii za dużo, by zmieścić w tak małym pudełku </w:t>
      </w:r>
    </w:p>
    <w:p w14:paraId="508B6883" w14:textId="77777777" w:rsidR="00B626FF" w:rsidRPr="00D93CF0" w:rsidRDefault="00B626FF" w:rsidP="00B626FF">
      <w:pPr>
        <w:pStyle w:val="Podtytu"/>
        <w:spacing w:afterLines="40" w:after="96" w:line="200" w:lineRule="exact"/>
        <w:rPr>
          <w:sz w:val="24"/>
          <w:szCs w:val="24"/>
        </w:rPr>
      </w:pPr>
    </w:p>
    <w:p w14:paraId="038231F7" w14:textId="5FBA1F46" w:rsidR="007A22AF" w:rsidRDefault="0045750A" w:rsidP="007A22AF">
      <w:pPr>
        <w:pStyle w:val="Podtytu"/>
      </w:pPr>
      <w:r w:rsidRPr="00412A68">
        <w:t>Wystawa</w:t>
      </w:r>
      <w:r w:rsidR="0073402E">
        <w:t xml:space="preserve"> </w:t>
      </w:r>
      <w:r w:rsidR="00D00B17">
        <w:t>zrealizowana w oparciu o kolekcję i archiwum</w:t>
      </w:r>
      <w:r w:rsidR="00DF00B1">
        <w:br/>
      </w:r>
      <w:r w:rsidRPr="00D93CF0">
        <w:t xml:space="preserve">Centrum Sztuki Współczesnej Zamek Ujazdowski </w:t>
      </w:r>
    </w:p>
    <w:p w14:paraId="07FE74EE" w14:textId="696EBF64" w:rsidR="0045750A" w:rsidRPr="007A22AF" w:rsidRDefault="003D07FA" w:rsidP="007A22AF">
      <w:pPr>
        <w:pStyle w:val="Podtytu"/>
      </w:pPr>
      <w:r>
        <w:t>25/10/2019–</w:t>
      </w:r>
      <w:r w:rsidR="00C4299E">
        <w:t>0</w:t>
      </w:r>
      <w:r w:rsidR="00300A45">
        <w:t>3</w:t>
      </w:r>
      <w:r w:rsidR="001B1F6F">
        <w:t>/</w:t>
      </w:r>
      <w:r>
        <w:t>05</w:t>
      </w:r>
      <w:r w:rsidR="00300A45">
        <w:t>/2020</w:t>
      </w:r>
    </w:p>
    <w:p w14:paraId="47D89604" w14:textId="77777777" w:rsidR="0045750A" w:rsidRPr="00D93CF0" w:rsidRDefault="0045750A" w:rsidP="0073402E">
      <w:pPr>
        <w:pStyle w:val="Bezodstpw"/>
      </w:pPr>
      <w:r w:rsidRPr="0073402E">
        <w:t>Otwarcie</w:t>
      </w:r>
    </w:p>
    <w:p w14:paraId="5B000333" w14:textId="6DA08B9C" w:rsidR="0045750A" w:rsidRDefault="007321BA" w:rsidP="0073402E">
      <w:pPr>
        <w:pStyle w:val="detale"/>
      </w:pPr>
      <w:r>
        <w:t xml:space="preserve">piątek, </w:t>
      </w:r>
      <w:r w:rsidR="00A93A80">
        <w:t>25</w:t>
      </w:r>
      <w:r w:rsidR="001B1F6F">
        <w:t>/</w:t>
      </w:r>
      <w:r w:rsidR="00A93A80">
        <w:t>10</w:t>
      </w:r>
      <w:r w:rsidR="00BC536C">
        <w:t>/2019, 19</w:t>
      </w:r>
      <w:r w:rsidR="0045750A" w:rsidRPr="00D93CF0">
        <w:t>:00</w:t>
      </w:r>
    </w:p>
    <w:p w14:paraId="35C25ABC" w14:textId="77777777" w:rsidR="00D00B17" w:rsidRPr="00D93CF0" w:rsidRDefault="00D00B17" w:rsidP="00D00B17">
      <w:pPr>
        <w:pStyle w:val="Bezodstpw"/>
      </w:pPr>
      <w:r w:rsidRPr="00F753D0">
        <w:t>Kuratorka</w:t>
      </w:r>
    </w:p>
    <w:p w14:paraId="41D05231" w14:textId="024EAAC2" w:rsidR="00D00B17" w:rsidRPr="00D00B17" w:rsidRDefault="00D00B17" w:rsidP="00D00B17">
      <w:pPr>
        <w:pStyle w:val="detale"/>
      </w:pPr>
      <w:r>
        <w:t>Joanna Zielińska</w:t>
      </w:r>
    </w:p>
    <w:p w14:paraId="382DB36F" w14:textId="45D6662F" w:rsidR="00F96EB0" w:rsidRPr="00D6413E" w:rsidRDefault="00D00B17" w:rsidP="00F96EB0">
      <w:pPr>
        <w:pStyle w:val="Bezodstpw"/>
      </w:pPr>
      <w:r w:rsidRPr="00D6413E">
        <w:t>Z udziałem prac </w:t>
      </w:r>
      <w:r>
        <w:t>artystów takich jak</w:t>
      </w:r>
    </w:p>
    <w:p w14:paraId="44190F63" w14:textId="61BE7933" w:rsidR="00F96EB0" w:rsidRPr="00F96EB0" w:rsidRDefault="00F96EB0" w:rsidP="00F96EB0">
      <w:pPr>
        <w:pStyle w:val="detale"/>
      </w:pPr>
      <w:r w:rsidRPr="00F96EB0">
        <w:t>Akademia Ruchu</w:t>
      </w:r>
      <w:r w:rsidRPr="00D71AFE">
        <w:t xml:space="preserve">, Martin </w:t>
      </w:r>
      <w:proofErr w:type="spellStart"/>
      <w:r w:rsidRPr="00D71AFE">
        <w:t>Creed</w:t>
      </w:r>
      <w:proofErr w:type="spellEnd"/>
      <w:r w:rsidRPr="00D71AFE">
        <w:t xml:space="preserve">, </w:t>
      </w:r>
      <w:r w:rsidRPr="00F96EB0">
        <w:t xml:space="preserve">Andrzej Dłużniewski, Nan </w:t>
      </w:r>
      <w:proofErr w:type="spellStart"/>
      <w:r w:rsidRPr="00F96EB0">
        <w:t>Goldin</w:t>
      </w:r>
      <w:proofErr w:type="spellEnd"/>
      <w:r w:rsidRPr="00F96EB0">
        <w:t xml:space="preserve">, Wanda Gołkowska, Jenny Holzer, </w:t>
      </w:r>
      <w:proofErr w:type="spellStart"/>
      <w:r w:rsidRPr="00F96EB0">
        <w:t>Ilya</w:t>
      </w:r>
      <w:proofErr w:type="spellEnd"/>
      <w:r w:rsidRPr="00F96EB0">
        <w:t xml:space="preserve"> i Emilia </w:t>
      </w:r>
      <w:proofErr w:type="spellStart"/>
      <w:r w:rsidRPr="00F96EB0">
        <w:t>Kabakov</w:t>
      </w:r>
      <w:proofErr w:type="spellEnd"/>
      <w:r w:rsidRPr="00F96EB0">
        <w:t xml:space="preserve"> / Joseph </w:t>
      </w:r>
      <w:proofErr w:type="spellStart"/>
      <w:r w:rsidRPr="00F96EB0">
        <w:t>Kosuth</w:t>
      </w:r>
      <w:proofErr w:type="spellEnd"/>
      <w:r w:rsidRPr="00F96EB0">
        <w:t>, Marek Kijewski, Barbara Kruger, Oleg Kulig, Natalia LL</w:t>
      </w:r>
      <w:r w:rsidR="00971508">
        <w:t>, Zbigniew Libera,</w:t>
      </w:r>
      <w:r w:rsidRPr="00F96EB0">
        <w:t xml:space="preserve"> Joanna Rajkowska, </w:t>
      </w:r>
      <w:proofErr w:type="spellStart"/>
      <w:r w:rsidRPr="00F96EB0">
        <w:t>Nedko</w:t>
      </w:r>
      <w:proofErr w:type="spellEnd"/>
      <w:r w:rsidRPr="00F96EB0">
        <w:t> </w:t>
      </w:r>
      <w:proofErr w:type="spellStart"/>
      <w:r w:rsidRPr="00F96EB0">
        <w:t>Solakov</w:t>
      </w:r>
      <w:proofErr w:type="spellEnd"/>
      <w:r w:rsidRPr="00F96EB0">
        <w:t xml:space="preserve">, Roman Stańczak, Alina Szapocznikow, Winter Holiday </w:t>
      </w:r>
      <w:proofErr w:type="spellStart"/>
      <w:r w:rsidRPr="00F96EB0">
        <w:t>Camp</w:t>
      </w:r>
      <w:proofErr w:type="spellEnd"/>
      <w:r w:rsidRPr="00F96EB0">
        <w:t xml:space="preserve"> i inni</w:t>
      </w:r>
    </w:p>
    <w:p w14:paraId="6D94B463" w14:textId="6102E8AE" w:rsidR="00202FE1" w:rsidRPr="00D93CF0" w:rsidRDefault="00202FE1" w:rsidP="00202FE1">
      <w:pPr>
        <w:pStyle w:val="Bezodstpw"/>
      </w:pPr>
      <w:r>
        <w:t>Choreografia</w:t>
      </w:r>
    </w:p>
    <w:p w14:paraId="6B1E0226" w14:textId="42DFA05D" w:rsidR="00202FE1" w:rsidRDefault="00202FE1" w:rsidP="00D625BF">
      <w:pPr>
        <w:pStyle w:val="detale"/>
      </w:pPr>
      <w:r>
        <w:t>Ania Nowak</w:t>
      </w:r>
    </w:p>
    <w:p w14:paraId="750FE843" w14:textId="77777777" w:rsidR="00202FE1" w:rsidRDefault="00202FE1" w:rsidP="00202FE1">
      <w:pPr>
        <w:pStyle w:val="Bezodstpw"/>
      </w:pPr>
      <w:r>
        <w:t>Performerzy</w:t>
      </w:r>
    </w:p>
    <w:p w14:paraId="750331AA" w14:textId="7E4E36E4" w:rsidR="00202FE1" w:rsidRPr="00202FE1" w:rsidRDefault="00202FE1" w:rsidP="00202FE1">
      <w:pPr>
        <w:pStyle w:val="detale"/>
      </w:pPr>
      <w:r w:rsidRPr="003E610E">
        <w:rPr>
          <w:rFonts w:cs="Segoe UI"/>
        </w:rPr>
        <w:t xml:space="preserve">Agnieszka </w:t>
      </w:r>
      <w:proofErr w:type="spellStart"/>
      <w:r w:rsidRPr="003E610E">
        <w:rPr>
          <w:rFonts w:cs="Segoe UI"/>
        </w:rPr>
        <w:t>Ayşen</w:t>
      </w:r>
      <w:proofErr w:type="spellEnd"/>
      <w:r w:rsidRPr="003E610E">
        <w:rPr>
          <w:rFonts w:cs="Segoe UI"/>
        </w:rPr>
        <w:t xml:space="preserve"> Kaim</w:t>
      </w:r>
      <w:r>
        <w:rPr>
          <w:rFonts w:cs="Segoe UI"/>
        </w:rPr>
        <w:t xml:space="preserve">, </w:t>
      </w:r>
      <w:proofErr w:type="spellStart"/>
      <w:r w:rsidRPr="00687AAB">
        <w:rPr>
          <w:rFonts w:cs="Segoe UI"/>
        </w:rPr>
        <w:t>Mamadou</w:t>
      </w:r>
      <w:proofErr w:type="spellEnd"/>
      <w:r w:rsidRPr="00D6413E">
        <w:t> </w:t>
      </w:r>
      <w:proofErr w:type="spellStart"/>
      <w:r w:rsidRPr="00D6413E">
        <w:t>G</w:t>
      </w:r>
      <w:r>
        <w:t>ó</w:t>
      </w:r>
      <w:r w:rsidRPr="00D6413E">
        <w:t>o</w:t>
      </w:r>
      <w:proofErr w:type="spellEnd"/>
      <w:r w:rsidRPr="00D6413E">
        <w:t xml:space="preserve"> </w:t>
      </w:r>
      <w:proofErr w:type="spellStart"/>
      <w:r w:rsidRPr="00D6413E">
        <w:t>B</w:t>
      </w:r>
      <w:r w:rsidRPr="00F91AF9">
        <w:t>â</w:t>
      </w:r>
      <w:proofErr w:type="spellEnd"/>
      <w:r w:rsidRPr="00D6413E">
        <w:t>, Ania Nowak, Billy Morgan, Jagoda Szymkiewicz </w:t>
      </w:r>
      <w:r w:rsidRPr="00D6413E">
        <w:rPr>
          <w:rFonts w:cs="Segoe UI"/>
        </w:rPr>
        <w:t> </w:t>
      </w:r>
    </w:p>
    <w:p w14:paraId="1817E92D" w14:textId="4BF29F8A" w:rsidR="00D625BF" w:rsidRPr="00D93CF0" w:rsidRDefault="00D625BF" w:rsidP="00D625BF">
      <w:pPr>
        <w:pStyle w:val="Bezodstpw"/>
      </w:pPr>
      <w:r>
        <w:t>Udźwiękowienie wystawy</w:t>
      </w:r>
    </w:p>
    <w:p w14:paraId="68593192" w14:textId="2F835F05" w:rsidR="00D625BF" w:rsidRDefault="00D625BF" w:rsidP="00D625BF">
      <w:pPr>
        <w:pStyle w:val="detale"/>
      </w:pPr>
      <w:r>
        <w:t xml:space="preserve">Wojtek </w:t>
      </w:r>
      <w:proofErr w:type="spellStart"/>
      <w:r>
        <w:t>Blecharz</w:t>
      </w:r>
      <w:proofErr w:type="spellEnd"/>
    </w:p>
    <w:p w14:paraId="5DE0FD8F" w14:textId="41E729B9" w:rsidR="00D625BF" w:rsidRPr="00D93CF0" w:rsidRDefault="00D625BF" w:rsidP="00D625BF">
      <w:pPr>
        <w:pStyle w:val="Bezodstpw"/>
      </w:pPr>
      <w:r>
        <w:t>Koordynacja</w:t>
      </w:r>
    </w:p>
    <w:p w14:paraId="4C998B3B" w14:textId="1E025265" w:rsidR="00D625BF" w:rsidRDefault="00D625BF" w:rsidP="004520E3">
      <w:pPr>
        <w:pStyle w:val="detale"/>
      </w:pPr>
      <w:r>
        <w:t>Ewa Kozik, Joanna Manecka</w:t>
      </w:r>
    </w:p>
    <w:p w14:paraId="24AC229F" w14:textId="0160C877" w:rsidR="00A93A80" w:rsidRPr="00A93A80" w:rsidRDefault="00A93A80" w:rsidP="00C4299E">
      <w:pPr>
        <w:pStyle w:val="Nagwek1"/>
        <w:rPr>
          <w:rFonts w:eastAsia="Arial Unicode MS"/>
          <w:bCs/>
          <w:u w:color="000000"/>
          <w:bdr w:val="nil"/>
        </w:rPr>
      </w:pPr>
      <w:r w:rsidRPr="00A93A80">
        <w:rPr>
          <w:rFonts w:eastAsia="Arial Unicode MS"/>
          <w:u w:color="000000"/>
          <w:bdr w:val="nil"/>
        </w:rPr>
        <w:lastRenderedPageBreak/>
        <w:t>Najciekawsze są opowieści szeptane.</w:t>
      </w:r>
      <w:r w:rsidR="00C4299E">
        <w:rPr>
          <w:rFonts w:eastAsia="Arial Unicode MS"/>
          <w:u w:color="000000"/>
          <w:bdr w:val="nil"/>
        </w:rPr>
        <w:t xml:space="preserve"> Fakty przeplatają się w nich z </w:t>
      </w:r>
      <w:r w:rsidRPr="00A93A80">
        <w:rPr>
          <w:rFonts w:eastAsia="Arial Unicode MS"/>
          <w:u w:color="000000"/>
          <w:bdr w:val="nil"/>
        </w:rPr>
        <w:t xml:space="preserve">plotkami, a wspomnienia z wyobrażeniami. </w:t>
      </w:r>
      <w:r w:rsidR="00AB25CC" w:rsidRPr="002A23A3">
        <w:rPr>
          <w:rFonts w:eastAsia="HelveticaNeue" w:cs="HelveticaNeue"/>
        </w:rPr>
        <w:t xml:space="preserve">Projekt </w:t>
      </w:r>
      <w:r w:rsidR="00AB25CC" w:rsidRPr="002A23A3">
        <w:rPr>
          <w:rFonts w:eastAsia="HelveticaNeue" w:cs="HelveticaNeue"/>
          <w:i/>
        </w:rPr>
        <w:t>O wiele historii za dużo, by zmieścić w tak małym pudełku</w:t>
      </w:r>
      <w:r w:rsidR="00C76B44">
        <w:rPr>
          <w:rFonts w:eastAsia="HelveticaNeue" w:cs="HelveticaNeue"/>
        </w:rPr>
        <w:t xml:space="preserve"> powstał w oparciu o kolekcję i </w:t>
      </w:r>
      <w:r w:rsidR="00AB25CC" w:rsidRPr="002A23A3">
        <w:rPr>
          <w:rFonts w:eastAsia="HelveticaNeue" w:cs="HelveticaNeue"/>
        </w:rPr>
        <w:t>archiwa Centrum Sztuki Współczesnej Zamek Ujazdowski.</w:t>
      </w:r>
      <w:r w:rsidR="00AB25CC">
        <w:rPr>
          <w:rFonts w:eastAsia="HelveticaNeue" w:cs="HelveticaNeue"/>
        </w:rPr>
        <w:t xml:space="preserve"> </w:t>
      </w:r>
      <w:r w:rsidRPr="00A93A80">
        <w:rPr>
          <w:rFonts w:eastAsia="Arial Unicode MS"/>
          <w:u w:color="000000"/>
          <w:bdr w:val="nil"/>
        </w:rPr>
        <w:t xml:space="preserve">Jesienią holenderski duet </w:t>
      </w:r>
      <w:proofErr w:type="spellStart"/>
      <w:r w:rsidRPr="00A93A80">
        <w:rPr>
          <w:rFonts w:eastAsia="Arial Unicode MS"/>
          <w:u w:color="000000"/>
          <w:bdr w:val="nil"/>
        </w:rPr>
        <w:t>Bik</w:t>
      </w:r>
      <w:proofErr w:type="spellEnd"/>
      <w:r w:rsidRPr="00A93A80">
        <w:rPr>
          <w:rFonts w:eastAsia="Arial Unicode MS"/>
          <w:u w:color="000000"/>
          <w:bdr w:val="nil"/>
        </w:rPr>
        <w:t xml:space="preserve"> Van der Pol opowie szeptaną historię </w:t>
      </w:r>
      <w:r w:rsidR="00AB25CC">
        <w:rPr>
          <w:rFonts w:eastAsia="Arial Unicode MS"/>
          <w:u w:color="000000"/>
          <w:bdr w:val="nil"/>
        </w:rPr>
        <w:t>instytucji z</w:t>
      </w:r>
      <w:r w:rsidR="00995288">
        <w:rPr>
          <w:rFonts w:eastAsia="Arial Unicode MS"/>
          <w:u w:color="000000"/>
          <w:bdr w:val="nil"/>
        </w:rPr>
        <w:t> </w:t>
      </w:r>
      <w:r w:rsidR="00AB25CC">
        <w:rPr>
          <w:rFonts w:eastAsia="Arial Unicode MS"/>
          <w:u w:color="000000"/>
          <w:bdr w:val="nil"/>
        </w:rPr>
        <w:t>okazji obchodów</w:t>
      </w:r>
      <w:r w:rsidR="002A23A3">
        <w:rPr>
          <w:rFonts w:eastAsia="Arial Unicode MS"/>
          <w:u w:color="000000"/>
          <w:bdr w:val="nil"/>
        </w:rPr>
        <w:t xml:space="preserve"> jej</w:t>
      </w:r>
      <w:r w:rsidR="00AB25CC">
        <w:rPr>
          <w:rFonts w:eastAsia="Arial Unicode MS"/>
          <w:u w:color="000000"/>
          <w:bdr w:val="nil"/>
        </w:rPr>
        <w:t xml:space="preserve"> 30</w:t>
      </w:r>
      <w:r w:rsidR="00995288">
        <w:rPr>
          <w:rFonts w:eastAsia="Arial Unicode MS"/>
          <w:u w:color="000000"/>
          <w:bdr w:val="nil"/>
        </w:rPr>
        <w:t>.</w:t>
      </w:r>
      <w:r w:rsidR="00AB25CC">
        <w:rPr>
          <w:rFonts w:eastAsia="Arial Unicode MS"/>
          <w:u w:color="000000"/>
          <w:bdr w:val="nil"/>
        </w:rPr>
        <w:t xml:space="preserve"> urodzin</w:t>
      </w:r>
      <w:r w:rsidRPr="00A93A80">
        <w:rPr>
          <w:rFonts w:eastAsia="Arial Unicode MS"/>
          <w:u w:color="000000"/>
          <w:bdr w:val="nil"/>
        </w:rPr>
        <w:t xml:space="preserve">. </w:t>
      </w:r>
    </w:p>
    <w:p w14:paraId="791E4F51" w14:textId="5166BE70" w:rsidR="00C4299E" w:rsidRPr="00493164" w:rsidRDefault="00A93A80" w:rsidP="00C4299E">
      <w:pPr>
        <w:autoSpaceDE w:val="0"/>
        <w:ind w:right="-340"/>
        <w:rPr>
          <w:rFonts w:eastAsia="HelveticaNeue" w:cs="HelveticaNeue"/>
        </w:rPr>
      </w:pPr>
      <w:r w:rsidRPr="00493164">
        <w:rPr>
          <w:rFonts w:eastAsia="HelveticaNeue" w:cs="HelveticaNeue"/>
        </w:rPr>
        <w:t xml:space="preserve">Tytuł wystawy </w:t>
      </w:r>
      <w:r w:rsidR="002A23A3">
        <w:rPr>
          <w:rFonts w:eastAsia="HelveticaNeue" w:cs="HelveticaNeue"/>
        </w:rPr>
        <w:t>jest inspirowany pracą</w:t>
      </w:r>
      <w:r w:rsidRPr="00493164">
        <w:rPr>
          <w:rFonts w:eastAsia="HelveticaNeue" w:cs="HelveticaNeue"/>
        </w:rPr>
        <w:t xml:space="preserve"> </w:t>
      </w:r>
      <w:r w:rsidR="002A23A3">
        <w:rPr>
          <w:rFonts w:eastAsia="HelveticaNeue" w:cs="HelveticaNeue"/>
        </w:rPr>
        <w:t>umieszczoną</w:t>
      </w:r>
      <w:r>
        <w:rPr>
          <w:rFonts w:eastAsia="HelveticaNeue" w:cs="HelveticaNeue"/>
        </w:rPr>
        <w:t xml:space="preserve"> </w:t>
      </w:r>
      <w:r w:rsidRPr="00493164">
        <w:rPr>
          <w:rFonts w:eastAsia="HelveticaNeue" w:cs="HelveticaNeue"/>
        </w:rPr>
        <w:t xml:space="preserve">w latach dziewięćdziesiątych </w:t>
      </w:r>
      <w:r>
        <w:rPr>
          <w:rFonts w:eastAsia="HelveticaNeue" w:cs="HelveticaNeue"/>
        </w:rPr>
        <w:t xml:space="preserve">XX wieku </w:t>
      </w:r>
      <w:r w:rsidRPr="00493164">
        <w:rPr>
          <w:rFonts w:eastAsia="HelveticaNeue" w:cs="HelveticaNeue"/>
        </w:rPr>
        <w:t xml:space="preserve">na fasadzie </w:t>
      </w:r>
      <w:r>
        <w:rPr>
          <w:rFonts w:eastAsia="HelveticaNeue" w:cs="HelveticaNeue"/>
        </w:rPr>
        <w:t>z</w:t>
      </w:r>
      <w:r w:rsidRPr="00493164">
        <w:rPr>
          <w:rFonts w:eastAsia="HelveticaNeue" w:cs="HelveticaNeue"/>
        </w:rPr>
        <w:t xml:space="preserve">amku </w:t>
      </w:r>
      <w:r>
        <w:rPr>
          <w:rFonts w:eastAsia="HelveticaNeue" w:cs="HelveticaNeue"/>
        </w:rPr>
        <w:t xml:space="preserve">przez </w:t>
      </w:r>
      <w:r w:rsidRPr="00493164">
        <w:rPr>
          <w:rFonts w:eastAsia="HelveticaNeue" w:cs="HelveticaNeue"/>
        </w:rPr>
        <w:t xml:space="preserve">Lawrence’a Weinera. Zdanie </w:t>
      </w:r>
      <w:r>
        <w:rPr>
          <w:rFonts w:eastAsia="HelveticaNeue" w:cs="HelveticaNeue"/>
        </w:rPr>
        <w:t xml:space="preserve">„O wiele </w:t>
      </w:r>
      <w:r w:rsidR="006F4F3E">
        <w:rPr>
          <w:rFonts w:eastAsia="HelveticaNeue" w:cs="HelveticaNeue"/>
        </w:rPr>
        <w:t xml:space="preserve">rzeczy </w:t>
      </w:r>
      <w:r>
        <w:rPr>
          <w:rFonts w:eastAsia="HelveticaNeue" w:cs="HelveticaNeue"/>
        </w:rPr>
        <w:t xml:space="preserve">za dużo by zmieścić w tak małym pudełku” </w:t>
      </w:r>
      <w:r w:rsidRPr="00493164">
        <w:rPr>
          <w:rFonts w:eastAsia="HelveticaNeue" w:cs="HelveticaNeue"/>
        </w:rPr>
        <w:t>stało się mottem instytucji.</w:t>
      </w:r>
      <w:r>
        <w:rPr>
          <w:rFonts w:eastAsia="HelveticaNeue" w:cs="HelveticaNeue"/>
        </w:rPr>
        <w:t xml:space="preserve"> </w:t>
      </w:r>
      <w:proofErr w:type="spellStart"/>
      <w:r>
        <w:rPr>
          <w:rFonts w:eastAsia="HelveticaNeue" w:cs="HelveticaNeue"/>
        </w:rPr>
        <w:t>Bik</w:t>
      </w:r>
      <w:proofErr w:type="spellEnd"/>
      <w:r>
        <w:rPr>
          <w:rFonts w:eastAsia="HelveticaNeue" w:cs="HelveticaNeue"/>
        </w:rPr>
        <w:t xml:space="preserve"> Van der Pol</w:t>
      </w:r>
      <w:r w:rsidRPr="00493164">
        <w:rPr>
          <w:rFonts w:eastAsia="HelveticaNeue" w:cs="HelveticaNeue"/>
        </w:rPr>
        <w:t xml:space="preserve"> – patrząc z</w:t>
      </w:r>
      <w:r w:rsidR="00995288">
        <w:rPr>
          <w:rFonts w:eastAsia="HelveticaNeue" w:cs="HelveticaNeue"/>
        </w:rPr>
        <w:t> </w:t>
      </w:r>
      <w:r w:rsidRPr="00493164">
        <w:rPr>
          <w:rFonts w:eastAsia="HelveticaNeue" w:cs="HelveticaNeue"/>
        </w:rPr>
        <w:t>zewnętrznej perspektywy – krytycznie przyglądają się je</w:t>
      </w:r>
      <w:r>
        <w:rPr>
          <w:rFonts w:eastAsia="HelveticaNeue" w:cs="HelveticaNeue"/>
        </w:rPr>
        <w:t>j</w:t>
      </w:r>
      <w:r w:rsidRPr="00493164">
        <w:rPr>
          <w:rFonts w:eastAsia="HelveticaNeue" w:cs="HelveticaNeue"/>
        </w:rPr>
        <w:t xml:space="preserve"> historii, sięgają po mit założycielsk</w:t>
      </w:r>
      <w:r w:rsidR="00AB25CC">
        <w:rPr>
          <w:rFonts w:eastAsia="HelveticaNeue" w:cs="HelveticaNeue"/>
        </w:rPr>
        <w:t xml:space="preserve">i, </w:t>
      </w:r>
      <w:r>
        <w:rPr>
          <w:rFonts w:eastAsia="HelveticaNeue" w:cs="HelveticaNeue"/>
        </w:rPr>
        <w:t xml:space="preserve">przypominają twórcę jej </w:t>
      </w:r>
      <w:r w:rsidRPr="00EB53FE">
        <w:rPr>
          <w:rFonts w:eastAsia="HelveticaNeue" w:cs="HelveticaNeue"/>
        </w:rPr>
        <w:t>koncepcji</w:t>
      </w:r>
      <w:r w:rsidR="00AB25CC" w:rsidRPr="00EB53FE">
        <w:rPr>
          <w:rFonts w:eastAsia="HelveticaNeue" w:cs="HelveticaNeue"/>
        </w:rPr>
        <w:t xml:space="preserve"> na początku lat dziewięćdziesiątych</w:t>
      </w:r>
      <w:r w:rsidR="00AB25CC">
        <w:rPr>
          <w:rFonts w:eastAsia="HelveticaNeue" w:cs="HelveticaNeue"/>
        </w:rPr>
        <w:t>, W</w:t>
      </w:r>
      <w:r w:rsidRPr="00493164">
        <w:rPr>
          <w:rFonts w:eastAsia="HelveticaNeue" w:cs="HelveticaNeue"/>
        </w:rPr>
        <w:t>ojciech</w:t>
      </w:r>
      <w:r>
        <w:rPr>
          <w:rFonts w:eastAsia="HelveticaNeue" w:cs="HelveticaNeue"/>
        </w:rPr>
        <w:t>a</w:t>
      </w:r>
      <w:r w:rsidRPr="00493164">
        <w:rPr>
          <w:rFonts w:eastAsia="HelveticaNeue" w:cs="HelveticaNeue"/>
        </w:rPr>
        <w:t xml:space="preserve"> Krukowski</w:t>
      </w:r>
      <w:r>
        <w:rPr>
          <w:rFonts w:eastAsia="HelveticaNeue" w:cs="HelveticaNeue"/>
        </w:rPr>
        <w:t>ego</w:t>
      </w:r>
      <w:r w:rsidRPr="00493164">
        <w:rPr>
          <w:rFonts w:eastAsia="HelveticaNeue" w:cs="HelveticaNeue"/>
        </w:rPr>
        <w:t>, historyk</w:t>
      </w:r>
      <w:r>
        <w:rPr>
          <w:rFonts w:eastAsia="HelveticaNeue" w:cs="HelveticaNeue"/>
        </w:rPr>
        <w:t>a</w:t>
      </w:r>
      <w:r w:rsidR="001646C2">
        <w:rPr>
          <w:rFonts w:eastAsia="HelveticaNeue" w:cs="HelveticaNeue"/>
        </w:rPr>
        <w:t xml:space="preserve"> sztuki i </w:t>
      </w:r>
      <w:r>
        <w:rPr>
          <w:rFonts w:eastAsia="HelveticaNeue" w:cs="HelveticaNeue"/>
        </w:rPr>
        <w:t>założyciela</w:t>
      </w:r>
      <w:r w:rsidRPr="00493164">
        <w:rPr>
          <w:rFonts w:eastAsia="HelveticaNeue" w:cs="HelveticaNeue"/>
        </w:rPr>
        <w:t xml:space="preserve"> awangardowego teatru Akademia Ruchu.</w:t>
      </w:r>
    </w:p>
    <w:p w14:paraId="52BF5B91" w14:textId="64490D87" w:rsidR="00A93A80" w:rsidRPr="00493164" w:rsidRDefault="00AB25CC" w:rsidP="00C4299E">
      <w:pPr>
        <w:autoSpaceDE w:val="0"/>
        <w:ind w:right="-340"/>
        <w:rPr>
          <w:rFonts w:eastAsia="HelveticaNeue" w:cs="HelveticaNeue"/>
        </w:rPr>
      </w:pPr>
      <w:r w:rsidRPr="007E4918">
        <w:rPr>
          <w:rFonts w:eastAsia="HelveticaNeue" w:cs="HelveticaNeue"/>
        </w:rPr>
        <w:t>D</w:t>
      </w:r>
      <w:r w:rsidR="00A93A80" w:rsidRPr="007E4918">
        <w:rPr>
          <w:rFonts w:eastAsia="HelveticaNeue" w:cs="HelveticaNeue"/>
        </w:rPr>
        <w:t>zieł</w:t>
      </w:r>
      <w:r w:rsidRPr="007E4918">
        <w:rPr>
          <w:rFonts w:eastAsia="HelveticaNeue" w:cs="HelveticaNeue"/>
        </w:rPr>
        <w:t>a</w:t>
      </w:r>
      <w:r w:rsidR="00A93A80" w:rsidRPr="007E4918">
        <w:rPr>
          <w:rFonts w:eastAsia="HelveticaNeue" w:cs="HelveticaNeue"/>
        </w:rPr>
        <w:t xml:space="preserve"> </w:t>
      </w:r>
      <w:r w:rsidRPr="007E4918">
        <w:rPr>
          <w:rFonts w:eastAsia="HelveticaNeue" w:cs="HelveticaNeue"/>
        </w:rPr>
        <w:t xml:space="preserve">sztuki </w:t>
      </w:r>
      <w:r w:rsidR="00A93A80" w:rsidRPr="007E4918">
        <w:rPr>
          <w:rFonts w:eastAsia="HelveticaNeue" w:cs="HelveticaNeue"/>
        </w:rPr>
        <w:t xml:space="preserve">z kolekcji </w:t>
      </w:r>
      <w:r w:rsidRPr="007E4918">
        <w:rPr>
          <w:rFonts w:eastAsia="HelveticaNeue" w:cs="HelveticaNeue"/>
        </w:rPr>
        <w:t xml:space="preserve">takich artystów jak Nan </w:t>
      </w:r>
      <w:proofErr w:type="spellStart"/>
      <w:r w:rsidRPr="007E4918">
        <w:rPr>
          <w:rFonts w:eastAsia="HelveticaNeue" w:cs="HelveticaNeue"/>
        </w:rPr>
        <w:t>Goldin</w:t>
      </w:r>
      <w:proofErr w:type="spellEnd"/>
      <w:r w:rsidRPr="007E4918">
        <w:rPr>
          <w:rFonts w:eastAsia="HelveticaNeue" w:cs="HelveticaNeue"/>
        </w:rPr>
        <w:t xml:space="preserve">, Natalia LL, Oleg Kulig, </w:t>
      </w:r>
      <w:r w:rsidR="007E4918">
        <w:rPr>
          <w:rFonts w:eastAsia="HelveticaNeue" w:cs="HelveticaNeue"/>
        </w:rPr>
        <w:t xml:space="preserve">Joanna Rajkowska, </w:t>
      </w:r>
      <w:r w:rsidRPr="007E4918">
        <w:rPr>
          <w:rFonts w:eastAsia="HelveticaNeue" w:cs="HelveticaNeue"/>
        </w:rPr>
        <w:t>Zbigniew Libera czy Alina Szapocznikow, s</w:t>
      </w:r>
      <w:r w:rsidR="00A93A80" w:rsidRPr="007E4918">
        <w:rPr>
          <w:rFonts w:eastAsia="HelveticaNeue" w:cs="HelveticaNeue"/>
        </w:rPr>
        <w:t>tają się rekwizytami</w:t>
      </w:r>
      <w:r w:rsidR="00A93A80" w:rsidRPr="00493164">
        <w:rPr>
          <w:rFonts w:eastAsia="HelveticaNeue" w:cs="HelveticaNeue"/>
        </w:rPr>
        <w:t xml:space="preserve"> i ożywają </w:t>
      </w:r>
      <w:r w:rsidR="00A93A80">
        <w:rPr>
          <w:rFonts w:eastAsia="HelveticaNeue" w:cs="HelveticaNeue"/>
        </w:rPr>
        <w:t>w </w:t>
      </w:r>
      <w:r w:rsidR="001646C2">
        <w:rPr>
          <w:rFonts w:eastAsia="HelveticaNeue" w:cs="HelveticaNeue"/>
        </w:rPr>
        <w:t>mówionym performansie, który w </w:t>
      </w:r>
      <w:r w:rsidR="00A93A80" w:rsidRPr="00493164">
        <w:rPr>
          <w:rFonts w:eastAsia="HelveticaNeue" w:cs="HelveticaNeue"/>
        </w:rPr>
        <w:t xml:space="preserve">wybrane dni </w:t>
      </w:r>
      <w:r w:rsidR="00A93A80">
        <w:rPr>
          <w:rFonts w:eastAsia="HelveticaNeue" w:cs="HelveticaNeue"/>
        </w:rPr>
        <w:t>można obejrzeć</w:t>
      </w:r>
      <w:r w:rsidR="00A93A80" w:rsidRPr="00493164">
        <w:rPr>
          <w:rFonts w:eastAsia="HelveticaNeue" w:cs="HelveticaNeue"/>
        </w:rPr>
        <w:t xml:space="preserve"> w przestrzeni ekspozycji. Jego scenariusz to wielogłos – powstał w oparciu o rozmowy, między innymi z pracownikami, artystami </w:t>
      </w:r>
      <w:r w:rsidR="00A93A80">
        <w:rPr>
          <w:rFonts w:eastAsia="HelveticaNeue" w:cs="HelveticaNeue"/>
        </w:rPr>
        <w:t>i</w:t>
      </w:r>
      <w:r w:rsidR="00A93A80" w:rsidRPr="00493164">
        <w:rPr>
          <w:rFonts w:eastAsia="HelveticaNeue" w:cs="HelveticaNeue"/>
        </w:rPr>
        <w:t xml:space="preserve"> kuratorami, którzy współtworzyli instytucję. </w:t>
      </w:r>
      <w:r w:rsidR="00A93A80">
        <w:rPr>
          <w:rFonts w:eastAsia="HelveticaNeue" w:cs="HelveticaNeue"/>
        </w:rPr>
        <w:t>Jednak p</w:t>
      </w:r>
      <w:r w:rsidR="00A93A80" w:rsidRPr="00493164">
        <w:rPr>
          <w:rFonts w:eastAsia="HelveticaNeue" w:cs="HelveticaNeue"/>
        </w:rPr>
        <w:t>amięć</w:t>
      </w:r>
      <w:r w:rsidR="00A93A80">
        <w:rPr>
          <w:rFonts w:eastAsia="HelveticaNeue" w:cs="HelveticaNeue"/>
        </w:rPr>
        <w:t xml:space="preserve"> bywa zawodna.</w:t>
      </w:r>
      <w:r w:rsidR="00A93A80" w:rsidRPr="00493164">
        <w:rPr>
          <w:rFonts w:eastAsia="HelveticaNeue" w:cs="HelveticaNeue"/>
        </w:rPr>
        <w:t xml:space="preserve"> </w:t>
      </w:r>
      <w:r w:rsidR="00A93A80">
        <w:rPr>
          <w:rFonts w:eastAsia="HelveticaNeue" w:cs="HelveticaNeue"/>
        </w:rPr>
        <w:t>Dlatego</w:t>
      </w:r>
      <w:r w:rsidR="00A93A80" w:rsidRPr="00493164">
        <w:rPr>
          <w:rFonts w:eastAsia="HelveticaNeue" w:cs="HelveticaNeue"/>
        </w:rPr>
        <w:t xml:space="preserve"> scenariusz </w:t>
      </w:r>
      <w:proofErr w:type="spellStart"/>
      <w:r w:rsidR="00A93A80" w:rsidRPr="00493164">
        <w:rPr>
          <w:rFonts w:eastAsia="HelveticaNeue" w:cs="HelveticaNeue"/>
        </w:rPr>
        <w:t>performansu</w:t>
      </w:r>
      <w:proofErr w:type="spellEnd"/>
      <w:r w:rsidR="00A93A80" w:rsidRPr="00493164">
        <w:rPr>
          <w:rFonts w:eastAsia="HelveticaNeue" w:cs="HelveticaNeue"/>
        </w:rPr>
        <w:t xml:space="preserve"> jest dynamiczny – publiczność może go modyfikować zgodnie z własnymi wspomnieniami. Kto pamięta początki Centrum Sztuki Współczesnej Zamek Ujazdowski?</w:t>
      </w:r>
    </w:p>
    <w:p w14:paraId="3B3B5A74" w14:textId="622E5DF7" w:rsidR="00A93A80" w:rsidRPr="00493164" w:rsidRDefault="00A93A80" w:rsidP="00C4299E">
      <w:pPr>
        <w:autoSpaceDE w:val="0"/>
        <w:ind w:right="-340"/>
        <w:rPr>
          <w:rFonts w:eastAsia="HelveticaNeue" w:cs="HelveticaNeue"/>
        </w:rPr>
      </w:pPr>
      <w:r>
        <w:rPr>
          <w:rFonts w:eastAsia="HelveticaNeue" w:cs="HelveticaNeue"/>
        </w:rPr>
        <w:t xml:space="preserve">Ci, którzy nie pamiętają, mogą zapoznać się z </w:t>
      </w:r>
      <w:r w:rsidRPr="00493164">
        <w:rPr>
          <w:rFonts w:eastAsia="HelveticaNeue" w:cs="HelveticaNeue"/>
        </w:rPr>
        <w:t>dokumentacj</w:t>
      </w:r>
      <w:r>
        <w:rPr>
          <w:rFonts w:eastAsia="HelveticaNeue" w:cs="HelveticaNeue"/>
        </w:rPr>
        <w:t>ą</w:t>
      </w:r>
      <w:r w:rsidRPr="00493164">
        <w:rPr>
          <w:rFonts w:eastAsia="HelveticaNeue" w:cs="HelveticaNeue"/>
        </w:rPr>
        <w:t xml:space="preserve"> wideo z życia </w:t>
      </w:r>
      <w:r>
        <w:rPr>
          <w:rFonts w:eastAsia="HelveticaNeue" w:cs="HelveticaNeue"/>
        </w:rPr>
        <w:t>centrum sztuki</w:t>
      </w:r>
      <w:r w:rsidRPr="00493164">
        <w:rPr>
          <w:rFonts w:eastAsia="HelveticaNeue" w:cs="HelveticaNeue"/>
        </w:rPr>
        <w:t xml:space="preserve">. Zostało także zaaranżowane archiwum książek i plakatów </w:t>
      </w:r>
      <w:r>
        <w:rPr>
          <w:rFonts w:eastAsia="HelveticaNeue" w:cs="HelveticaNeue"/>
        </w:rPr>
        <w:t>oraz</w:t>
      </w:r>
      <w:r w:rsidRPr="00493164">
        <w:rPr>
          <w:rFonts w:eastAsia="HelveticaNeue" w:cs="HelveticaNeue"/>
        </w:rPr>
        <w:t xml:space="preserve"> przestrzeń warsztatowa. Odbywają się </w:t>
      </w:r>
      <w:r w:rsidR="00AB25CC">
        <w:rPr>
          <w:rFonts w:eastAsia="HelveticaNeue" w:cs="HelveticaNeue"/>
        </w:rPr>
        <w:t xml:space="preserve">tu </w:t>
      </w:r>
      <w:r w:rsidRPr="00493164">
        <w:rPr>
          <w:rFonts w:eastAsia="HelveticaNeue" w:cs="HelveticaNeue"/>
        </w:rPr>
        <w:t xml:space="preserve">wydarzenia </w:t>
      </w:r>
      <w:r>
        <w:rPr>
          <w:rFonts w:eastAsia="HelveticaNeue" w:cs="HelveticaNeue"/>
        </w:rPr>
        <w:t>z</w:t>
      </w:r>
      <w:r w:rsidRPr="00493164">
        <w:rPr>
          <w:rFonts w:eastAsia="HelveticaNeue" w:cs="HelveticaNeue"/>
        </w:rPr>
        <w:t xml:space="preserve"> cyklu </w:t>
      </w:r>
      <w:r w:rsidRPr="00493164">
        <w:rPr>
          <w:rFonts w:eastAsia="HelveticaNeue" w:cs="HelveticaNeue"/>
          <w:i/>
        </w:rPr>
        <w:t>Inne lekcje</w:t>
      </w:r>
      <w:r w:rsidRPr="00493164">
        <w:rPr>
          <w:rFonts w:eastAsia="HelveticaNeue" w:cs="HelveticaNeue"/>
        </w:rPr>
        <w:t xml:space="preserve">. W jego programie znalazły się </w:t>
      </w:r>
      <w:r>
        <w:rPr>
          <w:rFonts w:eastAsia="HelveticaNeue" w:cs="HelveticaNeue"/>
        </w:rPr>
        <w:t xml:space="preserve">m.in. </w:t>
      </w:r>
      <w:r w:rsidRPr="00F538B8">
        <w:rPr>
          <w:rFonts w:eastAsia="HelveticaNeue" w:cs="HelveticaNeue"/>
        </w:rPr>
        <w:t>warsztaty Jolanty Krukowskiej</w:t>
      </w:r>
      <w:r w:rsidR="00AB25CC" w:rsidRPr="00F538B8">
        <w:rPr>
          <w:rFonts w:eastAsia="HelveticaNeue" w:cs="HelveticaNeue"/>
        </w:rPr>
        <w:t xml:space="preserve">, </w:t>
      </w:r>
      <w:r w:rsidRPr="00F538B8">
        <w:rPr>
          <w:rFonts w:eastAsia="HelveticaNeue" w:cs="HelveticaNeue"/>
        </w:rPr>
        <w:t>Janusza Bałdygi</w:t>
      </w:r>
      <w:r w:rsidR="00AB25CC" w:rsidRPr="00F538B8">
        <w:rPr>
          <w:rFonts w:eastAsia="HelveticaNeue" w:cs="HelveticaNeue"/>
        </w:rPr>
        <w:t xml:space="preserve">, Wojtka </w:t>
      </w:r>
      <w:proofErr w:type="spellStart"/>
      <w:r w:rsidR="00AB25CC" w:rsidRPr="00F538B8">
        <w:rPr>
          <w:rFonts w:eastAsia="HelveticaNeue" w:cs="HelveticaNeue"/>
        </w:rPr>
        <w:t>Blechar</w:t>
      </w:r>
      <w:r w:rsidR="00B80413">
        <w:rPr>
          <w:rFonts w:eastAsia="HelveticaNeue" w:cs="HelveticaNeue"/>
        </w:rPr>
        <w:t>z</w:t>
      </w:r>
      <w:r w:rsidR="00AB25CC" w:rsidRPr="00F538B8">
        <w:rPr>
          <w:rFonts w:eastAsia="HelveticaNeue" w:cs="HelveticaNeue"/>
        </w:rPr>
        <w:t>a</w:t>
      </w:r>
      <w:proofErr w:type="spellEnd"/>
      <w:r w:rsidR="00AB25CC" w:rsidRPr="00F538B8">
        <w:rPr>
          <w:rFonts w:eastAsia="HelveticaNeue" w:cs="HelveticaNeue"/>
        </w:rPr>
        <w:t>,</w:t>
      </w:r>
      <w:r w:rsidR="00B80413">
        <w:rPr>
          <w:rFonts w:eastAsia="HelveticaNeue" w:cs="HelveticaNeue"/>
        </w:rPr>
        <w:t xml:space="preserve"> Ani Nowak i </w:t>
      </w:r>
      <w:proofErr w:type="spellStart"/>
      <w:r w:rsidR="00B80413">
        <w:rPr>
          <w:rFonts w:eastAsia="HelveticaNeue" w:cs="HelveticaNeue"/>
        </w:rPr>
        <w:t>Alexa</w:t>
      </w:r>
      <w:proofErr w:type="spellEnd"/>
      <w:r w:rsidR="00B80413">
        <w:rPr>
          <w:rFonts w:eastAsia="HelveticaNeue" w:cs="HelveticaNeue"/>
        </w:rPr>
        <w:t xml:space="preserve"> </w:t>
      </w:r>
      <w:proofErr w:type="spellStart"/>
      <w:r w:rsidR="00B80413">
        <w:rPr>
          <w:rFonts w:eastAsia="HelveticaNeue" w:cs="HelveticaNeue"/>
        </w:rPr>
        <w:t>Baczyńskiego</w:t>
      </w:r>
      <w:r w:rsidR="00AB25CC" w:rsidRPr="00F538B8">
        <w:rPr>
          <w:rFonts w:eastAsia="HelveticaNeue" w:cs="HelveticaNeue"/>
        </w:rPr>
        <w:t>-Jenkins</w:t>
      </w:r>
      <w:r w:rsidR="003F44DD">
        <w:rPr>
          <w:rFonts w:eastAsia="HelveticaNeue" w:cs="HelveticaNeue"/>
        </w:rPr>
        <w:t>a</w:t>
      </w:r>
      <w:proofErr w:type="spellEnd"/>
      <w:r>
        <w:rPr>
          <w:rFonts w:eastAsia="HelveticaNeue" w:cs="HelveticaNeue"/>
        </w:rPr>
        <w:t xml:space="preserve"> oraz</w:t>
      </w:r>
      <w:r w:rsidRPr="00493164">
        <w:rPr>
          <w:rFonts w:eastAsia="HelveticaNeue" w:cs="HelveticaNeue"/>
        </w:rPr>
        <w:t xml:space="preserve"> seria </w:t>
      </w:r>
      <w:proofErr w:type="spellStart"/>
      <w:r w:rsidRPr="00493164">
        <w:rPr>
          <w:rFonts w:eastAsia="HelveticaNeue" w:cs="HelveticaNeue"/>
        </w:rPr>
        <w:t>oprowadzań</w:t>
      </w:r>
      <w:proofErr w:type="spellEnd"/>
      <w:r w:rsidRPr="00493164">
        <w:rPr>
          <w:rFonts w:eastAsia="HelveticaNeue" w:cs="HelveticaNeue"/>
        </w:rPr>
        <w:t xml:space="preserve"> </w:t>
      </w:r>
      <w:r>
        <w:rPr>
          <w:rFonts w:eastAsia="HelveticaNeue" w:cs="HelveticaNeue"/>
        </w:rPr>
        <w:t>przez osoby</w:t>
      </w:r>
      <w:r w:rsidRPr="00493164">
        <w:rPr>
          <w:rFonts w:eastAsia="HelveticaNeue" w:cs="HelveticaNeue"/>
        </w:rPr>
        <w:t xml:space="preserve"> związan</w:t>
      </w:r>
      <w:r>
        <w:rPr>
          <w:rFonts w:eastAsia="HelveticaNeue" w:cs="HelveticaNeue"/>
        </w:rPr>
        <w:t>e</w:t>
      </w:r>
      <w:r w:rsidRPr="00493164">
        <w:rPr>
          <w:rFonts w:eastAsia="HelveticaNeue" w:cs="HelveticaNeue"/>
        </w:rPr>
        <w:t xml:space="preserve"> z instytucją</w:t>
      </w:r>
      <w:r w:rsidR="007E4918">
        <w:rPr>
          <w:rFonts w:eastAsia="HelveticaNeue" w:cs="HelveticaNeue"/>
        </w:rPr>
        <w:t xml:space="preserve">, w tym między </w:t>
      </w:r>
      <w:r w:rsidR="0096226A">
        <w:rPr>
          <w:rFonts w:eastAsia="HelveticaNeue" w:cs="HelveticaNeue"/>
        </w:rPr>
        <w:t xml:space="preserve">innymi </w:t>
      </w:r>
      <w:r w:rsidR="007E4918">
        <w:rPr>
          <w:rFonts w:eastAsia="HelveticaNeue" w:cs="HelveticaNeue"/>
        </w:rPr>
        <w:t>Zbigniewa Liberę</w:t>
      </w:r>
      <w:r w:rsidRPr="00493164">
        <w:rPr>
          <w:rFonts w:eastAsia="HelveticaNeue" w:cs="HelveticaNeue"/>
        </w:rPr>
        <w:t xml:space="preserve">. </w:t>
      </w:r>
    </w:p>
    <w:p w14:paraId="5858E526" w14:textId="28D02C30" w:rsidR="001646C2" w:rsidRPr="00C4299E" w:rsidRDefault="00A93A80" w:rsidP="0096226A">
      <w:pPr>
        <w:ind w:right="-340"/>
        <w:rPr>
          <w:rFonts w:eastAsia="HelveticaNeue"/>
        </w:rPr>
      </w:pPr>
      <w:r>
        <w:rPr>
          <w:rFonts w:eastAsia="HelveticaNeue"/>
        </w:rPr>
        <w:t xml:space="preserve">Projekt </w:t>
      </w:r>
      <w:proofErr w:type="spellStart"/>
      <w:r w:rsidRPr="00493164">
        <w:rPr>
          <w:rFonts w:eastAsia="HelveticaNeue"/>
        </w:rPr>
        <w:t>Bik</w:t>
      </w:r>
      <w:proofErr w:type="spellEnd"/>
      <w:r w:rsidRPr="00493164">
        <w:rPr>
          <w:rFonts w:eastAsia="HelveticaNeue"/>
        </w:rPr>
        <w:t xml:space="preserve"> Van der Pol </w:t>
      </w:r>
      <w:r>
        <w:rPr>
          <w:rFonts w:eastAsia="HelveticaNeue"/>
        </w:rPr>
        <w:t>stawia</w:t>
      </w:r>
      <w:r w:rsidRPr="00493164">
        <w:rPr>
          <w:rFonts w:eastAsia="HelveticaNeue"/>
        </w:rPr>
        <w:t xml:space="preserve"> pyta</w:t>
      </w:r>
      <w:r>
        <w:rPr>
          <w:rFonts w:eastAsia="HelveticaNeue"/>
        </w:rPr>
        <w:t>nie</w:t>
      </w:r>
      <w:r w:rsidR="00EE33DC">
        <w:rPr>
          <w:rFonts w:eastAsia="HelveticaNeue"/>
        </w:rPr>
        <w:t xml:space="preserve"> o to, do kogo należy historia?</w:t>
      </w:r>
      <w:r w:rsidRPr="00493164">
        <w:rPr>
          <w:rFonts w:eastAsia="HelveticaNeue"/>
        </w:rPr>
        <w:t xml:space="preserve"> Czym </w:t>
      </w:r>
      <w:r>
        <w:rPr>
          <w:rFonts w:eastAsia="HelveticaNeue"/>
        </w:rPr>
        <w:t>jest</w:t>
      </w:r>
      <w:r w:rsidRPr="00493164">
        <w:rPr>
          <w:rFonts w:eastAsia="HelveticaNeue"/>
        </w:rPr>
        <w:t xml:space="preserve"> </w:t>
      </w:r>
      <w:r w:rsidR="001646C2">
        <w:rPr>
          <w:rFonts w:eastAsia="HelveticaNeue"/>
        </w:rPr>
        <w:t>pamięć, a </w:t>
      </w:r>
      <w:r>
        <w:rPr>
          <w:rFonts w:eastAsia="HelveticaNeue"/>
        </w:rPr>
        <w:t>czym </w:t>
      </w:r>
      <w:r w:rsidRPr="00493164">
        <w:rPr>
          <w:rFonts w:eastAsia="HelveticaNeue"/>
        </w:rPr>
        <w:t xml:space="preserve">zapominanie? </w:t>
      </w:r>
      <w:r>
        <w:rPr>
          <w:rFonts w:eastAsia="HelveticaNeue"/>
        </w:rPr>
        <w:t>Jak powstają</w:t>
      </w:r>
      <w:r w:rsidRPr="00493164">
        <w:rPr>
          <w:rFonts w:eastAsia="HelveticaNeue"/>
        </w:rPr>
        <w:t xml:space="preserve"> archiwa i czy opowieści przekazywane z ust do ust mogą stać się ich częścią? Czy wokół kolekcji dzieł sztuki można zbudować wspólnotę?</w:t>
      </w:r>
    </w:p>
    <w:p w14:paraId="6D5A66F7" w14:textId="24B014DF" w:rsidR="00A93A80" w:rsidRPr="00493164" w:rsidRDefault="00A93A80" w:rsidP="00C4299E">
      <w:pPr>
        <w:autoSpaceDE w:val="0"/>
        <w:ind w:right="-340"/>
        <w:contextualSpacing/>
        <w:rPr>
          <w:rFonts w:eastAsia="HelveticaNeue" w:cs="HelveticaNeue"/>
        </w:rPr>
      </w:pPr>
      <w:r w:rsidRPr="0081723F">
        <w:rPr>
          <w:rFonts w:eastAsia="HelveticaNeue" w:cs="HelveticaNeue"/>
        </w:rPr>
        <w:t xml:space="preserve">Wystawa zrealizowana w ramach rezydencji duetu </w:t>
      </w:r>
      <w:proofErr w:type="spellStart"/>
      <w:r w:rsidRPr="0081723F">
        <w:rPr>
          <w:rFonts w:eastAsia="HelveticaNeue" w:cs="HelveticaNeue"/>
        </w:rPr>
        <w:t>Bik</w:t>
      </w:r>
      <w:proofErr w:type="spellEnd"/>
      <w:r w:rsidRPr="0081723F">
        <w:rPr>
          <w:rFonts w:eastAsia="HelveticaNeue" w:cs="HelveticaNeue"/>
        </w:rPr>
        <w:t xml:space="preserve"> Van der Pol w Centrum Sztuki Współczesnej Zamek Ujazdowski.</w:t>
      </w:r>
    </w:p>
    <w:p w14:paraId="65FF035D" w14:textId="77777777" w:rsidR="00861ED6" w:rsidRPr="00C97AC7" w:rsidRDefault="00861ED6" w:rsidP="001218A7">
      <w:pPr>
        <w:pStyle w:val="Bezodstpw"/>
      </w:pPr>
      <w:r w:rsidRPr="001218A7">
        <w:t>Organizator</w:t>
      </w:r>
    </w:p>
    <w:p w14:paraId="0330F5AF" w14:textId="77777777" w:rsidR="00861ED6" w:rsidRDefault="00861ED6" w:rsidP="001218A7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126E2C88" w14:textId="77777777" w:rsidR="000B5C15" w:rsidRPr="00553875" w:rsidRDefault="000B5C15" w:rsidP="000B5C15">
      <w:pPr>
        <w:pStyle w:val="Bezodstpw"/>
      </w:pPr>
      <w:r w:rsidRPr="00553875">
        <w:t>Patronat Honorowy</w:t>
      </w:r>
    </w:p>
    <w:p w14:paraId="33FB6715" w14:textId="146F8AB7" w:rsidR="000B5C15" w:rsidRPr="000B5C15" w:rsidRDefault="000B5C15" w:rsidP="000B5C15">
      <w:pPr>
        <w:pStyle w:val="detale"/>
      </w:pPr>
      <w:r>
        <w:t>Ambasada Królestwa</w:t>
      </w:r>
      <w:r w:rsidRPr="00553875">
        <w:t xml:space="preserve"> Niderlandów</w:t>
      </w:r>
      <w:r w:rsidR="006F4F3E">
        <w:t xml:space="preserve"> w Polsce</w:t>
      </w:r>
    </w:p>
    <w:p w14:paraId="124BC562" w14:textId="77777777" w:rsidR="000B5C15" w:rsidRDefault="000B5C15" w:rsidP="000B5C15">
      <w:pPr>
        <w:pStyle w:val="Bezodstpw"/>
        <w:rPr>
          <w:lang w:bidi="pl-PL"/>
        </w:rPr>
      </w:pPr>
      <w:r w:rsidRPr="00324270">
        <w:rPr>
          <w:lang w:bidi="pl-PL"/>
        </w:rPr>
        <w:t xml:space="preserve">Projekt dofinansowano ze środków </w:t>
      </w:r>
    </w:p>
    <w:p w14:paraId="4EAE5DA8" w14:textId="0AC0956C" w:rsidR="000B5C15" w:rsidRPr="00553875" w:rsidRDefault="000B5C15" w:rsidP="000B5C15">
      <w:pPr>
        <w:pStyle w:val="detale"/>
      </w:pPr>
      <w:r w:rsidRPr="00324270">
        <w:rPr>
          <w:lang w:bidi="pl-PL"/>
        </w:rPr>
        <w:lastRenderedPageBreak/>
        <w:t>Ministra Kultury i Dziedzictwa Narodowego</w:t>
      </w:r>
      <w:r>
        <w:rPr>
          <w:lang w:bidi="pl-PL"/>
        </w:rPr>
        <w:t xml:space="preserve">, </w:t>
      </w:r>
      <w:proofErr w:type="spellStart"/>
      <w:r>
        <w:t>Mondriaan</w:t>
      </w:r>
      <w:proofErr w:type="spellEnd"/>
      <w:r>
        <w:t xml:space="preserve"> Fund</w:t>
      </w:r>
      <w:r w:rsidRPr="00553875">
        <w:t xml:space="preserve"> i </w:t>
      </w:r>
      <w:r>
        <w:t xml:space="preserve">Ambasady </w:t>
      </w:r>
      <w:r w:rsidRPr="00553875">
        <w:t>Królestw</w:t>
      </w:r>
      <w:r>
        <w:t>a</w:t>
      </w:r>
      <w:r w:rsidRPr="00553875">
        <w:t xml:space="preserve"> Niderlandów </w:t>
      </w:r>
      <w:r w:rsidR="006F4F3E">
        <w:t>w Polsce</w:t>
      </w:r>
    </w:p>
    <w:p w14:paraId="758BE21B" w14:textId="77777777" w:rsidR="000B5C15" w:rsidRPr="00185F0C" w:rsidRDefault="000B5C15" w:rsidP="00C97AC7">
      <w:pPr>
        <w:pStyle w:val="detale"/>
      </w:pP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77777777" w:rsidR="00861ED6" w:rsidRPr="00945D2F" w:rsidRDefault="00861ED6" w:rsidP="00C97AC7">
      <w:pPr>
        <w:pStyle w:val="detale"/>
      </w:pPr>
      <w:r w:rsidRPr="00D93CF0">
        <w:t xml:space="preserve">TOK FM, </w:t>
      </w:r>
      <w:r>
        <w:t>„</w:t>
      </w:r>
      <w:r w:rsidRPr="00D93CF0">
        <w:t xml:space="preserve">Co </w:t>
      </w:r>
      <w:r w:rsidRPr="00C97AC7">
        <w:t>Jest</w:t>
      </w:r>
      <w:r w:rsidRPr="00D93CF0">
        <w:t xml:space="preserve"> Grane 24</w:t>
      </w:r>
      <w:r>
        <w:t>”</w:t>
      </w:r>
      <w:r w:rsidRPr="00D93CF0">
        <w:t>, AMS, „K Mag”, „</w:t>
      </w:r>
      <w:proofErr w:type="spellStart"/>
      <w:r w:rsidRPr="00D93CF0">
        <w:t>Aktivist</w:t>
      </w:r>
      <w:proofErr w:type="spellEnd"/>
      <w:r w:rsidRPr="00D93CF0">
        <w:t>”</w:t>
      </w:r>
    </w:p>
    <w:p w14:paraId="2C3964FC" w14:textId="77777777" w:rsidR="0045750A" w:rsidRDefault="0045750A" w:rsidP="00C97AC7">
      <w:pPr>
        <w:pStyle w:val="Nagwek1"/>
      </w:pPr>
      <w:r w:rsidRPr="00D93CF0">
        <w:t>Materiały prasowe</w:t>
      </w:r>
    </w:p>
    <w:p w14:paraId="16B63511" w14:textId="0F5C63BE" w:rsidR="00BE3155" w:rsidRPr="00BE3155" w:rsidRDefault="009C6F5D" w:rsidP="00BE3155">
      <w:hyperlink r:id="rId8" w:history="1">
        <w:r w:rsidR="00BE3155" w:rsidRPr="00BE3155">
          <w:rPr>
            <w:color w:val="0000FF"/>
            <w:u w:val="single"/>
          </w:rPr>
          <w:t>https://u-jazdowski.pl/press-room/komunikaty-prasowe/bik-van-der-pol-o-wiele-historii-za-duzo-by-zmiescic-w-nbsp-tak-malym-pudelku-</w:t>
        </w:r>
      </w:hyperlink>
    </w:p>
    <w:p w14:paraId="30E3E4CD" w14:textId="77777777" w:rsidR="0045750A" w:rsidRPr="00D93CF0" w:rsidRDefault="0045750A" w:rsidP="00C97AC7">
      <w:pPr>
        <w:pStyle w:val="Nagwek1"/>
      </w:pPr>
      <w:r w:rsidRPr="00D93CF0">
        <w:t>Kontakt dla mediów</w:t>
      </w:r>
    </w:p>
    <w:p w14:paraId="2BAAACF9" w14:textId="3127E66F" w:rsidR="0045750A" w:rsidRPr="00D93CF0" w:rsidRDefault="0045750A" w:rsidP="0045750A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 w:rsidRPr="00D93CF0">
        <w:t>+ 48 500 198 274</w:t>
      </w:r>
    </w:p>
    <w:p w14:paraId="4DBAA878" w14:textId="62BFF841" w:rsidR="0045750A" w:rsidRPr="00D93CF0" w:rsidRDefault="0045750A" w:rsidP="00C97AC7">
      <w:pPr>
        <w:pStyle w:val="Bezodstpw"/>
      </w:pPr>
      <w:r w:rsidRPr="00D93CF0">
        <w:t>+48 22 628 12 71 wew. 124</w:t>
      </w:r>
      <w:r w:rsidRPr="00D93CF0">
        <w:rPr>
          <w:rFonts w:ascii="Arial Unicode MS" w:hAnsi="Arial Unicode MS"/>
        </w:rPr>
        <w:br/>
      </w:r>
      <w:bookmarkStart w:id="0" w:name="_GoBack"/>
      <w:bookmarkEnd w:id="0"/>
    </w:p>
    <w:p w14:paraId="0CDDDF89" w14:textId="77777777" w:rsidR="00A57DF7" w:rsidRPr="00D93CF0" w:rsidRDefault="00A57DF7" w:rsidP="0045750A"/>
    <w:sectPr w:rsidR="00A57DF7" w:rsidRPr="00D93CF0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1FDB1DC" w16cid:durableId="21443D0D"/>
  <w16cid:commentId w16cid:paraId="31EBE574" w16cid:durableId="214446B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472785" w14:textId="77777777" w:rsidR="00452970" w:rsidRDefault="00452970" w:rsidP="00295A47">
      <w:r>
        <w:separator/>
      </w:r>
    </w:p>
  </w:endnote>
  <w:endnote w:type="continuationSeparator" w:id="0">
    <w:p w14:paraId="6E609BBE" w14:textId="77777777" w:rsidR="00452970" w:rsidRDefault="0045297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Neue">
    <w:altName w:val="Helvetica Neue"/>
    <w:charset w:val="00"/>
    <w:family w:val="auto"/>
    <w:pitch w:val="variable"/>
    <w:sig w:usb0="E50002FF" w:usb1="500079DB" w:usb2="0000001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5D35FC" w14:textId="77777777" w:rsidR="00452970" w:rsidRDefault="00452970" w:rsidP="00295A47">
      <w:r>
        <w:separator/>
      </w:r>
    </w:p>
  </w:footnote>
  <w:footnote w:type="continuationSeparator" w:id="0">
    <w:p w14:paraId="3CA8FBCA" w14:textId="77777777" w:rsidR="00452970" w:rsidRDefault="0045297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020940"/>
    <w:rsid w:val="0002558D"/>
    <w:rsid w:val="000263A6"/>
    <w:rsid w:val="00026715"/>
    <w:rsid w:val="00032142"/>
    <w:rsid w:val="00040669"/>
    <w:rsid w:val="00061C8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201593"/>
    <w:rsid w:val="0020286E"/>
    <w:rsid w:val="00202FE1"/>
    <w:rsid w:val="0021031E"/>
    <w:rsid w:val="00211972"/>
    <w:rsid w:val="00241767"/>
    <w:rsid w:val="00243E6C"/>
    <w:rsid w:val="00245A1F"/>
    <w:rsid w:val="00256A13"/>
    <w:rsid w:val="002708E0"/>
    <w:rsid w:val="00275E1A"/>
    <w:rsid w:val="00295A47"/>
    <w:rsid w:val="002A03DD"/>
    <w:rsid w:val="002A0C81"/>
    <w:rsid w:val="002A23A3"/>
    <w:rsid w:val="002A4C9B"/>
    <w:rsid w:val="002A6AC6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3F44DD"/>
    <w:rsid w:val="004039D3"/>
    <w:rsid w:val="00412A68"/>
    <w:rsid w:val="0041791A"/>
    <w:rsid w:val="004219FE"/>
    <w:rsid w:val="004300AA"/>
    <w:rsid w:val="004361FD"/>
    <w:rsid w:val="0044659E"/>
    <w:rsid w:val="004520E3"/>
    <w:rsid w:val="00452970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9118F"/>
    <w:rsid w:val="00491233"/>
    <w:rsid w:val="00496ADF"/>
    <w:rsid w:val="004C52B6"/>
    <w:rsid w:val="00501774"/>
    <w:rsid w:val="00507E10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55F21"/>
    <w:rsid w:val="0066360C"/>
    <w:rsid w:val="00673B60"/>
    <w:rsid w:val="0068033A"/>
    <w:rsid w:val="0068683F"/>
    <w:rsid w:val="006A2EA5"/>
    <w:rsid w:val="006A39C6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92D44"/>
    <w:rsid w:val="007A11EB"/>
    <w:rsid w:val="007A22AF"/>
    <w:rsid w:val="007C5F85"/>
    <w:rsid w:val="007D2835"/>
    <w:rsid w:val="007D48AE"/>
    <w:rsid w:val="007E4918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34FD8"/>
    <w:rsid w:val="00942A43"/>
    <w:rsid w:val="009532A7"/>
    <w:rsid w:val="00956053"/>
    <w:rsid w:val="00957707"/>
    <w:rsid w:val="00957E13"/>
    <w:rsid w:val="009621F6"/>
    <w:rsid w:val="0096226A"/>
    <w:rsid w:val="00971508"/>
    <w:rsid w:val="00976ACD"/>
    <w:rsid w:val="00980B84"/>
    <w:rsid w:val="00986A54"/>
    <w:rsid w:val="00995288"/>
    <w:rsid w:val="009973E1"/>
    <w:rsid w:val="009A527B"/>
    <w:rsid w:val="009A5B9E"/>
    <w:rsid w:val="009A634B"/>
    <w:rsid w:val="009B1B3A"/>
    <w:rsid w:val="009B7BA3"/>
    <w:rsid w:val="009C6C38"/>
    <w:rsid w:val="009C6F5D"/>
    <w:rsid w:val="009D7555"/>
    <w:rsid w:val="009F3009"/>
    <w:rsid w:val="009F4074"/>
    <w:rsid w:val="009F4839"/>
    <w:rsid w:val="00A47A52"/>
    <w:rsid w:val="00A47C80"/>
    <w:rsid w:val="00A57DF7"/>
    <w:rsid w:val="00A82E2C"/>
    <w:rsid w:val="00A83DF2"/>
    <w:rsid w:val="00A87773"/>
    <w:rsid w:val="00A91763"/>
    <w:rsid w:val="00A93A80"/>
    <w:rsid w:val="00A97311"/>
    <w:rsid w:val="00AA13D2"/>
    <w:rsid w:val="00AB25CC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2249"/>
    <w:rsid w:val="00B525A6"/>
    <w:rsid w:val="00B618F8"/>
    <w:rsid w:val="00B6191D"/>
    <w:rsid w:val="00B626FF"/>
    <w:rsid w:val="00B67F92"/>
    <w:rsid w:val="00B80413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1100A"/>
    <w:rsid w:val="00C16AE9"/>
    <w:rsid w:val="00C16FC8"/>
    <w:rsid w:val="00C22889"/>
    <w:rsid w:val="00C254C5"/>
    <w:rsid w:val="00C26387"/>
    <w:rsid w:val="00C31272"/>
    <w:rsid w:val="00C41156"/>
    <w:rsid w:val="00C4299E"/>
    <w:rsid w:val="00C456A6"/>
    <w:rsid w:val="00C5216C"/>
    <w:rsid w:val="00C54D26"/>
    <w:rsid w:val="00C63653"/>
    <w:rsid w:val="00C706DA"/>
    <w:rsid w:val="00C76B44"/>
    <w:rsid w:val="00C841AF"/>
    <w:rsid w:val="00C844C0"/>
    <w:rsid w:val="00C97AC7"/>
    <w:rsid w:val="00CB3DFC"/>
    <w:rsid w:val="00CB698B"/>
    <w:rsid w:val="00CD17A9"/>
    <w:rsid w:val="00CD2010"/>
    <w:rsid w:val="00CD5317"/>
    <w:rsid w:val="00CF181D"/>
    <w:rsid w:val="00CF596E"/>
    <w:rsid w:val="00D00509"/>
    <w:rsid w:val="00D00B17"/>
    <w:rsid w:val="00D34F23"/>
    <w:rsid w:val="00D3676E"/>
    <w:rsid w:val="00D37C78"/>
    <w:rsid w:val="00D44419"/>
    <w:rsid w:val="00D56714"/>
    <w:rsid w:val="00D60829"/>
    <w:rsid w:val="00D625BF"/>
    <w:rsid w:val="00D71AFE"/>
    <w:rsid w:val="00D9264D"/>
    <w:rsid w:val="00D93CF0"/>
    <w:rsid w:val="00D96E28"/>
    <w:rsid w:val="00D97339"/>
    <w:rsid w:val="00D97E4C"/>
    <w:rsid w:val="00DA45E7"/>
    <w:rsid w:val="00DB5329"/>
    <w:rsid w:val="00DC025D"/>
    <w:rsid w:val="00DD607F"/>
    <w:rsid w:val="00DF00B1"/>
    <w:rsid w:val="00E02518"/>
    <w:rsid w:val="00E0321E"/>
    <w:rsid w:val="00E05192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B53FE"/>
    <w:rsid w:val="00EC0E61"/>
    <w:rsid w:val="00EE33DC"/>
    <w:rsid w:val="00EF16A1"/>
    <w:rsid w:val="00EF1CBC"/>
    <w:rsid w:val="00EF5807"/>
    <w:rsid w:val="00EF69E4"/>
    <w:rsid w:val="00F01476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538B8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bik-van-der-pol-o-wiele-historii-za-duzo-by-zmiescic-w-nbsp-tak-malym-pudelku-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1768D-24E5-4420-AAD6-E7738CC4A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prasowa_final.dotx</Template>
  <TotalTime>15</TotalTime>
  <Pages>3</Pages>
  <Words>543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mgorlas</cp:lastModifiedBy>
  <cp:revision>7</cp:revision>
  <cp:lastPrinted>2019-10-07T07:57:00Z</cp:lastPrinted>
  <dcterms:created xsi:type="dcterms:W3CDTF">2019-10-07T14:04:00Z</dcterms:created>
  <dcterms:modified xsi:type="dcterms:W3CDTF">2019-10-29T13:25:00Z</dcterms:modified>
</cp:coreProperties>
</file>