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F6E830" w14:textId="23C8AE34" w:rsidR="0045750A" w:rsidRPr="00412A68" w:rsidRDefault="000F6C1A" w:rsidP="00E274EF">
      <w:pPr>
        <w:pStyle w:val="Tytu"/>
        <w:rPr>
          <w:rFonts w:cs="Times New Roman"/>
        </w:rPr>
      </w:pPr>
      <w:r>
        <w:t xml:space="preserve">Maria </w:t>
      </w:r>
      <w:proofErr w:type="spellStart"/>
      <w:r>
        <w:t>Loboda</w:t>
      </w:r>
      <w:proofErr w:type="spellEnd"/>
    </w:p>
    <w:p w14:paraId="78362737" w14:textId="2FC66488" w:rsidR="0045750A" w:rsidRPr="00E274EF" w:rsidRDefault="00DB190B" w:rsidP="00E274EF">
      <w:pPr>
        <w:pStyle w:val="Tytu"/>
        <w:rPr>
          <w:rFonts w:cs="Times New Roman"/>
          <w:i/>
          <w:iCs w:val="0"/>
        </w:rPr>
      </w:pPr>
      <w:r>
        <w:rPr>
          <w:i/>
        </w:rPr>
        <w:t xml:space="preserve">Siedząc tutaj </w:t>
      </w:r>
      <w:r w:rsidR="000F6C1A">
        <w:rPr>
          <w:i/>
        </w:rPr>
        <w:t xml:space="preserve">znudzona </w:t>
      </w:r>
      <w:r>
        <w:rPr>
          <w:i/>
        </w:rPr>
        <w:t xml:space="preserve">jak </w:t>
      </w:r>
      <w:r w:rsidR="000F6C1A">
        <w:rPr>
          <w:i/>
        </w:rPr>
        <w:t>lamparcica</w:t>
      </w:r>
    </w:p>
    <w:p w14:paraId="508B6883" w14:textId="77777777" w:rsidR="00B626FF" w:rsidRPr="00D93CF0" w:rsidRDefault="00B626FF" w:rsidP="00B626FF">
      <w:pPr>
        <w:pStyle w:val="Podtytu"/>
        <w:spacing w:afterLines="40" w:after="96" w:line="200" w:lineRule="exact"/>
        <w:rPr>
          <w:sz w:val="24"/>
          <w:szCs w:val="24"/>
        </w:rPr>
      </w:pPr>
    </w:p>
    <w:p w14:paraId="038231F7" w14:textId="77777777" w:rsidR="007A22AF" w:rsidRDefault="0045750A" w:rsidP="007A22AF">
      <w:pPr>
        <w:pStyle w:val="Podtytu"/>
      </w:pPr>
      <w:r w:rsidRPr="00412A68">
        <w:t>Wystawa</w:t>
      </w:r>
      <w:r w:rsidR="0073402E">
        <w:t xml:space="preserve"> indywidualna</w:t>
      </w:r>
      <w:r w:rsidR="00DF00B1">
        <w:br/>
      </w:r>
      <w:r w:rsidRPr="00D93CF0">
        <w:t xml:space="preserve">Centrum Sztuki Współczesnej Zamek Ujazdowski </w:t>
      </w:r>
    </w:p>
    <w:p w14:paraId="07FE74EE" w14:textId="54AE2453" w:rsidR="0045750A" w:rsidRPr="007A22AF" w:rsidRDefault="000F6C1A" w:rsidP="007A22AF">
      <w:pPr>
        <w:pStyle w:val="Podtytu"/>
      </w:pPr>
      <w:r>
        <w:t>12/04–22</w:t>
      </w:r>
      <w:r w:rsidR="001B1F6F">
        <w:t>/</w:t>
      </w:r>
      <w:r>
        <w:t>09</w:t>
      </w:r>
      <w:r w:rsidR="0045750A" w:rsidRPr="00D93CF0">
        <w:t>/2019</w:t>
      </w:r>
    </w:p>
    <w:p w14:paraId="47D89604" w14:textId="77777777" w:rsidR="0045750A" w:rsidRPr="00D93CF0" w:rsidRDefault="0045750A" w:rsidP="00A2468C">
      <w:pPr>
        <w:pStyle w:val="Bezodstpw"/>
      </w:pPr>
      <w:r w:rsidRPr="00A2468C">
        <w:t>Otwarcie</w:t>
      </w:r>
    </w:p>
    <w:p w14:paraId="5B000333" w14:textId="6753FCB1" w:rsidR="0045750A" w:rsidRDefault="007321BA" w:rsidP="00A2468C">
      <w:pPr>
        <w:pStyle w:val="detale"/>
      </w:pPr>
      <w:r w:rsidRPr="00A2468C">
        <w:t>piątek</w:t>
      </w:r>
      <w:r>
        <w:t xml:space="preserve">, </w:t>
      </w:r>
      <w:r w:rsidR="000F6C1A">
        <w:t>12</w:t>
      </w:r>
      <w:r w:rsidR="001B1F6F">
        <w:t>/</w:t>
      </w:r>
      <w:r w:rsidR="000F6C1A">
        <w:t>04</w:t>
      </w:r>
      <w:r w:rsidR="00BC536C">
        <w:t>/2019, 19</w:t>
      </w:r>
      <w:r w:rsidR="0045750A" w:rsidRPr="00D93CF0">
        <w:t>:00</w:t>
      </w:r>
    </w:p>
    <w:p w14:paraId="6C668B1E" w14:textId="77777777" w:rsidR="0045750A" w:rsidRPr="00D93CF0" w:rsidRDefault="0045750A" w:rsidP="00A2468C">
      <w:pPr>
        <w:pStyle w:val="Bezodstpw"/>
      </w:pPr>
      <w:r w:rsidRPr="00A2468C">
        <w:t>Kuratorka</w:t>
      </w:r>
    </w:p>
    <w:p w14:paraId="34F3E214" w14:textId="13012C27" w:rsidR="0045750A" w:rsidRPr="00D93CF0" w:rsidRDefault="000F6C1A" w:rsidP="00F753D0">
      <w:pPr>
        <w:pStyle w:val="detale"/>
        <w:rPr>
          <w:rFonts w:eastAsia="Times New Roman" w:cs="Times New Roman"/>
        </w:rPr>
      </w:pPr>
      <w:r>
        <w:t>Ewa Gorządek</w:t>
      </w:r>
    </w:p>
    <w:p w14:paraId="0B34ED90" w14:textId="77777777" w:rsidR="0045750A" w:rsidRPr="00D93CF0" w:rsidRDefault="0045750A" w:rsidP="00F753D0">
      <w:pPr>
        <w:pStyle w:val="Bezodstpw"/>
      </w:pPr>
      <w:r w:rsidRPr="00F753D0">
        <w:t>Koordynator</w:t>
      </w:r>
      <w:r w:rsidR="00EF16A1" w:rsidRPr="00F753D0">
        <w:t>ka</w:t>
      </w:r>
    </w:p>
    <w:p w14:paraId="088A6E0E" w14:textId="51331C5C" w:rsidR="00086F70" w:rsidRPr="00D93CF0" w:rsidRDefault="001B1F6F" w:rsidP="00F753D0">
      <w:pPr>
        <w:pStyle w:val="detale"/>
        <w:rPr>
          <w:rFonts w:eastAsia="Times New Roman" w:cs="Times New Roman"/>
        </w:rPr>
      </w:pPr>
      <w:r>
        <w:t xml:space="preserve">Joanna </w:t>
      </w:r>
      <w:r w:rsidR="000F6C1A">
        <w:t>Saran</w:t>
      </w:r>
    </w:p>
    <w:p w14:paraId="6F2EC2C3" w14:textId="3C31AACE" w:rsidR="000F6C1A" w:rsidRDefault="000F6C1A" w:rsidP="000F6C1A">
      <w:pPr>
        <w:pStyle w:val="Nagwek1"/>
      </w:pPr>
      <w:r w:rsidRPr="006F5679">
        <w:t xml:space="preserve">Sztuka Marii </w:t>
      </w:r>
      <w:proofErr w:type="spellStart"/>
      <w:r w:rsidRPr="006F5679">
        <w:t>Lobody</w:t>
      </w:r>
      <w:proofErr w:type="spellEnd"/>
      <w:r w:rsidRPr="006F5679">
        <w:t xml:space="preserve"> jest jak pisanie i przepisywanie niezwykłych opowieści, którym </w:t>
      </w:r>
      <w:r>
        <w:rPr>
          <w:rFonts w:ascii="Times New Roman" w:hAnsi="Times New Roman"/>
        </w:rPr>
        <w:t xml:space="preserve">artystka </w:t>
      </w:r>
      <w:r w:rsidRPr="006F5679">
        <w:t xml:space="preserve">nadaje </w:t>
      </w:r>
      <w:r w:rsidR="008C234B">
        <w:t>udziwnioną,</w:t>
      </w:r>
      <w:r w:rsidRPr="006F5679">
        <w:t xml:space="preserve"> dysfunkcyjną formę.</w:t>
      </w:r>
      <w:r w:rsidR="008C234B">
        <w:t xml:space="preserve"> W </w:t>
      </w:r>
      <w:r w:rsidRPr="006F5679">
        <w:t xml:space="preserve">jej twórczości </w:t>
      </w:r>
      <w:r w:rsidRPr="00C91D76">
        <w:t>dużą</w:t>
      </w:r>
      <w:r w:rsidRPr="006F5679">
        <w:t xml:space="preserve"> rolę </w:t>
      </w:r>
      <w:r w:rsidRPr="0056279D">
        <w:t>odgrywają słowa, język</w:t>
      </w:r>
      <w:r w:rsidRPr="006F5679">
        <w:t xml:space="preserve">, </w:t>
      </w:r>
      <w:r w:rsidR="00A2468C">
        <w:t>komunikacja</w:t>
      </w:r>
      <w:r w:rsidR="006D3AA9">
        <w:t xml:space="preserve">, co świetnie widać na </w:t>
      </w:r>
      <w:r w:rsidR="006D3AA9" w:rsidRPr="006F5679">
        <w:t>wystaw</w:t>
      </w:r>
      <w:r w:rsidR="006D3AA9">
        <w:t>ie</w:t>
      </w:r>
      <w:r w:rsidR="006D3AA9" w:rsidRPr="006F5679">
        <w:t xml:space="preserve"> </w:t>
      </w:r>
      <w:r w:rsidR="006D3AA9" w:rsidRPr="006F5679">
        <w:rPr>
          <w:i/>
        </w:rPr>
        <w:t>Siedząc tutaj znudzona jak lamparcica</w:t>
      </w:r>
      <w:r w:rsidR="006D3AA9" w:rsidRPr="006F5679" w:rsidDel="00CB7207">
        <w:rPr>
          <w:i/>
        </w:rPr>
        <w:t xml:space="preserve"> </w:t>
      </w:r>
      <w:r w:rsidR="006D3AA9" w:rsidRPr="006F5679">
        <w:t>w Centrum Sztuki Współczesnej Zamek Ujazdowski</w:t>
      </w:r>
      <w:r w:rsidR="00A2468C">
        <w:t>. To pierwsza</w:t>
      </w:r>
      <w:r w:rsidR="008C234B">
        <w:t xml:space="preserve"> tak</w:t>
      </w:r>
      <w:r w:rsidR="006D3AA9">
        <w:t xml:space="preserve"> obszerna</w:t>
      </w:r>
      <w:r w:rsidRPr="006F5679">
        <w:t xml:space="preserve"> indywidualna prezentacja artystki w Polsce</w:t>
      </w:r>
      <w:r w:rsidR="00A2468C">
        <w:t>, złożona niemal wyłącznie z </w:t>
      </w:r>
      <w:r w:rsidRPr="006F5679">
        <w:t>premierowych realizacji: rzeźb, fotografii, obiektów</w:t>
      </w:r>
      <w:r w:rsidR="006D3AA9">
        <w:t>, w tym również</w:t>
      </w:r>
      <w:r w:rsidR="008C234B">
        <w:t xml:space="preserve"> witraża.</w:t>
      </w:r>
    </w:p>
    <w:p w14:paraId="46B46F0C" w14:textId="463E41BA" w:rsidR="000F6C1A" w:rsidRPr="000F6C1A" w:rsidRDefault="000F6C1A" w:rsidP="000F6C1A">
      <w:proofErr w:type="spellStart"/>
      <w:r w:rsidRPr="000F6C1A">
        <w:t>Loboda</w:t>
      </w:r>
      <w:proofErr w:type="spellEnd"/>
      <w:r w:rsidRPr="000F6C1A">
        <w:t xml:space="preserve"> jest artystką interkulturową, co oznacza, że bu</w:t>
      </w:r>
      <w:r w:rsidR="00A2468C">
        <w:t>duj</w:t>
      </w:r>
      <w:r w:rsidR="006D3AA9">
        <w:t>ąc</w:t>
      </w:r>
      <w:r w:rsidR="00A2468C">
        <w:t xml:space="preserve"> swój słownik </w:t>
      </w:r>
      <w:r w:rsidR="006D3AA9">
        <w:t>czerpie z</w:t>
      </w:r>
      <w:r w:rsidR="008C234B">
        <w:t> </w:t>
      </w:r>
      <w:r w:rsidRPr="000F6C1A">
        <w:t xml:space="preserve">tekstów </w:t>
      </w:r>
      <w:r w:rsidR="006D3AA9">
        <w:t xml:space="preserve">pochodzących z różnych </w:t>
      </w:r>
      <w:r w:rsidRPr="000F6C1A">
        <w:t>kultur. Własną praktykę artystyczną określa jako swoistą archeologię. W jej pracach można znaleźć odniesienia do historii, sztuki, filozofii, litera</w:t>
      </w:r>
      <w:r w:rsidR="006D3AA9">
        <w:t>tury</w:t>
      </w:r>
      <w:r w:rsidRPr="000F6C1A">
        <w:t>, nauki, folkloru, alchemii, rozmaitych aspektów szeroko pojętej duchowości</w:t>
      </w:r>
      <w:r w:rsidR="006D3AA9">
        <w:t>,</w:t>
      </w:r>
      <w:r w:rsidR="008C234B">
        <w:t xml:space="preserve"> transcendencji.</w:t>
      </w:r>
    </w:p>
    <w:p w14:paraId="13150C3C" w14:textId="1CCBB845" w:rsidR="000F6C1A" w:rsidRPr="000F6C1A" w:rsidRDefault="000F6C1A" w:rsidP="000F6C1A">
      <w:r w:rsidRPr="000F6C1A">
        <w:t xml:space="preserve">W twórczości Marii </w:t>
      </w:r>
      <w:proofErr w:type="spellStart"/>
      <w:r w:rsidRPr="000F6C1A">
        <w:t>Lobody</w:t>
      </w:r>
      <w:proofErr w:type="spellEnd"/>
      <w:r w:rsidRPr="000F6C1A">
        <w:t xml:space="preserve"> tytuły prac i wystaw tworzą mapę pomocną w nawig</w:t>
      </w:r>
      <w:r w:rsidR="00A2468C">
        <w:t>acji przez niejasne, magiczne i </w:t>
      </w:r>
      <w:r w:rsidRPr="000F6C1A">
        <w:t xml:space="preserve">dziwne opowieści artystki, </w:t>
      </w:r>
      <w:r w:rsidR="008C234B">
        <w:t>o</w:t>
      </w:r>
      <w:r w:rsidR="002E5289">
        <w:t xml:space="preserve"> </w:t>
      </w:r>
      <w:r w:rsidRPr="000F6C1A">
        <w:t>klima</w:t>
      </w:r>
      <w:r w:rsidR="002E5289">
        <w:t>cie</w:t>
      </w:r>
      <w:r w:rsidRPr="000F6C1A">
        <w:t xml:space="preserve"> przywodzący</w:t>
      </w:r>
      <w:r w:rsidR="002E5289">
        <w:t>m</w:t>
      </w:r>
      <w:r w:rsidRPr="000F6C1A">
        <w:t xml:space="preserve"> na myśl filmy Davida Lyncha</w:t>
      </w:r>
      <w:r w:rsidR="00157720">
        <w:t>.</w:t>
      </w:r>
      <w:r w:rsidR="0056279D">
        <w:t xml:space="preserve"> </w:t>
      </w:r>
      <w:r w:rsidR="00157720">
        <w:t>N</w:t>
      </w:r>
      <w:r w:rsidRPr="000F6C1A">
        <w:t xml:space="preserve">ic nie jest do końca takie, na jakie wygląda. </w:t>
      </w:r>
      <w:r w:rsidR="00FA3381" w:rsidRPr="00FA3381">
        <w:t xml:space="preserve">Tytuł warszawskiej wystawy parafrazuje zdanie z wiersza Sylvii Plath </w:t>
      </w:r>
      <w:proofErr w:type="spellStart"/>
      <w:r w:rsidR="00FA3381" w:rsidRPr="00FA3381">
        <w:rPr>
          <w:i/>
          <w:iCs w:val="0"/>
        </w:rPr>
        <w:t>Leaving</w:t>
      </w:r>
      <w:proofErr w:type="spellEnd"/>
      <w:r w:rsidR="00FA3381" w:rsidRPr="00FA3381">
        <w:rPr>
          <w:i/>
          <w:iCs w:val="0"/>
        </w:rPr>
        <w:t xml:space="preserve"> </w:t>
      </w:r>
      <w:proofErr w:type="spellStart"/>
      <w:r w:rsidR="00FA3381" w:rsidRPr="00FA3381">
        <w:rPr>
          <w:i/>
          <w:iCs w:val="0"/>
        </w:rPr>
        <w:t>Early</w:t>
      </w:r>
      <w:proofErr w:type="spellEnd"/>
      <w:r w:rsidR="00FA3381" w:rsidRPr="00FA3381">
        <w:rPr>
          <w:i/>
          <w:iCs w:val="0"/>
        </w:rPr>
        <w:t xml:space="preserve"> /Wczesne odejście,</w:t>
      </w:r>
      <w:r w:rsidR="00FA3381" w:rsidRPr="00FA3381">
        <w:t xml:space="preserve"> brzmiące w oryginale</w:t>
      </w:r>
      <w:r w:rsidR="00FA2F84">
        <w:t>:</w:t>
      </w:r>
      <w:bookmarkStart w:id="0" w:name="_GoBack"/>
      <w:bookmarkEnd w:id="0"/>
      <w:r w:rsidR="00FA3381">
        <w:t xml:space="preserve"> </w:t>
      </w:r>
      <w:proofErr w:type="spellStart"/>
      <w:r w:rsidR="009647B8">
        <w:rPr>
          <w:i/>
        </w:rPr>
        <w:t>sitting</w:t>
      </w:r>
      <w:proofErr w:type="spellEnd"/>
      <w:r w:rsidR="009647B8">
        <w:rPr>
          <w:i/>
        </w:rPr>
        <w:t xml:space="preserve"> </w:t>
      </w:r>
      <w:proofErr w:type="spellStart"/>
      <w:r w:rsidR="009647B8">
        <w:rPr>
          <w:i/>
        </w:rPr>
        <w:t>here</w:t>
      </w:r>
      <w:proofErr w:type="spellEnd"/>
      <w:r w:rsidR="009647B8">
        <w:rPr>
          <w:i/>
        </w:rPr>
        <w:t xml:space="preserve"> </w:t>
      </w:r>
      <w:proofErr w:type="spellStart"/>
      <w:r w:rsidR="009647B8">
        <w:rPr>
          <w:i/>
        </w:rPr>
        <w:t>bored</w:t>
      </w:r>
      <w:proofErr w:type="spellEnd"/>
      <w:r w:rsidR="009647B8">
        <w:rPr>
          <w:i/>
        </w:rPr>
        <w:t xml:space="preserve"> as</w:t>
      </w:r>
      <w:r w:rsidRPr="000F6C1A">
        <w:rPr>
          <w:i/>
        </w:rPr>
        <w:t xml:space="preserve"> a leopard</w:t>
      </w:r>
      <w:r w:rsidRPr="000F6C1A">
        <w:t xml:space="preserve"> stała się dla artystki punktem wyjścia do wystawy. Znudzony, </w:t>
      </w:r>
      <w:r w:rsidR="00FD474F">
        <w:t>roz</w:t>
      </w:r>
      <w:r w:rsidRPr="000F6C1A">
        <w:t>leniw</w:t>
      </w:r>
      <w:r w:rsidR="00FD474F">
        <w:t>ion</w:t>
      </w:r>
      <w:r w:rsidRPr="000F6C1A">
        <w:t>y drapieżnik wywołuje zarazem poczucie spokoju</w:t>
      </w:r>
      <w:r w:rsidR="00157720">
        <w:t xml:space="preserve"> i </w:t>
      </w:r>
      <w:r w:rsidRPr="000F6C1A">
        <w:t xml:space="preserve">zagrożenia; śmiertelne niebezpieczeństwo </w:t>
      </w:r>
      <w:r w:rsidR="002E5289" w:rsidRPr="000F6C1A">
        <w:t xml:space="preserve">nie jest </w:t>
      </w:r>
      <w:r w:rsidRPr="000F6C1A">
        <w:t xml:space="preserve">wyrażone za pomocą napięcia, </w:t>
      </w:r>
      <w:r w:rsidR="002E5289">
        <w:t>lecz</w:t>
      </w:r>
      <w:r w:rsidR="002E5289" w:rsidRPr="000F6C1A">
        <w:t xml:space="preserve"> </w:t>
      </w:r>
      <w:r w:rsidRPr="000F6C1A">
        <w:t>nudy. Zmy</w:t>
      </w:r>
      <w:r w:rsidR="000262AA">
        <w:t>słowy obraz, cisza przed burzą.</w:t>
      </w:r>
    </w:p>
    <w:p w14:paraId="2330ED26" w14:textId="132913F5" w:rsidR="000F6C1A" w:rsidRPr="000F6C1A" w:rsidRDefault="000F6C1A" w:rsidP="000F6C1A">
      <w:r w:rsidRPr="000F6C1A">
        <w:t xml:space="preserve">Do przestrzeni galeryjnych na wystawie </w:t>
      </w:r>
      <w:r w:rsidRPr="000F6C1A">
        <w:rPr>
          <w:i/>
        </w:rPr>
        <w:t>Siedząc tutaj znudzona jak lamparcica</w:t>
      </w:r>
      <w:r w:rsidRPr="000F6C1A" w:rsidDel="00CB7207">
        <w:rPr>
          <w:b/>
          <w:i/>
        </w:rPr>
        <w:t xml:space="preserve"> </w:t>
      </w:r>
      <w:r w:rsidRPr="000F6C1A">
        <w:t xml:space="preserve">prowadzi brama z trzema wysokimi i eleganckimi przejściami jak w egipskiej świątyni. </w:t>
      </w:r>
      <w:r w:rsidRPr="000F6C1A">
        <w:lastRenderedPageBreak/>
        <w:t xml:space="preserve">To może być miejsce kultu jakiegoś dziwnego, niewidocznego bóstwa; a może jest to lobby bliżej nieokreślonego urzędu, biura, korporacji, symbol władzy i prestiżu? Ten trop podpowiadają cienie żaluzji, rysujące się na zewnętrznej ścianie bramy. Połączenie sacrum i profanum, </w:t>
      </w:r>
      <w:r w:rsidR="002E5289">
        <w:t xml:space="preserve">a </w:t>
      </w:r>
      <w:r w:rsidRPr="000F6C1A">
        <w:t xml:space="preserve">w efekcie </w:t>
      </w:r>
      <w:r w:rsidR="00CE2F76">
        <w:t>ani jedn</w:t>
      </w:r>
      <w:r w:rsidR="002E5289">
        <w:t>o</w:t>
      </w:r>
      <w:r w:rsidR="00CE2F76">
        <w:t>, ani drugi</w:t>
      </w:r>
      <w:r w:rsidR="002E5289">
        <w:t>e</w:t>
      </w:r>
      <w:r w:rsidR="00CE2F76">
        <w:t xml:space="preserve">. </w:t>
      </w:r>
      <w:r w:rsidRPr="000F6C1A">
        <w:t xml:space="preserve">Żaluzje, </w:t>
      </w:r>
      <w:r w:rsidR="002E5289">
        <w:t xml:space="preserve">jako </w:t>
      </w:r>
      <w:r w:rsidRPr="000F6C1A">
        <w:t>nieodłączny atrybut scenografii kina noir, ale również estetyki biurowej</w:t>
      </w:r>
      <w:r w:rsidR="00FD474F">
        <w:t>,</w:t>
      </w:r>
      <w:r w:rsidRPr="000F6C1A">
        <w:t xml:space="preserve"> powracają w dalszej części wystawy: w </w:t>
      </w:r>
      <w:r w:rsidR="002E5289" w:rsidRPr="000F6C1A">
        <w:t>S</w:t>
      </w:r>
      <w:r w:rsidRPr="000F6C1A">
        <w:t>ali</w:t>
      </w:r>
      <w:r w:rsidR="002E5289">
        <w:t xml:space="preserve"> z</w:t>
      </w:r>
      <w:r w:rsidRPr="000F6C1A">
        <w:t xml:space="preserve"> monumentalny</w:t>
      </w:r>
      <w:r w:rsidR="002E5289">
        <w:t>m</w:t>
      </w:r>
      <w:r w:rsidRPr="000F6C1A">
        <w:t>, kolorowy</w:t>
      </w:r>
      <w:r w:rsidR="002E5289">
        <w:t>m</w:t>
      </w:r>
      <w:r w:rsidRPr="000F6C1A">
        <w:t xml:space="preserve"> witraż</w:t>
      </w:r>
      <w:r w:rsidR="002E5289">
        <w:t>em</w:t>
      </w:r>
      <w:r w:rsidRPr="000F6C1A">
        <w:t>, przedstawiający</w:t>
      </w:r>
      <w:r w:rsidR="002E5289">
        <w:t>m</w:t>
      </w:r>
      <w:r w:rsidRPr="000F6C1A">
        <w:t xml:space="preserve"> scenę z filmu </w:t>
      </w:r>
      <w:r w:rsidRPr="000F6C1A">
        <w:rPr>
          <w:i/>
        </w:rPr>
        <w:t>Amerykański żigolo</w:t>
      </w:r>
      <w:r w:rsidRPr="000F6C1A">
        <w:t>, w której główny bohater</w:t>
      </w:r>
      <w:r w:rsidR="00FD474F">
        <w:t>,</w:t>
      </w:r>
      <w:r w:rsidRPr="000F6C1A">
        <w:t xml:space="preserve"> Julian</w:t>
      </w:r>
      <w:r w:rsidR="00FD474F">
        <w:t>,</w:t>
      </w:r>
      <w:r w:rsidRPr="000F6C1A">
        <w:t xml:space="preserve"> w panice przeszukuje swoje mieszkanie. Żaluzje ocieniają t</w:t>
      </w:r>
      <w:r w:rsidR="002E0605">
        <w:t>ę</w:t>
      </w:r>
      <w:r w:rsidRPr="000F6C1A">
        <w:t xml:space="preserve"> </w:t>
      </w:r>
      <w:r w:rsidR="007965F5">
        <w:t xml:space="preserve">filmową </w:t>
      </w:r>
      <w:r w:rsidR="000262AA">
        <w:t>scenę</w:t>
      </w:r>
      <w:r w:rsidRPr="000F6C1A">
        <w:t>…</w:t>
      </w:r>
    </w:p>
    <w:p w14:paraId="2706851A" w14:textId="29EF6111" w:rsidR="000F6C1A" w:rsidRPr="000F6C1A" w:rsidRDefault="000F6C1A" w:rsidP="000F6C1A">
      <w:r w:rsidRPr="000F6C1A">
        <w:t>Do głównych elementów ekspozycji należą pokaźnych rozmiarów rzeźby utrzymane w</w:t>
      </w:r>
      <w:r w:rsidR="00867A05">
        <w:t> </w:t>
      </w:r>
      <w:r w:rsidRPr="000F6C1A">
        <w:t>neutralnej, modernistycznej estetyce</w:t>
      </w:r>
      <w:r w:rsidR="002E5289">
        <w:t>. M</w:t>
      </w:r>
      <w:r w:rsidRPr="000F6C1A">
        <w:t xml:space="preserve">ogą </w:t>
      </w:r>
      <w:r w:rsidR="002E5289">
        <w:t xml:space="preserve">na nich </w:t>
      </w:r>
      <w:r w:rsidRPr="000F6C1A">
        <w:t>odpoczywać</w:t>
      </w:r>
      <w:r w:rsidR="00867A05">
        <w:t xml:space="preserve"> i</w:t>
      </w:r>
      <w:r w:rsidRPr="000F6C1A">
        <w:t xml:space="preserve"> wygodnie usiąść osoby opiekujące się wystawą. To przewrotny, subtelnie anarchistyczny gest wobec dzieł sztuki, które chroni się przed dotykiem widzów. W głębi wystawy pojawiają się odniesienia do figury biznesmena, tu wydobytej ze zjadliwej satyry Edgara Allana Poego pod tytułem </w:t>
      </w:r>
      <w:r w:rsidRPr="000F6C1A">
        <w:rPr>
          <w:i/>
        </w:rPr>
        <w:t>Człowiek interesu</w:t>
      </w:r>
      <w:r w:rsidR="00FD474F">
        <w:rPr>
          <w:i/>
        </w:rPr>
        <w:t>,</w:t>
      </w:r>
      <w:r w:rsidRPr="000F6C1A">
        <w:rPr>
          <w:i/>
        </w:rPr>
        <w:t xml:space="preserve"> </w:t>
      </w:r>
      <w:r w:rsidRPr="000F6C1A">
        <w:t xml:space="preserve">oraz motyw </w:t>
      </w:r>
      <w:r w:rsidR="00C52C49" w:rsidRPr="000F6C1A">
        <w:t>przestępcy j</w:t>
      </w:r>
      <w:r w:rsidR="00C52C49">
        <w:t>ako</w:t>
      </w:r>
      <w:r w:rsidR="00C52C49" w:rsidRPr="000F6C1A">
        <w:t xml:space="preserve"> metafor</w:t>
      </w:r>
      <w:r w:rsidR="00C52C49">
        <w:t>y</w:t>
      </w:r>
      <w:r w:rsidR="00C52C49" w:rsidRPr="000F6C1A">
        <w:t xml:space="preserve"> ciemnej strony ludzkiej natury</w:t>
      </w:r>
      <w:r w:rsidR="00C52C49">
        <w:t xml:space="preserve"> </w:t>
      </w:r>
      <w:r w:rsidR="0085129E">
        <w:t xml:space="preserve">rodem z </w:t>
      </w:r>
      <w:r w:rsidRPr="000F6C1A">
        <w:t xml:space="preserve">estetyki filmu </w:t>
      </w:r>
      <w:proofErr w:type="spellStart"/>
      <w:r w:rsidRPr="000F6C1A">
        <w:t>neo</w:t>
      </w:r>
      <w:proofErr w:type="spellEnd"/>
      <w:r w:rsidRPr="000F6C1A">
        <w:t xml:space="preserve"> noir</w:t>
      </w:r>
      <w:r w:rsidR="00C52C49">
        <w:t>.</w:t>
      </w:r>
      <w:r w:rsidRPr="000F6C1A">
        <w:t xml:space="preserve"> </w:t>
      </w:r>
    </w:p>
    <w:p w14:paraId="402CF60F" w14:textId="5F71146A" w:rsidR="000F6C1A" w:rsidRPr="000F6C1A" w:rsidRDefault="000F6C1A" w:rsidP="000F6C1A">
      <w:r w:rsidRPr="000F6C1A">
        <w:t xml:space="preserve">Wystawa pokazuje, że </w:t>
      </w:r>
      <w:r w:rsidR="00C52C49">
        <w:t>wprawdzie</w:t>
      </w:r>
      <w:r w:rsidR="00C52C49" w:rsidRPr="000F6C1A">
        <w:t xml:space="preserve"> </w:t>
      </w:r>
      <w:r w:rsidRPr="000F6C1A">
        <w:t xml:space="preserve">sztuka artystki wymyka się kategoryzacjom, </w:t>
      </w:r>
      <w:r w:rsidR="00C52C49">
        <w:t xml:space="preserve">ale </w:t>
      </w:r>
      <w:r w:rsidR="00FD474F">
        <w:t xml:space="preserve">jedno </w:t>
      </w:r>
      <w:r w:rsidR="000262AA">
        <w:t>z </w:t>
      </w:r>
      <w:r w:rsidRPr="000F6C1A">
        <w:t>pewnością mo</w:t>
      </w:r>
      <w:r w:rsidR="0020765F">
        <w:t xml:space="preserve">żna </w:t>
      </w:r>
      <w:r w:rsidR="00C52C49">
        <w:t xml:space="preserve">o niej </w:t>
      </w:r>
      <w:r w:rsidR="0020765F">
        <w:t>powiedzieć</w:t>
      </w:r>
      <w:r w:rsidR="00FD474F">
        <w:t>:</w:t>
      </w:r>
      <w:r w:rsidR="0020765F">
        <w:t xml:space="preserve"> </w:t>
      </w:r>
      <w:r w:rsidR="007965F5">
        <w:t xml:space="preserve">Maria </w:t>
      </w:r>
      <w:proofErr w:type="spellStart"/>
      <w:r w:rsidR="007965F5">
        <w:t>Loboda</w:t>
      </w:r>
      <w:proofErr w:type="spellEnd"/>
      <w:r w:rsidRPr="000F6C1A">
        <w:t xml:space="preserve"> lubi snuć historie. Zwykle dość zaskakujące, wypływające z osobistych fascynacji, pasji czy wręcz obsesji autorki, które jednak zyskują w </w:t>
      </w:r>
      <w:r w:rsidR="000262AA">
        <w:t>jej pracach wymiar uniwersalny.</w:t>
      </w:r>
    </w:p>
    <w:p w14:paraId="17E87F75" w14:textId="62358DF0" w:rsidR="000F6C1A" w:rsidRPr="000F6C1A" w:rsidRDefault="006E6BE9" w:rsidP="000F6C1A">
      <w:r>
        <w:t>P</w:t>
      </w:r>
      <w:r w:rsidR="000F6C1A" w:rsidRPr="000F6C1A">
        <w:t xml:space="preserve">o otwarciu warszawskiej prezentacji </w:t>
      </w:r>
      <w:r w:rsidR="00867A05">
        <w:t xml:space="preserve">w Centrum Sztuki Współczesnej Zamek Ujazdowski </w:t>
      </w:r>
      <w:r>
        <w:t xml:space="preserve">artystka </w:t>
      </w:r>
      <w:r w:rsidR="00C52C49">
        <w:t>udaje się</w:t>
      </w:r>
      <w:r w:rsidR="000F6C1A" w:rsidRPr="000F6C1A">
        <w:t xml:space="preserve"> do Wenecji, gdzie pokaże kilka swoich realizacji </w:t>
      </w:r>
      <w:r w:rsidR="00C52C49">
        <w:t>w ramach</w:t>
      </w:r>
      <w:r w:rsidR="000F6C1A" w:rsidRPr="000F6C1A">
        <w:t xml:space="preserve"> wystaw</w:t>
      </w:r>
      <w:r w:rsidR="00C52C49">
        <w:t>y</w:t>
      </w:r>
      <w:r w:rsidR="000F6C1A" w:rsidRPr="000F6C1A">
        <w:t xml:space="preserve"> głównej Biennale. </w:t>
      </w:r>
    </w:p>
    <w:p w14:paraId="43D23387" w14:textId="6911E906" w:rsidR="000F6C1A" w:rsidRDefault="000F6C1A" w:rsidP="00CE2F76">
      <w:r w:rsidRPr="000F6C1A">
        <w:t xml:space="preserve">Maria </w:t>
      </w:r>
      <w:proofErr w:type="spellStart"/>
      <w:r w:rsidRPr="000F6C1A">
        <w:t>Loboda</w:t>
      </w:r>
      <w:proofErr w:type="spellEnd"/>
      <w:r w:rsidRPr="000F6C1A">
        <w:t xml:space="preserve"> </w:t>
      </w:r>
      <w:r w:rsidR="00867A05">
        <w:t>– u</w:t>
      </w:r>
      <w:r w:rsidRPr="000F6C1A">
        <w:t xml:space="preserve">rodzona w 1979 roku od ponad 30 lat mieszka w Niemczech, jest absolwentką </w:t>
      </w:r>
      <w:proofErr w:type="spellStart"/>
      <w:r w:rsidRPr="000F6C1A">
        <w:t>Städelschule</w:t>
      </w:r>
      <w:proofErr w:type="spellEnd"/>
      <w:r w:rsidRPr="000F6C1A">
        <w:t xml:space="preserve"> we Frankfurcie, akademii, która oferuje studentom maksimum wolności, skupiając się na sztuce niezależnej od wszelkich nieartystycznych ograniczeń lub zadań. </w:t>
      </w:r>
      <w:r w:rsidR="00FD474F">
        <w:t>B</w:t>
      </w:r>
      <w:r w:rsidRPr="000F6C1A">
        <w:t xml:space="preserve">rała udział m.in. w </w:t>
      </w:r>
      <w:proofErr w:type="spellStart"/>
      <w:r w:rsidRPr="000F6C1A">
        <w:t>dOCUMENTA</w:t>
      </w:r>
      <w:proofErr w:type="spellEnd"/>
      <w:r w:rsidRPr="000F6C1A">
        <w:t xml:space="preserve"> (13), </w:t>
      </w:r>
      <w:proofErr w:type="spellStart"/>
      <w:r w:rsidRPr="000F6C1A">
        <w:t>Taipei</w:t>
      </w:r>
      <w:proofErr w:type="spellEnd"/>
      <w:r w:rsidRPr="000F6C1A">
        <w:t xml:space="preserve"> Biennale w 2014 roku, wystawiała prace w </w:t>
      </w:r>
      <w:proofErr w:type="spellStart"/>
      <w:r w:rsidRPr="000F6C1A">
        <w:t>Museo</w:t>
      </w:r>
      <w:proofErr w:type="spellEnd"/>
      <w:r w:rsidRPr="000F6C1A">
        <w:t xml:space="preserve"> </w:t>
      </w:r>
      <w:proofErr w:type="spellStart"/>
      <w:r w:rsidRPr="000F6C1A">
        <w:t>Reina</w:t>
      </w:r>
      <w:proofErr w:type="spellEnd"/>
      <w:r w:rsidRPr="000F6C1A">
        <w:t xml:space="preserve"> Sofia w Madryc</w:t>
      </w:r>
      <w:r w:rsidR="000262AA">
        <w:t xml:space="preserve">ie, </w:t>
      </w:r>
      <w:proofErr w:type="spellStart"/>
      <w:r w:rsidR="000262AA">
        <w:t>Palais</w:t>
      </w:r>
      <w:proofErr w:type="spellEnd"/>
      <w:r w:rsidR="000262AA">
        <w:t xml:space="preserve"> de </w:t>
      </w:r>
      <w:proofErr w:type="spellStart"/>
      <w:r w:rsidR="000262AA">
        <w:t>Tokyo</w:t>
      </w:r>
      <w:proofErr w:type="spellEnd"/>
      <w:r w:rsidR="000262AA">
        <w:t xml:space="preserve"> w Paryżu. W </w:t>
      </w:r>
      <w:r w:rsidRPr="000F6C1A">
        <w:t>2015 zrealizowała projekt dla Bunkra Sztuki w</w:t>
      </w:r>
      <w:r w:rsidR="00867A05">
        <w:t> </w:t>
      </w:r>
      <w:r w:rsidRPr="000F6C1A">
        <w:t>Krakowie, uczestniczyła w Konferencji Tatrzańskiej (Kraków, Zakopane), a także brała u</w:t>
      </w:r>
      <w:r w:rsidR="000262AA">
        <w:t xml:space="preserve">dział w Teatrze </w:t>
      </w:r>
      <w:proofErr w:type="spellStart"/>
      <w:r w:rsidR="000262AA">
        <w:t>Mykologicznym</w:t>
      </w:r>
      <w:proofErr w:type="spellEnd"/>
      <w:r w:rsidR="000262AA">
        <w:t xml:space="preserve"> w </w:t>
      </w:r>
      <w:r w:rsidRPr="000F6C1A">
        <w:t xml:space="preserve">Rabce, w </w:t>
      </w:r>
      <w:proofErr w:type="spellStart"/>
      <w:r w:rsidRPr="000F6C1A">
        <w:t>Kadenówce</w:t>
      </w:r>
      <w:proofErr w:type="spellEnd"/>
      <w:r w:rsidRPr="000F6C1A">
        <w:t xml:space="preserve"> u Pauliny </w:t>
      </w:r>
      <w:proofErr w:type="spellStart"/>
      <w:r w:rsidRPr="000F6C1A">
        <w:t>Ołowskiej</w:t>
      </w:r>
      <w:proofErr w:type="spellEnd"/>
      <w:r w:rsidR="00867A05">
        <w:t>.</w:t>
      </w:r>
      <w:r w:rsidRPr="000F6C1A">
        <w:t xml:space="preserve"> </w:t>
      </w:r>
      <w:r w:rsidR="00867A05">
        <w:t>D</w:t>
      </w:r>
      <w:r w:rsidRPr="000F6C1A">
        <w:t>otychczas nie miała okazji do zaprezentowania polskiej pub</w:t>
      </w:r>
      <w:r w:rsidR="00B01809">
        <w:t>liczności większego wyboru prac</w:t>
      </w:r>
      <w:r w:rsidR="00CE2F76">
        <w:t>.</w:t>
      </w:r>
    </w:p>
    <w:p w14:paraId="6F25774C" w14:textId="77777777" w:rsidR="000262AA" w:rsidRPr="000F6C1A" w:rsidRDefault="000262AA" w:rsidP="00CE2F76"/>
    <w:p w14:paraId="65FF035D" w14:textId="77777777" w:rsidR="00861ED6" w:rsidRPr="00C97AC7" w:rsidRDefault="00861ED6" w:rsidP="001218A7">
      <w:pPr>
        <w:pStyle w:val="Bezodstpw"/>
      </w:pPr>
      <w:r w:rsidRPr="001218A7">
        <w:t>Organizator</w:t>
      </w:r>
    </w:p>
    <w:p w14:paraId="0330F5AF" w14:textId="2AA14B0A" w:rsidR="00861ED6" w:rsidRDefault="00861ED6" w:rsidP="001218A7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</w:t>
      </w:r>
    </w:p>
    <w:p w14:paraId="084DE776" w14:textId="77777777" w:rsidR="00861ED6" w:rsidRPr="000F3608" w:rsidRDefault="00861ED6" w:rsidP="00C97AC7">
      <w:pPr>
        <w:pStyle w:val="Bezodstpw"/>
      </w:pPr>
      <w:r w:rsidRPr="000F3608">
        <w:t>Instytucja finansowana przez</w:t>
      </w:r>
    </w:p>
    <w:p w14:paraId="2FB545C7" w14:textId="08C8818C" w:rsidR="00861ED6" w:rsidRDefault="00861ED6" w:rsidP="00C97AC7">
      <w:pPr>
        <w:pStyle w:val="detale"/>
      </w:pPr>
      <w:r w:rsidRPr="000F3608">
        <w:t>Ministerstwo Kultury i Dziedzictwa Narodowego</w:t>
      </w:r>
    </w:p>
    <w:p w14:paraId="2A3AC107" w14:textId="413A2B5F" w:rsidR="00613248" w:rsidRDefault="000530D1" w:rsidP="00613248">
      <w:pPr>
        <w:pStyle w:val="Bezodstpw"/>
      </w:pPr>
      <w:r>
        <w:t>Wsparcie</w:t>
      </w:r>
    </w:p>
    <w:p w14:paraId="2B0BF36D" w14:textId="33552153" w:rsidR="00613248" w:rsidRPr="00185F0C" w:rsidRDefault="00613248" w:rsidP="00613248">
      <w:pPr>
        <w:pStyle w:val="detale"/>
      </w:pPr>
      <w:r>
        <w:t xml:space="preserve">Goethe </w:t>
      </w:r>
      <w:proofErr w:type="spellStart"/>
      <w:r>
        <w:t>Institut</w:t>
      </w:r>
      <w:proofErr w:type="spellEnd"/>
      <w:r>
        <w:t>, Fundacja Współpracy Polsko-Niemieckiej</w:t>
      </w:r>
    </w:p>
    <w:p w14:paraId="5842BEB2" w14:textId="77777777" w:rsidR="00861ED6" w:rsidRPr="00D93CF0" w:rsidRDefault="00861ED6" w:rsidP="00C97AC7">
      <w:pPr>
        <w:pStyle w:val="Bezodstpw"/>
      </w:pPr>
      <w:r w:rsidRPr="00D93CF0">
        <w:lastRenderedPageBreak/>
        <w:t xml:space="preserve">Partnerzy </w:t>
      </w:r>
      <w:r w:rsidRPr="00C97AC7">
        <w:t>medialni</w:t>
      </w:r>
    </w:p>
    <w:p w14:paraId="139A9456" w14:textId="77777777" w:rsidR="00861ED6" w:rsidRPr="00945D2F" w:rsidRDefault="00861ED6" w:rsidP="00C97AC7">
      <w:pPr>
        <w:pStyle w:val="detale"/>
      </w:pPr>
      <w:r w:rsidRPr="00D93CF0">
        <w:t xml:space="preserve">TOK FM, </w:t>
      </w:r>
      <w:r>
        <w:t>„</w:t>
      </w:r>
      <w:r w:rsidRPr="00D93CF0">
        <w:t xml:space="preserve">Co </w:t>
      </w:r>
      <w:r w:rsidRPr="00C97AC7">
        <w:t>Jest</w:t>
      </w:r>
      <w:r w:rsidRPr="00D93CF0">
        <w:t xml:space="preserve"> Grane 24</w:t>
      </w:r>
      <w:r>
        <w:t>”</w:t>
      </w:r>
      <w:r w:rsidRPr="00D93CF0">
        <w:t>, AMS, „K Mag”, „</w:t>
      </w:r>
      <w:proofErr w:type="spellStart"/>
      <w:r w:rsidRPr="00D93CF0">
        <w:t>Aktivist</w:t>
      </w:r>
      <w:proofErr w:type="spellEnd"/>
      <w:r w:rsidRPr="00D93CF0">
        <w:t>”</w:t>
      </w:r>
    </w:p>
    <w:p w14:paraId="2C3964FC" w14:textId="77777777" w:rsidR="0045750A" w:rsidRDefault="0045750A" w:rsidP="00C97AC7">
      <w:pPr>
        <w:pStyle w:val="Nagwek1"/>
      </w:pPr>
      <w:r w:rsidRPr="00D93CF0">
        <w:t>Materiały prasowe</w:t>
      </w:r>
    </w:p>
    <w:p w14:paraId="14651BEB" w14:textId="693A621E" w:rsidR="00613248" w:rsidRPr="00613248" w:rsidRDefault="00613248" w:rsidP="000262AA">
      <w:pPr>
        <w:pStyle w:val="Bezodstpw"/>
      </w:pPr>
      <w:r w:rsidRPr="00613248">
        <w:t>https://u-</w:t>
      </w:r>
      <w:r w:rsidRPr="000262AA">
        <w:t>jazdowski</w:t>
      </w:r>
      <w:r w:rsidRPr="00613248">
        <w:t>.pl/press-room/komunikaty-prasowe/maria-loboda</w:t>
      </w:r>
    </w:p>
    <w:p w14:paraId="30E3E4CD" w14:textId="77777777" w:rsidR="0045750A" w:rsidRPr="00D93CF0" w:rsidRDefault="0045750A" w:rsidP="00C97AC7">
      <w:pPr>
        <w:pStyle w:val="Nagwek1"/>
      </w:pPr>
      <w:r w:rsidRPr="00D93CF0">
        <w:t>Kontakt dla mediów</w:t>
      </w:r>
    </w:p>
    <w:p w14:paraId="31CD4A5D" w14:textId="77777777" w:rsidR="0045750A" w:rsidRPr="00D93CF0" w:rsidRDefault="0045750A" w:rsidP="00C97AC7">
      <w:pPr>
        <w:pStyle w:val="Bezodstpw"/>
      </w:pPr>
      <w:r w:rsidRPr="00D93CF0">
        <w:t xml:space="preserve">Magdalena Gorlas </w:t>
      </w:r>
    </w:p>
    <w:p w14:paraId="2BAAACF9" w14:textId="77777777" w:rsidR="0045750A" w:rsidRPr="00D93CF0" w:rsidRDefault="0045750A" w:rsidP="000262AA">
      <w:pPr>
        <w:pStyle w:val="Bezodstpw"/>
        <w:rPr>
          <w:sz w:val="22"/>
          <w:szCs w:val="22"/>
        </w:rPr>
      </w:pPr>
      <w:r w:rsidRPr="00D93CF0">
        <w:t>Specjalista ds. promocji i komunikacji</w:t>
      </w:r>
      <w:r w:rsidRPr="00D93CF0">
        <w:rPr>
          <w:rFonts w:ascii="Arial Unicode MS" w:hAnsi="Arial Unicode MS"/>
        </w:rPr>
        <w:br/>
      </w:r>
      <w:r w:rsidRPr="00D93CF0">
        <w:t>+ 48 500 19</w:t>
      </w:r>
      <w:r w:rsidRPr="000262AA">
        <w:t>8</w:t>
      </w:r>
      <w:r w:rsidRPr="00D93CF0">
        <w:t> 274</w:t>
      </w:r>
    </w:p>
    <w:p w14:paraId="4DBAA878" w14:textId="77777777" w:rsidR="0045750A" w:rsidRPr="00D93CF0" w:rsidRDefault="0045750A" w:rsidP="00C97AC7">
      <w:pPr>
        <w:pStyle w:val="Bezodstpw"/>
      </w:pPr>
      <w:r w:rsidRPr="00D93CF0">
        <w:t>+48 22 628 12 71 wew. 124</w:t>
      </w:r>
      <w:r w:rsidRPr="00D93CF0">
        <w:rPr>
          <w:rFonts w:ascii="Arial Unicode MS" w:hAnsi="Arial Unicode MS"/>
        </w:rPr>
        <w:br/>
      </w:r>
      <w:r w:rsidRPr="00D93CF0">
        <w:rPr>
          <w:u w:val="single"/>
        </w:rPr>
        <w:t>m.gorlas@u-jazdowski.pl</w:t>
      </w:r>
    </w:p>
    <w:p w14:paraId="0CDDDF89" w14:textId="77777777" w:rsidR="00A57DF7" w:rsidRPr="00D93CF0" w:rsidRDefault="00A57DF7" w:rsidP="0045750A"/>
    <w:sectPr w:rsidR="00A57DF7" w:rsidRPr="00D93CF0" w:rsidSect="00D97339">
      <w:headerReference w:type="default" r:id="rId8"/>
      <w:footerReference w:type="default" r:id="rId9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EE451DE" w16cid:durableId="2045FE94"/>
  <w16cid:commentId w16cid:paraId="418669F8" w16cid:durableId="2045FFFC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FEC639" w14:textId="77777777" w:rsidR="0085787C" w:rsidRDefault="0085787C" w:rsidP="00295A47">
      <w:r>
        <w:separator/>
      </w:r>
    </w:p>
  </w:endnote>
  <w:endnote w:type="continuationSeparator" w:id="0">
    <w:p w14:paraId="2EDA85DE" w14:textId="77777777" w:rsidR="0085787C" w:rsidRDefault="0085787C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B1C0C" w14:textId="77777777" w:rsidR="0085787C" w:rsidRDefault="0085787C" w:rsidP="00295A47">
      <w:r>
        <w:separator/>
      </w:r>
    </w:p>
  </w:footnote>
  <w:footnote w:type="continuationSeparator" w:id="0">
    <w:p w14:paraId="15CF8E9E" w14:textId="77777777" w:rsidR="0085787C" w:rsidRDefault="0085787C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0940"/>
    <w:rsid w:val="0002558D"/>
    <w:rsid w:val="000262AA"/>
    <w:rsid w:val="00026715"/>
    <w:rsid w:val="00032142"/>
    <w:rsid w:val="00040669"/>
    <w:rsid w:val="000530D1"/>
    <w:rsid w:val="00061C8F"/>
    <w:rsid w:val="00080870"/>
    <w:rsid w:val="00081EB0"/>
    <w:rsid w:val="00086F70"/>
    <w:rsid w:val="00095DD2"/>
    <w:rsid w:val="000A2A0D"/>
    <w:rsid w:val="000B4329"/>
    <w:rsid w:val="000C1B09"/>
    <w:rsid w:val="000C27C0"/>
    <w:rsid w:val="000C48D7"/>
    <w:rsid w:val="000C64CB"/>
    <w:rsid w:val="000D2673"/>
    <w:rsid w:val="000D6161"/>
    <w:rsid w:val="000D7EEC"/>
    <w:rsid w:val="000E041D"/>
    <w:rsid w:val="000E44BD"/>
    <w:rsid w:val="000F3608"/>
    <w:rsid w:val="000F4D59"/>
    <w:rsid w:val="000F6C1A"/>
    <w:rsid w:val="000F7F4C"/>
    <w:rsid w:val="001004CF"/>
    <w:rsid w:val="001150E0"/>
    <w:rsid w:val="00117611"/>
    <w:rsid w:val="00120352"/>
    <w:rsid w:val="001218A7"/>
    <w:rsid w:val="00131CED"/>
    <w:rsid w:val="00132A46"/>
    <w:rsid w:val="001363E4"/>
    <w:rsid w:val="00147C7D"/>
    <w:rsid w:val="001535EE"/>
    <w:rsid w:val="00157720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201593"/>
    <w:rsid w:val="0020286E"/>
    <w:rsid w:val="0020765F"/>
    <w:rsid w:val="0021031E"/>
    <w:rsid w:val="00211972"/>
    <w:rsid w:val="00241767"/>
    <w:rsid w:val="00243E6C"/>
    <w:rsid w:val="00256A13"/>
    <w:rsid w:val="002708E0"/>
    <w:rsid w:val="00275E1A"/>
    <w:rsid w:val="00295A47"/>
    <w:rsid w:val="002A03DD"/>
    <w:rsid w:val="002A0C81"/>
    <w:rsid w:val="002A4C9B"/>
    <w:rsid w:val="002A6AC6"/>
    <w:rsid w:val="002B6331"/>
    <w:rsid w:val="002B7CFC"/>
    <w:rsid w:val="002C1B5C"/>
    <w:rsid w:val="002C5584"/>
    <w:rsid w:val="002D4F26"/>
    <w:rsid w:val="002D687B"/>
    <w:rsid w:val="002E0605"/>
    <w:rsid w:val="002E5289"/>
    <w:rsid w:val="002F3401"/>
    <w:rsid w:val="002F52C8"/>
    <w:rsid w:val="003002B7"/>
    <w:rsid w:val="003103C3"/>
    <w:rsid w:val="0031233E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A"/>
    <w:rsid w:val="003B4B4E"/>
    <w:rsid w:val="003C1542"/>
    <w:rsid w:val="003C32FC"/>
    <w:rsid w:val="003C6B7E"/>
    <w:rsid w:val="003D154A"/>
    <w:rsid w:val="003E6F75"/>
    <w:rsid w:val="004039D3"/>
    <w:rsid w:val="00412A68"/>
    <w:rsid w:val="0041791A"/>
    <w:rsid w:val="004219FE"/>
    <w:rsid w:val="004300AA"/>
    <w:rsid w:val="004361FD"/>
    <w:rsid w:val="0044659E"/>
    <w:rsid w:val="00452A71"/>
    <w:rsid w:val="00453A26"/>
    <w:rsid w:val="004570E6"/>
    <w:rsid w:val="0045750A"/>
    <w:rsid w:val="0045752F"/>
    <w:rsid w:val="00461967"/>
    <w:rsid w:val="00466108"/>
    <w:rsid w:val="00477EBE"/>
    <w:rsid w:val="004857AA"/>
    <w:rsid w:val="0049118F"/>
    <w:rsid w:val="00491233"/>
    <w:rsid w:val="00496ADF"/>
    <w:rsid w:val="004C52B6"/>
    <w:rsid w:val="00501774"/>
    <w:rsid w:val="00507E10"/>
    <w:rsid w:val="005317CC"/>
    <w:rsid w:val="00532874"/>
    <w:rsid w:val="00537E6A"/>
    <w:rsid w:val="0054656D"/>
    <w:rsid w:val="0055592D"/>
    <w:rsid w:val="0056020E"/>
    <w:rsid w:val="0056279D"/>
    <w:rsid w:val="00565199"/>
    <w:rsid w:val="00573FA3"/>
    <w:rsid w:val="005771E9"/>
    <w:rsid w:val="0058056A"/>
    <w:rsid w:val="0059463E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3248"/>
    <w:rsid w:val="006149BF"/>
    <w:rsid w:val="00633E11"/>
    <w:rsid w:val="0063712F"/>
    <w:rsid w:val="00655F21"/>
    <w:rsid w:val="0066360C"/>
    <w:rsid w:val="00673B60"/>
    <w:rsid w:val="0068033A"/>
    <w:rsid w:val="0068683F"/>
    <w:rsid w:val="006A2EA5"/>
    <w:rsid w:val="006A39C6"/>
    <w:rsid w:val="006C5FD6"/>
    <w:rsid w:val="006D3AA9"/>
    <w:rsid w:val="006E0E8D"/>
    <w:rsid w:val="006E6BE9"/>
    <w:rsid w:val="006F52E4"/>
    <w:rsid w:val="007109FE"/>
    <w:rsid w:val="007217D5"/>
    <w:rsid w:val="007240E0"/>
    <w:rsid w:val="00725454"/>
    <w:rsid w:val="00725DEF"/>
    <w:rsid w:val="007321BA"/>
    <w:rsid w:val="0073402E"/>
    <w:rsid w:val="00735F48"/>
    <w:rsid w:val="00763C90"/>
    <w:rsid w:val="00775892"/>
    <w:rsid w:val="00792D44"/>
    <w:rsid w:val="007965F5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328F7"/>
    <w:rsid w:val="0085129E"/>
    <w:rsid w:val="0085205A"/>
    <w:rsid w:val="00852A76"/>
    <w:rsid w:val="008555AB"/>
    <w:rsid w:val="00855E1E"/>
    <w:rsid w:val="0085787C"/>
    <w:rsid w:val="0086146F"/>
    <w:rsid w:val="00861ED6"/>
    <w:rsid w:val="00867A05"/>
    <w:rsid w:val="00897389"/>
    <w:rsid w:val="008A60E5"/>
    <w:rsid w:val="008B3852"/>
    <w:rsid w:val="008B58BA"/>
    <w:rsid w:val="008C234B"/>
    <w:rsid w:val="008C7A22"/>
    <w:rsid w:val="008D0A59"/>
    <w:rsid w:val="008D1115"/>
    <w:rsid w:val="008D51FF"/>
    <w:rsid w:val="008D57BC"/>
    <w:rsid w:val="008F28F4"/>
    <w:rsid w:val="00903CFF"/>
    <w:rsid w:val="009076B6"/>
    <w:rsid w:val="00934FD8"/>
    <w:rsid w:val="00942A43"/>
    <w:rsid w:val="009532A7"/>
    <w:rsid w:val="00956053"/>
    <w:rsid w:val="00957707"/>
    <w:rsid w:val="009621F6"/>
    <w:rsid w:val="009647B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7555"/>
    <w:rsid w:val="009F3009"/>
    <w:rsid w:val="009F4074"/>
    <w:rsid w:val="009F4839"/>
    <w:rsid w:val="00A2468C"/>
    <w:rsid w:val="00A47A52"/>
    <w:rsid w:val="00A47C80"/>
    <w:rsid w:val="00A57DF7"/>
    <w:rsid w:val="00A825F8"/>
    <w:rsid w:val="00A82E2C"/>
    <w:rsid w:val="00A83DF2"/>
    <w:rsid w:val="00A87773"/>
    <w:rsid w:val="00A91763"/>
    <w:rsid w:val="00A97311"/>
    <w:rsid w:val="00AA13D2"/>
    <w:rsid w:val="00AD2D4B"/>
    <w:rsid w:val="00AD52F3"/>
    <w:rsid w:val="00AF74C3"/>
    <w:rsid w:val="00B01809"/>
    <w:rsid w:val="00B05C2F"/>
    <w:rsid w:val="00B123E7"/>
    <w:rsid w:val="00B127B5"/>
    <w:rsid w:val="00B23CE6"/>
    <w:rsid w:val="00B3594D"/>
    <w:rsid w:val="00B4451E"/>
    <w:rsid w:val="00B52249"/>
    <w:rsid w:val="00B525A6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76DE"/>
    <w:rsid w:val="00BF4BB7"/>
    <w:rsid w:val="00BF55BC"/>
    <w:rsid w:val="00BF5954"/>
    <w:rsid w:val="00C001BD"/>
    <w:rsid w:val="00C01ED6"/>
    <w:rsid w:val="00C026F0"/>
    <w:rsid w:val="00C1100A"/>
    <w:rsid w:val="00C16AE9"/>
    <w:rsid w:val="00C16FC8"/>
    <w:rsid w:val="00C22889"/>
    <w:rsid w:val="00C254C5"/>
    <w:rsid w:val="00C26387"/>
    <w:rsid w:val="00C31272"/>
    <w:rsid w:val="00C41156"/>
    <w:rsid w:val="00C456A6"/>
    <w:rsid w:val="00C5216C"/>
    <w:rsid w:val="00C52C49"/>
    <w:rsid w:val="00C54D26"/>
    <w:rsid w:val="00C63653"/>
    <w:rsid w:val="00C706DA"/>
    <w:rsid w:val="00C841AF"/>
    <w:rsid w:val="00C844C0"/>
    <w:rsid w:val="00C91D76"/>
    <w:rsid w:val="00C97AC7"/>
    <w:rsid w:val="00CB3DFC"/>
    <w:rsid w:val="00CB698B"/>
    <w:rsid w:val="00CD17A9"/>
    <w:rsid w:val="00CD5317"/>
    <w:rsid w:val="00CE2F76"/>
    <w:rsid w:val="00CF181D"/>
    <w:rsid w:val="00CF596E"/>
    <w:rsid w:val="00D00509"/>
    <w:rsid w:val="00D34F23"/>
    <w:rsid w:val="00D3676E"/>
    <w:rsid w:val="00D37C78"/>
    <w:rsid w:val="00D44419"/>
    <w:rsid w:val="00D56714"/>
    <w:rsid w:val="00D60829"/>
    <w:rsid w:val="00D9264D"/>
    <w:rsid w:val="00D93CF0"/>
    <w:rsid w:val="00D96E28"/>
    <w:rsid w:val="00D97339"/>
    <w:rsid w:val="00D97E4C"/>
    <w:rsid w:val="00DA4F02"/>
    <w:rsid w:val="00DB190B"/>
    <w:rsid w:val="00DB5329"/>
    <w:rsid w:val="00DC025D"/>
    <w:rsid w:val="00DD607F"/>
    <w:rsid w:val="00DF00B1"/>
    <w:rsid w:val="00E02518"/>
    <w:rsid w:val="00E0321E"/>
    <w:rsid w:val="00E05192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C0E61"/>
    <w:rsid w:val="00EC4F59"/>
    <w:rsid w:val="00EF16A1"/>
    <w:rsid w:val="00EF1CBC"/>
    <w:rsid w:val="00EF5807"/>
    <w:rsid w:val="00EF69E4"/>
    <w:rsid w:val="00F07192"/>
    <w:rsid w:val="00F07AEB"/>
    <w:rsid w:val="00F12D2F"/>
    <w:rsid w:val="00F2586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A16E6"/>
    <w:rsid w:val="00FA1E48"/>
    <w:rsid w:val="00FA2D72"/>
    <w:rsid w:val="00FA2F84"/>
    <w:rsid w:val="00FA3381"/>
    <w:rsid w:val="00FA6061"/>
    <w:rsid w:val="00FA6F6B"/>
    <w:rsid w:val="00FB262A"/>
    <w:rsid w:val="00FB417E"/>
    <w:rsid w:val="00FC7037"/>
    <w:rsid w:val="00FD0070"/>
    <w:rsid w:val="00FD1EB9"/>
    <w:rsid w:val="00FD2A78"/>
    <w:rsid w:val="00FD3E81"/>
    <w:rsid w:val="00FD474F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\00-PRESS\2017\10%20P&#211;&#377;NA%20POLSKO&#346;&#262;%20(31.03-)\MATERIA&#321;Y%20DLA%20MEDI&#211;W\Formatka%20informacji%20prasowej\Informacja%20prasowa_fina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1AD591-3808-49A0-AD67-5F4F33400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Informacja prasowa_final.dotx</Template>
  <TotalTime>101</TotalTime>
  <Pages>3</Pages>
  <Words>675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mgorlas</cp:lastModifiedBy>
  <cp:revision>9</cp:revision>
  <cp:lastPrinted>2019-01-24T13:16:00Z</cp:lastPrinted>
  <dcterms:created xsi:type="dcterms:W3CDTF">2019-03-27T13:01:00Z</dcterms:created>
  <dcterms:modified xsi:type="dcterms:W3CDTF">2019-04-08T10:14:00Z</dcterms:modified>
</cp:coreProperties>
</file>